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5A" w:rsidRPr="00B3429A" w:rsidRDefault="00B84A5A" w:rsidP="00B84A5A">
      <w:pPr>
        <w:rPr>
          <w:rFonts w:ascii="Sylfaen" w:hAnsi="Sylfaen"/>
          <w:szCs w:val="24"/>
          <w:lang w:val="ka-GE"/>
        </w:rPr>
      </w:pPr>
      <w:r w:rsidRPr="00B3429A">
        <w:rPr>
          <w:rFonts w:ascii="Sylfaen" w:hAnsi="Sylfaen"/>
          <w:szCs w:val="24"/>
          <w:lang w:val="ka-GE"/>
        </w:rPr>
        <w:t>დანართი 3</w:t>
      </w:r>
    </w:p>
    <w:p w:rsidR="00B84A5A" w:rsidRPr="00B3429A" w:rsidRDefault="00B84A5A" w:rsidP="00B84A5A">
      <w:pPr>
        <w:rPr>
          <w:rFonts w:ascii="Sylfaen" w:hAnsi="Sylfaen"/>
          <w:b/>
          <w:szCs w:val="24"/>
          <w:lang w:val="ka-GE"/>
        </w:rPr>
      </w:pPr>
      <w:r w:rsidRPr="00B3429A">
        <w:rPr>
          <w:rFonts w:ascii="Sylfaen" w:hAnsi="Sylfaen"/>
          <w:b/>
          <w:szCs w:val="24"/>
          <w:lang w:val="ka-GE"/>
        </w:rPr>
        <w:t>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44"/>
        <w:gridCol w:w="373"/>
        <w:gridCol w:w="836"/>
        <w:gridCol w:w="1312"/>
        <w:gridCol w:w="994"/>
        <w:gridCol w:w="994"/>
        <w:gridCol w:w="994"/>
      </w:tblGrid>
      <w:tr w:rsidR="00B84A5A" w:rsidRPr="001530D7" w:rsidTr="00B26886">
        <w:trPr>
          <w:trHeight w:val="5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0" w:name="RANGE!A1:G16"/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განაცხადის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ფორმა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 xml:space="preserve"> N1</w:t>
            </w:r>
            <w:bookmarkEnd w:id="0"/>
          </w:p>
        </w:tc>
      </w:tr>
      <w:tr w:rsidR="00B84A5A" w:rsidRPr="001530D7" w:rsidTr="00B26886">
        <w:trPr>
          <w:trHeight w:val="7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პრიორიტეტის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რომლის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ფარგლებშიც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ხორციელდება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</w:rPr>
            </w:pPr>
            <w:r w:rsidRPr="001530D7">
              <w:rPr>
                <w:rFonts w:ascii="Sylfaen" w:eastAsia="Times New Roman" w:hAnsi="Sylfaen"/>
                <w:color w:val="FF000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კლასიფიკაციის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კოდი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82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განმახორციელებელი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პერიოდი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21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მიზანი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ქვეპროგრამის</w:t>
            </w:r>
            <w:proofErr w:type="spellEnd"/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დასახელება</w:t>
            </w:r>
            <w:proofErr w:type="spellEnd"/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1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2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3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>
              <w:rPr>
                <w:rFonts w:ascii="Sylfaen" w:eastAsia="Times New Roman" w:hAnsi="Sylfaen"/>
                <w:sz w:val="20"/>
                <w:szCs w:val="20"/>
              </w:rPr>
              <w:t>4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sz w:val="20"/>
                <w:szCs w:val="20"/>
              </w:rPr>
              <w:t>წელი</w:t>
            </w:r>
            <w:proofErr w:type="spellEnd"/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პროგრამა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</w:t>
            </w:r>
            <w:proofErr w:type="spellEnd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კაპიტალური</w:t>
            </w:r>
            <w:proofErr w:type="spellEnd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პროგრამები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84A5A" w:rsidRPr="001530D7" w:rsidTr="00B26886">
        <w:trPr>
          <w:trHeight w:val="9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საბოლოო</w:t>
            </w:r>
            <w:proofErr w:type="spellEnd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შედეგი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</w:tbl>
    <w:p w:rsidR="00B84A5A" w:rsidRDefault="00B84A5A" w:rsidP="00B84A5A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83"/>
        <w:gridCol w:w="894"/>
        <w:gridCol w:w="826"/>
        <w:gridCol w:w="519"/>
        <w:gridCol w:w="519"/>
        <w:gridCol w:w="519"/>
        <w:gridCol w:w="519"/>
        <w:gridCol w:w="791"/>
        <w:gridCol w:w="773"/>
        <w:gridCol w:w="1157"/>
        <w:gridCol w:w="1094"/>
        <w:gridCol w:w="553"/>
      </w:tblGrid>
      <w:tr w:rsidR="00B84A5A" w:rsidRPr="001530D7" w:rsidTr="00B26886">
        <w:trPr>
          <w:trHeight w:val="915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bookmarkStart w:id="1" w:name="RANGE!A1:L4"/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პროგრამის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საბოლოო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შედეგის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</w:t>
            </w:r>
            <w:proofErr w:type="spellStart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>ინდიკატორები</w:t>
            </w:r>
            <w:proofErr w:type="spellEnd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   </w:t>
            </w:r>
            <w:r w:rsidRPr="00B3429A">
              <w:rPr>
                <w:rFonts w:ascii="Sylfaen" w:eastAsia="Times New Roman" w:hAnsi="Sylfaen"/>
                <w:szCs w:val="24"/>
              </w:rPr>
              <w:t>ფორმაN1-1</w:t>
            </w:r>
            <w:bookmarkEnd w:id="1"/>
          </w:p>
        </w:tc>
      </w:tr>
      <w:tr w:rsidR="00B84A5A" w:rsidRPr="001530D7" w:rsidTr="00B26886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მოსალოდნელი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საბოლოო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შედეგი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r w:rsidRPr="001530D7">
              <w:rPr>
                <w:rFonts w:ascii="Sylfaen" w:eastAsia="Times New Roman" w:hAnsi="Sylfaen"/>
                <w:b/>
                <w:bCs/>
                <w:sz w:val="16"/>
                <w:szCs w:val="20"/>
              </w:rPr>
              <w:t>(OUTCOME)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შედეგის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ინდიკატორები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გაზომვის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ერთეული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გეგმიური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გადახრა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პასუხისმგებელი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საბიუჯეტო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ორგანიზაცია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სამსახური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მეთოდოლოგია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რისკი</w:t>
            </w:r>
            <w:proofErr w:type="spellEnd"/>
          </w:p>
        </w:tc>
      </w:tr>
      <w:tr w:rsidR="00B84A5A" w:rsidRPr="001530D7" w:rsidTr="00B26886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>20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საბაზისო</w:t>
            </w:r>
            <w:proofErr w:type="spellEnd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>1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2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>3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>
              <w:rPr>
                <w:rFonts w:ascii="Sylfaen" w:eastAsia="Times New Roman" w:hAnsi="Sylfaen"/>
                <w:color w:val="000000"/>
                <w:sz w:val="16"/>
                <w:szCs w:val="20"/>
              </w:rPr>
              <w:t>4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 </w:t>
            </w:r>
            <w:proofErr w:type="spellStart"/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84A5A" w:rsidRPr="001530D7" w:rsidTr="00B26886">
        <w:trPr>
          <w:trHeight w:val="1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A5A" w:rsidRPr="001530D7" w:rsidRDefault="00B84A5A" w:rsidP="00B26886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B84A5A" w:rsidRDefault="00B84A5A" w:rsidP="00B84A5A">
      <w:pPr>
        <w:rPr>
          <w:rFonts w:ascii="Sylfaen" w:hAnsi="Sylfaen"/>
          <w:sz w:val="24"/>
          <w:szCs w:val="24"/>
          <w:lang w:val="ka-GE"/>
        </w:rPr>
      </w:pPr>
    </w:p>
    <w:p w:rsidR="009C7F02" w:rsidRDefault="009C7F02">
      <w:bookmarkStart w:id="2" w:name="_GoBack"/>
      <w:bookmarkEnd w:id="2"/>
    </w:p>
    <w:sectPr w:rsidR="009C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FC"/>
    <w:rsid w:val="004A00FC"/>
    <w:rsid w:val="009C7F02"/>
    <w:rsid w:val="00B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0799A-BAD3-4166-AC6A-048618B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5A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elenabaiashvili</cp:lastModifiedBy>
  <cp:revision>2</cp:revision>
  <dcterms:created xsi:type="dcterms:W3CDTF">2020-03-02T07:58:00Z</dcterms:created>
  <dcterms:modified xsi:type="dcterms:W3CDTF">2020-03-02T07:59:00Z</dcterms:modified>
</cp:coreProperties>
</file>