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0FC" w:rsidRDefault="002E00FC" w:rsidP="0086025C">
      <w:pPr>
        <w:tabs>
          <w:tab w:val="left" w:pos="5760"/>
          <w:tab w:val="left" w:pos="7470"/>
        </w:tabs>
        <w:rPr>
          <w:rFonts w:ascii="Sylfaen" w:hAnsi="Sylfaen"/>
          <w:b/>
          <w:noProof/>
        </w:rPr>
      </w:pPr>
    </w:p>
    <w:p w:rsidR="00567923" w:rsidRDefault="00567923" w:rsidP="0086025C">
      <w:pPr>
        <w:tabs>
          <w:tab w:val="left" w:pos="5760"/>
          <w:tab w:val="left" w:pos="7470"/>
        </w:tabs>
        <w:rPr>
          <w:rFonts w:ascii="Sylfaen" w:hAnsi="Sylfaen"/>
          <w:b/>
          <w:noProof/>
        </w:rPr>
      </w:pPr>
    </w:p>
    <w:p w:rsidR="002E00FC" w:rsidRDefault="002E00FC" w:rsidP="002E00FC">
      <w:pPr>
        <w:tabs>
          <w:tab w:val="left" w:pos="7470"/>
        </w:tabs>
        <w:rPr>
          <w:rFonts w:ascii="Sylfaen" w:hAnsi="Sylfaen"/>
          <w:b/>
          <w:noProof/>
        </w:rPr>
      </w:pPr>
    </w:p>
    <w:p w:rsidR="00A05081" w:rsidRPr="00C559DC" w:rsidRDefault="00A05081" w:rsidP="00A05081">
      <w:pPr>
        <w:jc w:val="center"/>
        <w:rPr>
          <w:rFonts w:ascii="Sylfaen" w:hAnsi="Sylfaen" w:cs="Sylfaen"/>
          <w:b/>
          <w:bCs/>
        </w:rPr>
      </w:pPr>
      <w:r>
        <w:rPr>
          <w:rFonts w:ascii="Sylfaen" w:hAnsi="Sylfaen" w:cs="Sylfaen"/>
          <w:b/>
          <w:bCs/>
          <w:lang w:val="ka-GE"/>
        </w:rPr>
        <w:t xml:space="preserve">დედოფლისწყაროს </w:t>
      </w:r>
      <w:r w:rsidRPr="00C559DC">
        <w:rPr>
          <w:rFonts w:ascii="Sylfaen" w:hAnsi="Sylfaen" w:cs="Sylfaen"/>
          <w:b/>
          <w:bCs/>
        </w:rPr>
        <w:t>მუნიციპალიტეტის</w:t>
      </w:r>
      <w:r w:rsidR="005B593A">
        <w:rPr>
          <w:rFonts w:ascii="Sylfaen" w:hAnsi="Sylfaen" w:cs="Sylfaen"/>
          <w:b/>
          <w:bCs/>
        </w:rPr>
        <w:t xml:space="preserve">  </w:t>
      </w:r>
      <w:r w:rsidRPr="00C559DC">
        <w:rPr>
          <w:rFonts w:ascii="Sylfaen" w:hAnsi="Sylfaen"/>
          <w:b/>
          <w:bCs/>
        </w:rPr>
        <w:t>20</w:t>
      </w:r>
      <w:r>
        <w:rPr>
          <w:rFonts w:ascii="Sylfaen" w:hAnsi="Sylfaen"/>
          <w:b/>
          <w:bCs/>
          <w:lang w:val="ka-GE"/>
        </w:rPr>
        <w:t>21</w:t>
      </w:r>
      <w:r w:rsidRPr="00C559DC">
        <w:rPr>
          <w:rFonts w:ascii="Sylfaen" w:hAnsi="Sylfaen" w:cs="Sylfaen"/>
          <w:b/>
          <w:bCs/>
        </w:rPr>
        <w:t>წლის</w:t>
      </w:r>
      <w:r w:rsidR="005B593A">
        <w:rPr>
          <w:rFonts w:ascii="Sylfaen" w:hAnsi="Sylfaen" w:cs="Sylfaen"/>
          <w:b/>
          <w:bCs/>
        </w:rPr>
        <w:t xml:space="preserve">  </w:t>
      </w:r>
      <w:r w:rsidRPr="00C559DC">
        <w:rPr>
          <w:rFonts w:ascii="Sylfaen" w:hAnsi="Sylfaen" w:cs="Sylfaen"/>
          <w:b/>
          <w:bCs/>
        </w:rPr>
        <w:t>ბიუჯეტის</w:t>
      </w:r>
      <w:r w:rsidR="005B593A">
        <w:rPr>
          <w:rFonts w:ascii="Sylfaen" w:hAnsi="Sylfaen" w:cs="Sylfaen"/>
          <w:b/>
          <w:bCs/>
        </w:rPr>
        <w:t xml:space="preserve">  </w:t>
      </w:r>
      <w:r w:rsidRPr="00C559DC">
        <w:rPr>
          <w:rFonts w:ascii="Sylfaen" w:hAnsi="Sylfaen" w:cs="Sylfaen"/>
          <w:b/>
          <w:bCs/>
        </w:rPr>
        <w:t>დამტკიცების</w:t>
      </w:r>
      <w:r w:rsidR="005B593A">
        <w:rPr>
          <w:rFonts w:ascii="Sylfaen" w:hAnsi="Sylfaen" w:cs="Sylfaen"/>
          <w:b/>
          <w:bCs/>
        </w:rPr>
        <w:t xml:space="preserve">  </w:t>
      </w:r>
      <w:bookmarkStart w:id="0" w:name="_GoBack"/>
      <w:bookmarkEnd w:id="0"/>
      <w:r w:rsidRPr="00C559DC">
        <w:rPr>
          <w:rFonts w:ascii="Sylfaen" w:hAnsi="Sylfaen" w:cs="Sylfaen"/>
          <w:b/>
          <w:bCs/>
        </w:rPr>
        <w:t>შესახებ</w:t>
      </w:r>
    </w:p>
    <w:p w:rsidR="00A05081" w:rsidRPr="00C559DC" w:rsidRDefault="00A05081" w:rsidP="00A05081">
      <w:pPr>
        <w:jc w:val="center"/>
        <w:rPr>
          <w:rFonts w:ascii="Sylfaen" w:hAnsi="Sylfaen" w:cs="Sylfaen"/>
          <w:b/>
          <w:bCs/>
          <w:lang w:val="ka-GE"/>
        </w:rPr>
      </w:pPr>
    </w:p>
    <w:p w:rsidR="00A05081" w:rsidRPr="00C559DC" w:rsidRDefault="00A05081" w:rsidP="00A05081">
      <w:pPr>
        <w:ind w:firstLine="708"/>
        <w:jc w:val="both"/>
        <w:rPr>
          <w:rFonts w:ascii="Sylfaen" w:hAnsi="Sylfaen"/>
          <w:lang w:val="ka-GE"/>
        </w:rPr>
      </w:pPr>
      <w:r w:rsidRPr="00C559DC">
        <w:rPr>
          <w:rFonts w:ascii="Sylfaen" w:hAnsi="Sylfaen" w:cs="Sylfaen"/>
        </w:rPr>
        <w:t>საქართველოსორგანულიკანონის</w:t>
      </w:r>
      <w:r w:rsidRPr="00C559DC">
        <w:rPr>
          <w:rFonts w:ascii="Sylfaen" w:hAnsi="Sylfaen"/>
        </w:rPr>
        <w:t xml:space="preserve"> „</w:t>
      </w:r>
      <w:r w:rsidRPr="00C559DC">
        <w:rPr>
          <w:rFonts w:ascii="Sylfaen" w:hAnsi="Sylfaen" w:cs="Sylfaen"/>
        </w:rPr>
        <w:t>ადგილობრივი</w:t>
      </w:r>
      <w:r w:rsidR="00D134ED">
        <w:rPr>
          <w:rFonts w:ascii="Sylfaen" w:hAnsi="Sylfaen" w:cs="Sylfaen"/>
        </w:rPr>
        <w:t xml:space="preserve"> თვითმმართველობი</w:t>
      </w:r>
      <w:r w:rsidR="00D134ED">
        <w:rPr>
          <w:rFonts w:ascii="Sylfaen" w:hAnsi="Sylfaen" w:cs="Sylfaen"/>
          <w:lang w:val="ka-GE"/>
        </w:rPr>
        <w:t>ს</w:t>
      </w:r>
      <w:r w:rsidRPr="00C559DC">
        <w:rPr>
          <w:rFonts w:ascii="Sylfaen" w:hAnsi="Sylfaen" w:cs="Sylfaen"/>
        </w:rPr>
        <w:t>კოდექსი</w:t>
      </w:r>
      <w:r w:rsidR="00442DD7">
        <w:rPr>
          <w:rFonts w:ascii="Sylfaen" w:hAnsi="Sylfaen" w:cs="Sylfaen"/>
          <w:lang w:val="ka-GE"/>
        </w:rPr>
        <w:t xml:space="preserve"> “</w:t>
      </w:r>
      <w:r w:rsidR="004E0B4F">
        <w:rPr>
          <w:rFonts w:ascii="Sylfaen" w:hAnsi="Sylfaen"/>
          <w:lang w:val="ka-GE"/>
        </w:rPr>
        <w:t>24-</w:t>
      </w:r>
      <w:r w:rsidRPr="00C559DC">
        <w:rPr>
          <w:rFonts w:ascii="Sylfaen" w:hAnsi="Sylfaen" w:cs="Sylfaen"/>
        </w:rPr>
        <w:t>ემუხლის</w:t>
      </w:r>
      <w:r w:rsidRPr="00C559DC">
        <w:rPr>
          <w:rFonts w:ascii="Sylfaen" w:hAnsi="Sylfaen" w:cs="Sylfaen"/>
          <w:lang w:val="ka-GE"/>
        </w:rPr>
        <w:t>პირველი ნაწილის „დ</w:t>
      </w:r>
      <w:r w:rsidR="005A15B6">
        <w:rPr>
          <w:rFonts w:ascii="Sylfaen" w:hAnsi="Sylfaen" w:cs="Sylfaen"/>
        </w:rPr>
        <w:t>.</w:t>
      </w:r>
      <w:r w:rsidRPr="00C559DC">
        <w:rPr>
          <w:rFonts w:ascii="Sylfaen" w:hAnsi="Sylfaen" w:cs="Sylfaen"/>
          <w:lang w:val="ka-GE"/>
        </w:rPr>
        <w:t>ა“ ქვეპუნქტისა და 91-ე მუხლის, „საქართველოს საბიუჯეტო კოდექსის“</w:t>
      </w:r>
      <w:r w:rsidRPr="00C559DC">
        <w:rPr>
          <w:rFonts w:ascii="Sylfaen" w:hAnsi="Sylfaen" w:cs="Sylfaen"/>
        </w:rPr>
        <w:t xml:space="preserve"> 78-</w:t>
      </w:r>
      <w:r w:rsidRPr="00C559DC">
        <w:rPr>
          <w:rFonts w:ascii="Sylfaen" w:hAnsi="Sylfaen" w:cs="Sylfaen"/>
          <w:lang w:val="ka-GE"/>
        </w:rPr>
        <w:t>ე მუხლი მე-2 ნაწილის</w:t>
      </w:r>
      <w:r w:rsidR="006819F0">
        <w:rPr>
          <w:rFonts w:ascii="Sylfaen" w:hAnsi="Sylfaen" w:cs="Sylfaen"/>
          <w:lang w:val="ka-GE"/>
        </w:rPr>
        <w:t xml:space="preserve"> და</w:t>
      </w:r>
      <w:r w:rsidR="006819F0" w:rsidRPr="00592ED8">
        <w:rPr>
          <w:rFonts w:ascii="Sylfaen" w:hAnsi="Sylfaen"/>
          <w:lang w:val="ka-GE"/>
        </w:rPr>
        <w:t xml:space="preserve"> „ნორმატიული აქტების შესახებ“ </w:t>
      </w:r>
      <w:r w:rsidR="006819F0">
        <w:rPr>
          <w:rFonts w:ascii="Sylfaen" w:hAnsi="Sylfaen"/>
          <w:lang w:val="ka-GE"/>
        </w:rPr>
        <w:t>საქართველოს კანონის</w:t>
      </w:r>
      <w:r w:rsidR="006819F0" w:rsidRPr="00592ED8">
        <w:rPr>
          <w:rFonts w:ascii="Sylfaen" w:hAnsi="Sylfaen"/>
          <w:lang w:val="ka-GE"/>
        </w:rPr>
        <w:t xml:space="preserve"> მე-20 მუხლის</w:t>
      </w:r>
      <w:r w:rsidR="006819F0">
        <w:rPr>
          <w:rFonts w:ascii="Sylfaen" w:hAnsi="Sylfaen"/>
          <w:lang w:val="ka-GE"/>
        </w:rPr>
        <w:t xml:space="preserve">ა და 25-ე მუხლის პირველი პუნქტის ,,ბ“ ქვეპუნქტის </w:t>
      </w:r>
      <w:r w:rsidRPr="00C559DC">
        <w:rPr>
          <w:rFonts w:ascii="Sylfaen" w:hAnsi="Sylfaen" w:cs="Sylfaen"/>
        </w:rPr>
        <w:t>შესაბამისად</w:t>
      </w:r>
      <w:r w:rsidR="005A15B6">
        <w:rPr>
          <w:rFonts w:ascii="Sylfaen" w:hAnsi="Sylfaen" w:cs="Sylfaen"/>
          <w:lang w:val="ka-GE"/>
        </w:rPr>
        <w:t xml:space="preserve"> დედ</w:t>
      </w:r>
      <w:r>
        <w:rPr>
          <w:rFonts w:ascii="Sylfaen" w:hAnsi="Sylfaen" w:cs="Sylfaen"/>
          <w:lang w:val="ka-GE"/>
        </w:rPr>
        <w:t>ოფლისწყაროს</w:t>
      </w:r>
      <w:r w:rsidRPr="00C559DC">
        <w:rPr>
          <w:rFonts w:ascii="Sylfaen" w:hAnsi="Sylfaen" w:cs="Sylfaen"/>
        </w:rPr>
        <w:t>მუნიციპალიტეტისსაკრებულოადგენს</w:t>
      </w:r>
      <w:r w:rsidRPr="00C559DC">
        <w:rPr>
          <w:rFonts w:ascii="Sylfaen" w:hAnsi="Sylfaen"/>
          <w:lang w:val="ka-GE"/>
        </w:rPr>
        <w:t xml:space="preserve">დამტკიცდეს </w:t>
      </w:r>
      <w:r>
        <w:rPr>
          <w:rFonts w:ascii="Sylfaen" w:hAnsi="Sylfaen"/>
          <w:lang w:val="ka-GE"/>
        </w:rPr>
        <w:t xml:space="preserve">დედოფლისწყაროს  მუნიციპალიტეტის 2021 </w:t>
      </w:r>
      <w:r w:rsidRPr="00C559DC">
        <w:rPr>
          <w:rFonts w:ascii="Sylfaen" w:hAnsi="Sylfaen"/>
          <w:lang w:val="ka-GE"/>
        </w:rPr>
        <w:t>წლის ბიუჯეტი თანდართული რედაქციით:</w:t>
      </w:r>
    </w:p>
    <w:p w:rsidR="002E7363" w:rsidRPr="00F32702" w:rsidRDefault="002E7363" w:rsidP="002E7363">
      <w:pPr>
        <w:jc w:val="center"/>
        <w:rPr>
          <w:rFonts w:ascii="Sylfaen" w:hAnsi="Sylfaen"/>
          <w:b/>
          <w:noProof/>
          <w:lang w:val="ka-GE"/>
        </w:rPr>
      </w:pPr>
      <w:r w:rsidRPr="00F32702">
        <w:rPr>
          <w:rFonts w:ascii="Sylfaen" w:hAnsi="Sylfaen"/>
          <w:b/>
          <w:noProof/>
          <w:lang w:val="ka-GE"/>
        </w:rPr>
        <w:t xml:space="preserve">თავი </w:t>
      </w:r>
      <w:r w:rsidRPr="00F32702">
        <w:rPr>
          <w:rFonts w:ascii="Sylfaen" w:hAnsi="Sylfaen"/>
          <w:b/>
          <w:noProof/>
        </w:rPr>
        <w:t>I</w:t>
      </w:r>
    </w:p>
    <w:p w:rsidR="002E7363" w:rsidRPr="006D013B" w:rsidRDefault="003F5B09" w:rsidP="002E7363">
      <w:pPr>
        <w:jc w:val="center"/>
        <w:rPr>
          <w:rFonts w:ascii="Sylfaen" w:hAnsi="Sylfaen"/>
          <w:b/>
          <w:noProof/>
          <w:lang w:val="ka-GE"/>
        </w:rPr>
      </w:pPr>
      <w:r w:rsidRPr="00F32702">
        <w:rPr>
          <w:rFonts w:ascii="Sylfaen" w:eastAsia="Sylfaen" w:hAnsi="Sylfaen"/>
          <w:b/>
          <w:noProof/>
          <w:color w:val="000000"/>
          <w:lang w:val="ka-GE"/>
        </w:rPr>
        <w:t>დედოფლისწყაროს</w:t>
      </w:r>
      <w:r w:rsidR="002E7363" w:rsidRPr="00F32702">
        <w:rPr>
          <w:rFonts w:ascii="Sylfaen" w:eastAsia="Sylfaen" w:hAnsi="Sylfaen"/>
          <w:b/>
          <w:noProof/>
          <w:color w:val="000000"/>
          <w:lang w:val="ka-GE"/>
        </w:rPr>
        <w:t xml:space="preserve"> მუნიციპალიტეტის</w:t>
      </w:r>
      <w:r w:rsidR="002E7363" w:rsidRPr="00F32702">
        <w:rPr>
          <w:rFonts w:ascii="Sylfaen" w:eastAsia="Sylfaen" w:hAnsi="Sylfaen"/>
          <w:b/>
          <w:noProof/>
          <w:color w:val="000000"/>
        </w:rPr>
        <w:t>ბიუჯეტი</w:t>
      </w:r>
      <w:r w:rsidR="006D013B">
        <w:rPr>
          <w:rFonts w:ascii="Sylfaen" w:eastAsia="Sylfaen" w:hAnsi="Sylfaen"/>
          <w:b/>
          <w:noProof/>
          <w:color w:val="000000"/>
          <w:lang w:val="ka-GE"/>
        </w:rPr>
        <w:t xml:space="preserve">ს </w:t>
      </w:r>
      <w:r w:rsidR="006D013B" w:rsidRPr="00C559DC">
        <w:rPr>
          <w:rStyle w:val="Strong"/>
          <w:rFonts w:ascii="Sylfaen" w:hAnsi="Sylfaen" w:cs="Sylfaen"/>
        </w:rPr>
        <w:t>ძირითადიმაჩვენებლები</w:t>
      </w:r>
    </w:p>
    <w:p w:rsidR="00E2210B" w:rsidRDefault="006D013B" w:rsidP="00995280">
      <w:pPr>
        <w:rPr>
          <w:rFonts w:ascii="Sylfaen" w:hAnsi="Sylfaen"/>
          <w:b/>
          <w:noProof/>
          <w:lang w:val="ka-GE"/>
        </w:rPr>
      </w:pPr>
      <w:r>
        <w:rPr>
          <w:rFonts w:ascii="Sylfaen" w:hAnsi="Sylfaen"/>
          <w:b/>
          <w:noProof/>
          <w:lang w:val="ka-GE"/>
        </w:rPr>
        <w:t xml:space="preserve">მუხლი 1. </w:t>
      </w:r>
      <w:r w:rsidR="002E7363" w:rsidRPr="00F32702">
        <w:rPr>
          <w:rFonts w:ascii="Sylfaen" w:hAnsi="Sylfaen"/>
          <w:b/>
          <w:noProof/>
          <w:lang w:val="ka-GE"/>
        </w:rPr>
        <w:t xml:space="preserve"> ბიუჯეტის ბალანსი</w:t>
      </w:r>
    </w:p>
    <w:p w:rsidR="00796CCD" w:rsidRDefault="006D013B" w:rsidP="00796CCD">
      <w:pPr>
        <w:rPr>
          <w:rFonts w:ascii="Sylfaen" w:hAnsi="Sylfaen"/>
          <w:noProof/>
          <w:lang w:val="ka-GE"/>
        </w:rPr>
      </w:pPr>
      <w:r>
        <w:rPr>
          <w:rFonts w:ascii="Sylfaen" w:hAnsi="Sylfaen"/>
          <w:noProof/>
          <w:lang w:val="ka-GE"/>
        </w:rPr>
        <w:t>განისაზღვროს  ბიუჯეტის ბალანსი შემდეგი</w:t>
      </w:r>
      <w:r w:rsidR="00796CCD">
        <w:rPr>
          <w:rFonts w:ascii="Sylfaen" w:hAnsi="Sylfaen"/>
          <w:noProof/>
          <w:lang w:val="ka-GE"/>
        </w:rPr>
        <w:t xml:space="preserve"> რედაქციით:</w:t>
      </w:r>
    </w:p>
    <w:p w:rsidR="006D013B" w:rsidRPr="00796CCD" w:rsidRDefault="006D013B" w:rsidP="006D7469">
      <w:pPr>
        <w:ind w:left="10080"/>
        <w:rPr>
          <w:rFonts w:ascii="Sylfaen" w:hAnsi="Sylfaen"/>
          <w:noProof/>
          <w:lang w:val="ka-GE"/>
        </w:rPr>
      </w:pPr>
      <w:r w:rsidRPr="006D013B">
        <w:rPr>
          <w:rFonts w:ascii="Sylfaen" w:hAnsi="Sylfaen"/>
          <w:b/>
          <w:noProof/>
          <w:sz w:val="16"/>
          <w:szCs w:val="16"/>
          <w:lang w:val="ka-GE"/>
        </w:rPr>
        <w:t>ათასი ლარი</w:t>
      </w:r>
    </w:p>
    <w:tbl>
      <w:tblPr>
        <w:tblW w:w="5000" w:type="pct"/>
        <w:tblLayout w:type="fixed"/>
        <w:tblLook w:val="04A0" w:firstRow="1" w:lastRow="0" w:firstColumn="1" w:lastColumn="0" w:noHBand="0" w:noVBand="1"/>
      </w:tblPr>
      <w:tblGrid>
        <w:gridCol w:w="2053"/>
        <w:gridCol w:w="760"/>
        <w:gridCol w:w="1187"/>
        <w:gridCol w:w="1164"/>
        <w:gridCol w:w="760"/>
        <w:gridCol w:w="1187"/>
        <w:gridCol w:w="1164"/>
        <w:gridCol w:w="766"/>
        <w:gridCol w:w="1103"/>
        <w:gridCol w:w="1160"/>
      </w:tblGrid>
      <w:tr w:rsidR="00796CCD" w:rsidRPr="00796CCD" w:rsidTr="00866575">
        <w:trPr>
          <w:trHeight w:val="448"/>
        </w:trPr>
        <w:tc>
          <w:tcPr>
            <w:tcW w:w="908"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LitNusx" w:hAnsi="LitNusx" w:cs="Arial"/>
                <w:b/>
                <w:bCs/>
                <w:sz w:val="16"/>
                <w:szCs w:val="16"/>
              </w:rPr>
            </w:pPr>
            <w:r w:rsidRPr="00796CCD">
              <w:rPr>
                <w:rFonts w:ascii="Sylfaen" w:hAnsi="Sylfaen" w:cs="Sylfaen"/>
                <w:b/>
                <w:bCs/>
                <w:sz w:val="16"/>
                <w:szCs w:val="16"/>
              </w:rPr>
              <w:t>დასახელება</w:t>
            </w:r>
          </w:p>
        </w:tc>
        <w:tc>
          <w:tcPr>
            <w:tcW w:w="1376" w:type="pct"/>
            <w:gridSpan w:val="3"/>
            <w:tcBorders>
              <w:top w:val="single" w:sz="8" w:space="0" w:color="auto"/>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2019 წლის ფაქტი</w:t>
            </w:r>
          </w:p>
        </w:tc>
        <w:tc>
          <w:tcPr>
            <w:tcW w:w="1376" w:type="pct"/>
            <w:gridSpan w:val="3"/>
            <w:tcBorders>
              <w:top w:val="single" w:sz="8" w:space="0" w:color="auto"/>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2020  წლის გეგმა</w:t>
            </w:r>
          </w:p>
        </w:tc>
        <w:tc>
          <w:tcPr>
            <w:tcW w:w="1341" w:type="pct"/>
            <w:gridSpan w:val="3"/>
            <w:tcBorders>
              <w:top w:val="single" w:sz="8" w:space="0" w:color="auto"/>
              <w:left w:val="nil"/>
              <w:bottom w:val="single" w:sz="4" w:space="0" w:color="auto"/>
              <w:right w:val="single" w:sz="8" w:space="0" w:color="000000"/>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2021  წლის პროექტი</w:t>
            </w:r>
          </w:p>
        </w:tc>
      </w:tr>
      <w:tr w:rsidR="00796CCD" w:rsidRPr="00796CCD" w:rsidTr="00866575">
        <w:trPr>
          <w:trHeight w:val="555"/>
        </w:trPr>
        <w:tc>
          <w:tcPr>
            <w:tcW w:w="908" w:type="pct"/>
            <w:vMerge/>
            <w:tcBorders>
              <w:top w:val="single" w:sz="8" w:space="0" w:color="auto"/>
              <w:left w:val="single" w:sz="8" w:space="0" w:color="auto"/>
              <w:bottom w:val="single" w:sz="4" w:space="0" w:color="auto"/>
              <w:right w:val="single" w:sz="4" w:space="0" w:color="auto"/>
            </w:tcBorders>
            <w:vAlign w:val="center"/>
            <w:hideMark/>
          </w:tcPr>
          <w:p w:rsidR="00796CCD" w:rsidRPr="00796CCD" w:rsidRDefault="00796CCD" w:rsidP="00796CCD">
            <w:pPr>
              <w:spacing w:after="0" w:line="240" w:lineRule="auto"/>
              <w:rPr>
                <w:rFonts w:ascii="LitNusx" w:hAnsi="LitNusx" w:cs="Arial"/>
                <w:b/>
                <w:bCs/>
                <w:sz w:val="16"/>
                <w:szCs w:val="16"/>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სულ</w:t>
            </w:r>
          </w:p>
        </w:tc>
        <w:tc>
          <w:tcPr>
            <w:tcW w:w="1039" w:type="pct"/>
            <w:gridSpan w:val="2"/>
            <w:tcBorders>
              <w:top w:val="single" w:sz="4" w:space="0" w:color="auto"/>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მათ შორის</w:t>
            </w: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სულ</w:t>
            </w:r>
          </w:p>
        </w:tc>
        <w:tc>
          <w:tcPr>
            <w:tcW w:w="1039" w:type="pct"/>
            <w:gridSpan w:val="2"/>
            <w:tcBorders>
              <w:top w:val="single" w:sz="4" w:space="0" w:color="auto"/>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i/>
                <w:iCs/>
                <w:sz w:val="16"/>
                <w:szCs w:val="16"/>
              </w:rPr>
            </w:pPr>
            <w:r w:rsidRPr="00796CCD">
              <w:rPr>
                <w:rFonts w:ascii="Sylfaen" w:hAnsi="Sylfaen" w:cs="Arial"/>
                <w:i/>
                <w:iCs/>
                <w:sz w:val="16"/>
                <w:szCs w:val="16"/>
              </w:rPr>
              <w:t>მათ შორის</w:t>
            </w:r>
          </w:p>
        </w:tc>
        <w:tc>
          <w:tcPr>
            <w:tcW w:w="339" w:type="pct"/>
            <w:vMerge w:val="restart"/>
            <w:tcBorders>
              <w:top w:val="nil"/>
              <w:left w:val="single" w:sz="4" w:space="0" w:color="auto"/>
              <w:bottom w:val="single" w:sz="4" w:space="0" w:color="auto"/>
              <w:right w:val="single" w:sz="4"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სულ</w:t>
            </w:r>
          </w:p>
        </w:tc>
        <w:tc>
          <w:tcPr>
            <w:tcW w:w="1002" w:type="pct"/>
            <w:gridSpan w:val="2"/>
            <w:tcBorders>
              <w:top w:val="single" w:sz="4" w:space="0" w:color="auto"/>
              <w:left w:val="nil"/>
              <w:bottom w:val="single" w:sz="4" w:space="0" w:color="auto"/>
              <w:right w:val="single" w:sz="8" w:space="0" w:color="000000"/>
            </w:tcBorders>
            <w:shd w:val="clear" w:color="auto" w:fill="auto"/>
            <w:vAlign w:val="center"/>
            <w:hideMark/>
          </w:tcPr>
          <w:p w:rsidR="00796CCD" w:rsidRPr="00796CCD" w:rsidRDefault="00796CCD" w:rsidP="00796CCD">
            <w:pPr>
              <w:spacing w:after="0" w:line="240" w:lineRule="auto"/>
              <w:jc w:val="center"/>
              <w:rPr>
                <w:rFonts w:ascii="Sylfaen" w:hAnsi="Sylfaen" w:cs="Arial"/>
                <w:i/>
                <w:iCs/>
                <w:sz w:val="16"/>
                <w:szCs w:val="16"/>
              </w:rPr>
            </w:pPr>
            <w:r w:rsidRPr="00796CCD">
              <w:rPr>
                <w:rFonts w:ascii="Sylfaen" w:hAnsi="Sylfaen" w:cs="Arial"/>
                <w:i/>
                <w:iCs/>
                <w:sz w:val="16"/>
                <w:szCs w:val="16"/>
              </w:rPr>
              <w:t>მათ შორის</w:t>
            </w:r>
          </w:p>
        </w:tc>
      </w:tr>
      <w:tr w:rsidR="00796CCD" w:rsidRPr="00796CCD" w:rsidTr="00866575">
        <w:trPr>
          <w:trHeight w:val="1312"/>
        </w:trPr>
        <w:tc>
          <w:tcPr>
            <w:tcW w:w="908" w:type="pct"/>
            <w:vMerge/>
            <w:tcBorders>
              <w:top w:val="single" w:sz="8" w:space="0" w:color="auto"/>
              <w:left w:val="single" w:sz="8" w:space="0" w:color="auto"/>
              <w:bottom w:val="single" w:sz="4" w:space="0" w:color="auto"/>
              <w:right w:val="single" w:sz="4" w:space="0" w:color="auto"/>
            </w:tcBorders>
            <w:vAlign w:val="center"/>
            <w:hideMark/>
          </w:tcPr>
          <w:p w:rsidR="00796CCD" w:rsidRPr="00796CCD" w:rsidRDefault="00796CCD" w:rsidP="00796CCD">
            <w:pPr>
              <w:spacing w:after="0" w:line="240" w:lineRule="auto"/>
              <w:rPr>
                <w:rFonts w:ascii="LitNusx" w:hAnsi="LitNusx" w:cs="Arial"/>
                <w:b/>
                <w:bCs/>
                <w:sz w:val="16"/>
                <w:szCs w:val="16"/>
              </w:rPr>
            </w:pPr>
          </w:p>
        </w:tc>
        <w:tc>
          <w:tcPr>
            <w:tcW w:w="336" w:type="pct"/>
            <w:vMerge/>
            <w:tcBorders>
              <w:top w:val="nil"/>
              <w:left w:val="single" w:sz="4" w:space="0" w:color="auto"/>
              <w:bottom w:val="single" w:sz="4" w:space="0" w:color="auto"/>
              <w:right w:val="single" w:sz="4" w:space="0" w:color="auto"/>
            </w:tcBorders>
            <w:vAlign w:val="center"/>
            <w:hideMark/>
          </w:tcPr>
          <w:p w:rsidR="00796CCD" w:rsidRPr="00796CCD" w:rsidRDefault="00796CCD" w:rsidP="00796CCD">
            <w:pPr>
              <w:spacing w:after="0" w:line="240" w:lineRule="auto"/>
              <w:rPr>
                <w:rFonts w:ascii="Sylfaen" w:hAnsi="Sylfaen" w:cs="Arial"/>
                <w:b/>
                <w:bCs/>
                <w:sz w:val="16"/>
                <w:szCs w:val="16"/>
              </w:rPr>
            </w:pPr>
          </w:p>
        </w:tc>
        <w:tc>
          <w:tcPr>
            <w:tcW w:w="525" w:type="pct"/>
            <w:tcBorders>
              <w:top w:val="nil"/>
              <w:left w:val="nil"/>
              <w:bottom w:val="single" w:sz="4" w:space="0" w:color="auto"/>
              <w:right w:val="single" w:sz="4"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სახელმწიფო ბიუჯეტის ფონდებიდან გამოყოფილი ტრანსფერები</w:t>
            </w:r>
          </w:p>
        </w:tc>
        <w:tc>
          <w:tcPr>
            <w:tcW w:w="514" w:type="pct"/>
            <w:tcBorders>
              <w:top w:val="nil"/>
              <w:left w:val="nil"/>
              <w:bottom w:val="single" w:sz="4" w:space="0" w:color="auto"/>
              <w:right w:val="single" w:sz="4"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საკუთარი შემოსავლები</w:t>
            </w:r>
          </w:p>
        </w:tc>
        <w:tc>
          <w:tcPr>
            <w:tcW w:w="336" w:type="pct"/>
            <w:vMerge/>
            <w:tcBorders>
              <w:top w:val="nil"/>
              <w:left w:val="single" w:sz="4" w:space="0" w:color="auto"/>
              <w:bottom w:val="single" w:sz="4" w:space="0" w:color="auto"/>
              <w:right w:val="single" w:sz="4" w:space="0" w:color="auto"/>
            </w:tcBorders>
            <w:vAlign w:val="center"/>
            <w:hideMark/>
          </w:tcPr>
          <w:p w:rsidR="00796CCD" w:rsidRPr="00796CCD" w:rsidRDefault="00796CCD" w:rsidP="00796CCD">
            <w:pPr>
              <w:spacing w:after="0" w:line="240" w:lineRule="auto"/>
              <w:rPr>
                <w:rFonts w:ascii="Sylfaen" w:hAnsi="Sylfaen" w:cs="Arial"/>
                <w:b/>
                <w:bCs/>
                <w:sz w:val="16"/>
                <w:szCs w:val="16"/>
              </w:rPr>
            </w:pPr>
          </w:p>
        </w:tc>
        <w:tc>
          <w:tcPr>
            <w:tcW w:w="525" w:type="pct"/>
            <w:tcBorders>
              <w:top w:val="nil"/>
              <w:left w:val="nil"/>
              <w:bottom w:val="single" w:sz="4" w:space="0" w:color="auto"/>
              <w:right w:val="single" w:sz="4"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სახელმწიფო ბიუჯეტის ფონდებიდან გამოყოფილი ტრანსფერები</w:t>
            </w:r>
          </w:p>
        </w:tc>
        <w:tc>
          <w:tcPr>
            <w:tcW w:w="514" w:type="pct"/>
            <w:tcBorders>
              <w:top w:val="nil"/>
              <w:left w:val="nil"/>
              <w:bottom w:val="single" w:sz="4" w:space="0" w:color="auto"/>
              <w:right w:val="single" w:sz="4"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საკუთარი შემოსავლები</w:t>
            </w:r>
          </w:p>
        </w:tc>
        <w:tc>
          <w:tcPr>
            <w:tcW w:w="339" w:type="pct"/>
            <w:vMerge/>
            <w:tcBorders>
              <w:top w:val="nil"/>
              <w:left w:val="single" w:sz="4" w:space="0" w:color="auto"/>
              <w:bottom w:val="single" w:sz="4" w:space="0" w:color="auto"/>
              <w:right w:val="single" w:sz="4" w:space="0" w:color="auto"/>
            </w:tcBorders>
            <w:vAlign w:val="center"/>
            <w:hideMark/>
          </w:tcPr>
          <w:p w:rsidR="00796CCD" w:rsidRPr="00796CCD" w:rsidRDefault="00796CCD" w:rsidP="00796CCD">
            <w:pPr>
              <w:spacing w:after="0" w:line="240" w:lineRule="auto"/>
              <w:rPr>
                <w:rFonts w:ascii="Sylfaen" w:hAnsi="Sylfaen" w:cs="Arial"/>
                <w:b/>
                <w:bCs/>
                <w:sz w:val="16"/>
                <w:szCs w:val="16"/>
              </w:rPr>
            </w:pPr>
          </w:p>
        </w:tc>
        <w:tc>
          <w:tcPr>
            <w:tcW w:w="488" w:type="pct"/>
            <w:tcBorders>
              <w:top w:val="nil"/>
              <w:left w:val="nil"/>
              <w:bottom w:val="single" w:sz="4" w:space="0" w:color="auto"/>
              <w:right w:val="single" w:sz="4"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სახელმწიფო ბიუჯეტის ფონდებიდან გამოყოფილი ტრანსფერები</w:t>
            </w:r>
          </w:p>
        </w:tc>
        <w:tc>
          <w:tcPr>
            <w:tcW w:w="514" w:type="pct"/>
            <w:tcBorders>
              <w:top w:val="nil"/>
              <w:left w:val="nil"/>
              <w:bottom w:val="single" w:sz="4" w:space="0" w:color="auto"/>
              <w:right w:val="single" w:sz="8"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საკუთარი შემოსავლები</w:t>
            </w:r>
          </w:p>
        </w:tc>
      </w:tr>
      <w:tr w:rsidR="00D0593B" w:rsidRPr="00796CCD" w:rsidTr="00866575">
        <w:trPr>
          <w:trHeight w:val="675"/>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jc w:val="center"/>
              <w:rPr>
                <w:rFonts w:ascii="Sylfaen" w:hAnsi="Sylfaen" w:cs="Arial"/>
                <w:b/>
                <w:bCs/>
                <w:sz w:val="16"/>
                <w:szCs w:val="16"/>
              </w:rPr>
            </w:pPr>
            <w:r w:rsidRPr="00796CCD">
              <w:rPr>
                <w:rFonts w:ascii="Sylfaen" w:hAnsi="Sylfaen" w:cs="Arial"/>
                <w:b/>
                <w:bCs/>
                <w:sz w:val="16"/>
                <w:szCs w:val="16"/>
              </w:rPr>
              <w:t>შემოსავლები</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12,982.6</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5,389.9</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7,592.7</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866575" w:rsidP="00796CCD">
            <w:pPr>
              <w:spacing w:after="0" w:line="240" w:lineRule="auto"/>
              <w:jc w:val="center"/>
              <w:rPr>
                <w:rFonts w:ascii="Sylfaen" w:hAnsi="Sylfaen" w:cs="Arial"/>
                <w:b/>
                <w:bCs/>
                <w:sz w:val="16"/>
                <w:szCs w:val="16"/>
              </w:rPr>
            </w:pPr>
            <w:r>
              <w:rPr>
                <w:rFonts w:ascii="Sylfaen" w:hAnsi="Sylfaen" w:cs="Arial"/>
                <w:b/>
                <w:bCs/>
                <w:sz w:val="16"/>
                <w:szCs w:val="16"/>
              </w:rPr>
              <w:t>13</w:t>
            </w:r>
            <w:r w:rsidR="00796CCD" w:rsidRPr="00796CCD">
              <w:rPr>
                <w:rFonts w:ascii="Sylfaen" w:hAnsi="Sylfaen" w:cs="Arial"/>
                <w:b/>
                <w:bCs/>
                <w:sz w:val="16"/>
                <w:szCs w:val="16"/>
              </w:rPr>
              <w:t>780.0</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866575" w:rsidP="00796CCD">
            <w:pPr>
              <w:spacing w:after="0" w:line="240" w:lineRule="auto"/>
              <w:jc w:val="center"/>
              <w:rPr>
                <w:rFonts w:ascii="Sylfaen" w:hAnsi="Sylfaen" w:cs="Arial"/>
                <w:b/>
                <w:bCs/>
                <w:sz w:val="16"/>
                <w:szCs w:val="16"/>
              </w:rPr>
            </w:pPr>
            <w:r>
              <w:rPr>
                <w:rFonts w:ascii="Sylfaen" w:hAnsi="Sylfaen" w:cs="Arial"/>
                <w:b/>
                <w:bCs/>
                <w:sz w:val="16"/>
                <w:szCs w:val="16"/>
              </w:rPr>
              <w:t>6</w:t>
            </w:r>
            <w:r w:rsidR="00796CCD" w:rsidRPr="00796CCD">
              <w:rPr>
                <w:rFonts w:ascii="Sylfaen" w:hAnsi="Sylfaen" w:cs="Arial"/>
                <w:b/>
                <w:bCs/>
                <w:sz w:val="16"/>
                <w:szCs w:val="16"/>
              </w:rPr>
              <w:t>516.4</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866575" w:rsidP="00796CCD">
            <w:pPr>
              <w:spacing w:after="0" w:line="240" w:lineRule="auto"/>
              <w:jc w:val="center"/>
              <w:rPr>
                <w:rFonts w:ascii="Sylfaen" w:hAnsi="Sylfaen" w:cs="Arial"/>
                <w:b/>
                <w:bCs/>
                <w:sz w:val="16"/>
                <w:szCs w:val="16"/>
              </w:rPr>
            </w:pPr>
            <w:r>
              <w:rPr>
                <w:rFonts w:ascii="Sylfaen" w:hAnsi="Sylfaen" w:cs="Arial"/>
                <w:b/>
                <w:bCs/>
                <w:sz w:val="16"/>
                <w:szCs w:val="16"/>
              </w:rPr>
              <w:t>7</w:t>
            </w:r>
            <w:r w:rsidR="00796CCD" w:rsidRPr="00796CCD">
              <w:rPr>
                <w:rFonts w:ascii="Sylfaen" w:hAnsi="Sylfaen" w:cs="Arial"/>
                <w:b/>
                <w:bCs/>
                <w:sz w:val="16"/>
                <w:szCs w:val="16"/>
              </w:rPr>
              <w:t>263.6</w:t>
            </w: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866575" w:rsidP="00796CCD">
            <w:pPr>
              <w:spacing w:after="0" w:line="240" w:lineRule="auto"/>
              <w:jc w:val="center"/>
              <w:rPr>
                <w:rFonts w:ascii="Sylfaen" w:hAnsi="Sylfaen" w:cs="Arial"/>
                <w:b/>
                <w:bCs/>
                <w:sz w:val="16"/>
                <w:szCs w:val="16"/>
              </w:rPr>
            </w:pPr>
            <w:r>
              <w:rPr>
                <w:rFonts w:ascii="Sylfaen" w:hAnsi="Sylfaen" w:cs="Arial"/>
                <w:b/>
                <w:bCs/>
                <w:sz w:val="16"/>
                <w:szCs w:val="16"/>
              </w:rPr>
              <w:t>7</w:t>
            </w:r>
            <w:r w:rsidR="00796CCD" w:rsidRPr="00796CCD">
              <w:rPr>
                <w:rFonts w:ascii="Sylfaen" w:hAnsi="Sylfaen" w:cs="Arial"/>
                <w:b/>
                <w:bCs/>
                <w:sz w:val="16"/>
                <w:szCs w:val="16"/>
              </w:rPr>
              <w:t>437.1</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866575" w:rsidP="00796CCD">
            <w:pPr>
              <w:spacing w:after="0" w:line="240" w:lineRule="auto"/>
              <w:jc w:val="center"/>
              <w:rPr>
                <w:rFonts w:ascii="Sylfaen" w:hAnsi="Sylfaen" w:cs="Arial"/>
                <w:b/>
                <w:bCs/>
                <w:sz w:val="16"/>
                <w:szCs w:val="16"/>
              </w:rPr>
            </w:pPr>
            <w:r>
              <w:rPr>
                <w:rFonts w:ascii="Sylfaen" w:hAnsi="Sylfaen" w:cs="Arial"/>
                <w:b/>
                <w:bCs/>
                <w:sz w:val="16"/>
                <w:szCs w:val="16"/>
              </w:rPr>
              <w:t>7</w:t>
            </w:r>
            <w:r w:rsidR="00796CCD" w:rsidRPr="00796CCD">
              <w:rPr>
                <w:rFonts w:ascii="Sylfaen" w:hAnsi="Sylfaen" w:cs="Arial"/>
                <w:b/>
                <w:bCs/>
                <w:sz w:val="16"/>
                <w:szCs w:val="16"/>
              </w:rPr>
              <w:t>437.1</w:t>
            </w:r>
          </w:p>
        </w:tc>
      </w:tr>
      <w:tr w:rsidR="00D0593B" w:rsidRPr="00796CCD" w:rsidTr="00866575">
        <w:trPr>
          <w:trHeight w:val="36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გადასახადები</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4,643.7</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4,643.7</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4,693.6</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4,693.6</w:t>
            </w: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4,947.1</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4,947.1</w:t>
            </w:r>
          </w:p>
        </w:tc>
      </w:tr>
      <w:tr w:rsidR="00D0593B" w:rsidRPr="00796CCD" w:rsidTr="00866575">
        <w:trPr>
          <w:trHeight w:val="36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გრანტები</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5,574.9</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5,389.9</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185.0</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6,701.4</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6,516.4</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185.0</w:t>
            </w: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185.0</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185.0</w:t>
            </w:r>
          </w:p>
        </w:tc>
      </w:tr>
      <w:tr w:rsidR="00D0593B" w:rsidRPr="00796CCD" w:rsidTr="00866575">
        <w:trPr>
          <w:trHeight w:val="36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სხვა შემოსავლები</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2,764.0</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2,764.0</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2,385.0</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2,385.0</w:t>
            </w: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2,305.0</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2,305.0</w:t>
            </w:r>
          </w:p>
        </w:tc>
      </w:tr>
      <w:tr w:rsidR="00D0593B" w:rsidRPr="00796CCD" w:rsidTr="00866575">
        <w:trPr>
          <w:trHeight w:val="36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r>
      <w:tr w:rsidR="00D0593B" w:rsidRPr="00796CCD" w:rsidTr="00866575">
        <w:trPr>
          <w:trHeight w:val="36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b/>
                <w:bCs/>
                <w:sz w:val="16"/>
                <w:szCs w:val="16"/>
              </w:rPr>
            </w:pPr>
            <w:r w:rsidRPr="00796CCD">
              <w:rPr>
                <w:rFonts w:ascii="Sylfaen" w:hAnsi="Sylfaen" w:cs="Arial"/>
                <w:b/>
                <w:bCs/>
                <w:sz w:val="16"/>
                <w:szCs w:val="16"/>
              </w:rPr>
              <w:t>ხარჯები</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7,173.0</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164.6</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7,008.4</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866575" w:rsidP="00796CCD">
            <w:pPr>
              <w:spacing w:after="0" w:line="240" w:lineRule="auto"/>
              <w:jc w:val="center"/>
              <w:rPr>
                <w:rFonts w:ascii="Sylfaen" w:hAnsi="Sylfaen" w:cs="Arial"/>
                <w:b/>
                <w:bCs/>
                <w:sz w:val="16"/>
                <w:szCs w:val="16"/>
              </w:rPr>
            </w:pPr>
            <w:r>
              <w:rPr>
                <w:rFonts w:ascii="Sylfaen" w:hAnsi="Sylfaen" w:cs="Arial"/>
                <w:b/>
                <w:bCs/>
                <w:sz w:val="16"/>
                <w:szCs w:val="16"/>
              </w:rPr>
              <w:t>7,6</w:t>
            </w:r>
            <w:r w:rsidR="00781E9B">
              <w:rPr>
                <w:rFonts w:ascii="Sylfaen" w:hAnsi="Sylfaen" w:cs="Arial"/>
                <w:b/>
                <w:bCs/>
                <w:sz w:val="16"/>
                <w:szCs w:val="16"/>
              </w:rPr>
              <w:t>32.2</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90.0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7,</w:t>
            </w:r>
            <w:r w:rsidR="00781E9B">
              <w:rPr>
                <w:rFonts w:ascii="Sylfaen" w:hAnsi="Sylfaen" w:cs="Arial"/>
                <w:b/>
                <w:bCs/>
                <w:sz w:val="16"/>
                <w:szCs w:val="16"/>
              </w:rPr>
              <w:t>542.2</w:t>
            </w:r>
          </w:p>
        </w:tc>
        <w:tc>
          <w:tcPr>
            <w:tcW w:w="339" w:type="pct"/>
            <w:tcBorders>
              <w:top w:val="nil"/>
              <w:left w:val="nil"/>
              <w:bottom w:val="single" w:sz="4" w:space="0" w:color="auto"/>
              <w:right w:val="single" w:sz="4" w:space="0" w:color="auto"/>
            </w:tcBorders>
            <w:shd w:val="clear" w:color="auto" w:fill="auto"/>
            <w:vAlign w:val="center"/>
            <w:hideMark/>
          </w:tcPr>
          <w:p w:rsidR="00796CCD" w:rsidRPr="000F5A7E" w:rsidRDefault="00781E9B" w:rsidP="00796CCD">
            <w:pPr>
              <w:spacing w:after="0" w:line="240" w:lineRule="auto"/>
              <w:jc w:val="center"/>
              <w:rPr>
                <w:rFonts w:ascii="Sylfaen" w:hAnsi="Sylfaen" w:cs="Arial"/>
                <w:b/>
                <w:bCs/>
                <w:sz w:val="16"/>
                <w:szCs w:val="16"/>
                <w:lang w:val="ka-GE"/>
              </w:rPr>
            </w:pPr>
            <w:r>
              <w:rPr>
                <w:rFonts w:ascii="Sylfaen" w:hAnsi="Sylfaen" w:cs="Arial"/>
                <w:b/>
                <w:bCs/>
                <w:sz w:val="16"/>
                <w:szCs w:val="16"/>
              </w:rPr>
              <w:t>8</w:t>
            </w:r>
            <w:r w:rsidR="000F5A7E">
              <w:rPr>
                <w:rFonts w:ascii="Sylfaen" w:hAnsi="Sylfaen" w:cs="Arial"/>
                <w:b/>
                <w:bCs/>
                <w:sz w:val="16"/>
                <w:szCs w:val="16"/>
                <w:lang w:val="ka-GE"/>
              </w:rPr>
              <w:t>061,1</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0F5A7E" w:rsidP="00796CCD">
            <w:pPr>
              <w:spacing w:after="0" w:line="240" w:lineRule="auto"/>
              <w:jc w:val="center"/>
              <w:rPr>
                <w:rFonts w:ascii="Sylfaen" w:hAnsi="Sylfaen" w:cs="Arial"/>
                <w:b/>
                <w:bCs/>
                <w:sz w:val="16"/>
                <w:szCs w:val="16"/>
              </w:rPr>
            </w:pPr>
            <w:r>
              <w:rPr>
                <w:rFonts w:ascii="Sylfaen" w:hAnsi="Sylfaen" w:cs="Arial"/>
                <w:b/>
                <w:bCs/>
                <w:sz w:val="16"/>
                <w:szCs w:val="16"/>
              </w:rPr>
              <w:t>8</w:t>
            </w:r>
            <w:r>
              <w:rPr>
                <w:rFonts w:ascii="Sylfaen" w:hAnsi="Sylfaen" w:cs="Arial"/>
                <w:b/>
                <w:bCs/>
                <w:sz w:val="16"/>
                <w:szCs w:val="16"/>
                <w:lang w:val="ka-GE"/>
              </w:rPr>
              <w:t>061,1</w:t>
            </w:r>
          </w:p>
        </w:tc>
      </w:tr>
      <w:tr w:rsidR="00D0593B" w:rsidRPr="00796CCD" w:rsidTr="00866575">
        <w:trPr>
          <w:trHeight w:val="525"/>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შრომის ანაზღაურება</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1,470.9</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1,470.9</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1,612.8</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1,612.8</w:t>
            </w: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7B0CC9" w:rsidP="007B0CC9">
            <w:pPr>
              <w:spacing w:after="0" w:line="240" w:lineRule="auto"/>
              <w:rPr>
                <w:rFonts w:ascii="Sylfaen" w:hAnsi="Sylfaen" w:cs="Arial"/>
                <w:color w:val="000000"/>
                <w:sz w:val="16"/>
                <w:szCs w:val="16"/>
              </w:rPr>
            </w:pPr>
            <w:r>
              <w:rPr>
                <w:rFonts w:ascii="Sylfaen" w:hAnsi="Sylfaen" w:cs="Arial"/>
                <w:color w:val="000000"/>
                <w:sz w:val="16"/>
                <w:szCs w:val="16"/>
              </w:rPr>
              <w:t xml:space="preserve"> 1612</w:t>
            </w:r>
            <w:r w:rsidR="00781E9B">
              <w:rPr>
                <w:rFonts w:ascii="Sylfaen" w:hAnsi="Sylfaen" w:cs="Arial"/>
                <w:color w:val="000000"/>
                <w:sz w:val="16"/>
                <w:szCs w:val="16"/>
              </w:rPr>
              <w:t>.8</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B0CC9"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1612</w:t>
            </w:r>
            <w:r w:rsidR="00781E9B">
              <w:rPr>
                <w:rFonts w:ascii="Sylfaen" w:hAnsi="Sylfaen" w:cs="Arial"/>
                <w:color w:val="000000"/>
                <w:sz w:val="16"/>
                <w:szCs w:val="16"/>
              </w:rPr>
              <w:t>.8</w:t>
            </w:r>
          </w:p>
        </w:tc>
      </w:tr>
      <w:tr w:rsidR="00D0593B" w:rsidRPr="00796CCD" w:rsidTr="00866575">
        <w:trPr>
          <w:trHeight w:val="585"/>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9978B7" w:rsidP="00413FF7">
            <w:pPr>
              <w:spacing w:after="0" w:line="240" w:lineRule="auto"/>
              <w:rPr>
                <w:rFonts w:ascii="Sylfaen" w:hAnsi="Sylfaen" w:cs="Arial"/>
                <w:color w:val="000000"/>
                <w:sz w:val="16"/>
                <w:szCs w:val="16"/>
              </w:rPr>
            </w:pPr>
            <w:r>
              <w:rPr>
                <w:rFonts w:ascii="Sylfaen" w:hAnsi="Sylfaen" w:cs="Arial"/>
                <w:color w:val="000000"/>
                <w:sz w:val="16"/>
                <w:szCs w:val="16"/>
              </w:rPr>
              <w:t>საქონელიდა</w:t>
            </w:r>
            <w:r w:rsidR="00796CCD" w:rsidRPr="00796CCD">
              <w:rPr>
                <w:rFonts w:ascii="Sylfaen" w:hAnsi="Sylfaen" w:cs="Arial"/>
                <w:color w:val="000000"/>
                <w:sz w:val="16"/>
                <w:szCs w:val="16"/>
              </w:rPr>
              <w:t>მომსახურება</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976.5</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164.6</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811.9</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81E9B"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1184.3</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90.0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81E9B"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1094.3</w:t>
            </w: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781E9B"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793.0</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81E9B"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793.0</w:t>
            </w:r>
          </w:p>
        </w:tc>
      </w:tr>
      <w:tr w:rsidR="00D0593B" w:rsidRPr="00796CCD" w:rsidTr="00866575">
        <w:trPr>
          <w:trHeight w:val="36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პროცენტი</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26.6</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26.6</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3</w:t>
            </w:r>
            <w:r w:rsidR="00781E9B">
              <w:rPr>
                <w:rFonts w:ascii="Sylfaen" w:hAnsi="Sylfaen" w:cs="Arial"/>
                <w:color w:val="000000"/>
                <w:sz w:val="16"/>
                <w:szCs w:val="16"/>
              </w:rPr>
              <w:t>4.4</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81E9B"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34.4</w:t>
            </w: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30.5</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30.5</w:t>
            </w:r>
          </w:p>
        </w:tc>
      </w:tr>
      <w:tr w:rsidR="00D0593B" w:rsidRPr="00796CCD" w:rsidTr="00866575">
        <w:trPr>
          <w:trHeight w:val="36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სუბსიდიები</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4,260.1</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4,260.1</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4,</w:t>
            </w:r>
            <w:r w:rsidR="00781E9B">
              <w:rPr>
                <w:rFonts w:ascii="Sylfaen" w:hAnsi="Sylfaen" w:cs="Arial"/>
                <w:color w:val="000000"/>
                <w:sz w:val="16"/>
                <w:szCs w:val="16"/>
              </w:rPr>
              <w:t>246.1</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81E9B">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4,</w:t>
            </w:r>
            <w:r w:rsidR="00781E9B">
              <w:rPr>
                <w:rFonts w:ascii="Sylfaen" w:hAnsi="Sylfaen" w:cs="Arial"/>
                <w:color w:val="000000"/>
                <w:sz w:val="16"/>
                <w:szCs w:val="16"/>
              </w:rPr>
              <w:t>246.1</w:t>
            </w:r>
          </w:p>
        </w:tc>
        <w:tc>
          <w:tcPr>
            <w:tcW w:w="339" w:type="pct"/>
            <w:tcBorders>
              <w:top w:val="nil"/>
              <w:left w:val="nil"/>
              <w:bottom w:val="single" w:sz="4" w:space="0" w:color="auto"/>
              <w:right w:val="single" w:sz="4" w:space="0" w:color="auto"/>
            </w:tcBorders>
            <w:shd w:val="clear" w:color="auto" w:fill="auto"/>
            <w:vAlign w:val="center"/>
            <w:hideMark/>
          </w:tcPr>
          <w:p w:rsidR="00796CCD" w:rsidRPr="000F5A7E" w:rsidRDefault="00781E9B" w:rsidP="00781E9B">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4</w:t>
            </w:r>
            <w:r w:rsidR="000F5A7E">
              <w:rPr>
                <w:rFonts w:ascii="Sylfaen" w:hAnsi="Sylfaen" w:cs="Arial"/>
                <w:color w:val="000000"/>
                <w:sz w:val="16"/>
                <w:szCs w:val="16"/>
                <w:lang w:val="ka-GE"/>
              </w:rPr>
              <w:t>671,0</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0F5A7E"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4</w:t>
            </w:r>
            <w:r>
              <w:rPr>
                <w:rFonts w:ascii="Sylfaen" w:hAnsi="Sylfaen" w:cs="Arial"/>
                <w:color w:val="000000"/>
                <w:sz w:val="16"/>
                <w:szCs w:val="16"/>
                <w:lang w:val="ka-GE"/>
              </w:rPr>
              <w:t>671,0</w:t>
            </w:r>
          </w:p>
        </w:tc>
      </w:tr>
      <w:tr w:rsidR="00D0593B" w:rsidRPr="00796CCD" w:rsidTr="00866575">
        <w:trPr>
          <w:trHeight w:val="36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lastRenderedPageBreak/>
              <w:t>გრანტები</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35.0</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35.0</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3</w:t>
            </w:r>
            <w:r w:rsidR="00781E9B">
              <w:rPr>
                <w:rFonts w:ascii="Sylfaen" w:hAnsi="Sylfaen" w:cs="Arial"/>
                <w:color w:val="000000"/>
                <w:sz w:val="16"/>
                <w:szCs w:val="16"/>
              </w:rPr>
              <w:t>8.9</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3</w:t>
            </w:r>
            <w:r w:rsidR="00781E9B">
              <w:rPr>
                <w:rFonts w:ascii="Sylfaen" w:hAnsi="Sylfaen" w:cs="Arial"/>
                <w:color w:val="000000"/>
                <w:sz w:val="16"/>
                <w:szCs w:val="16"/>
              </w:rPr>
              <w:t>8.9</w:t>
            </w: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35.0</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35</w:t>
            </w:r>
          </w:p>
        </w:tc>
      </w:tr>
      <w:tr w:rsidR="00D0593B" w:rsidRPr="00796CCD" w:rsidTr="00866575">
        <w:trPr>
          <w:trHeight w:val="36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სოციალური უზრუნველყოფა</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343.7</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343.7</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81E9B"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298.2</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81E9B"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298.2</w:t>
            </w:r>
          </w:p>
        </w:tc>
        <w:tc>
          <w:tcPr>
            <w:tcW w:w="339" w:type="pct"/>
            <w:tcBorders>
              <w:top w:val="nil"/>
              <w:left w:val="nil"/>
              <w:bottom w:val="single" w:sz="4" w:space="0" w:color="auto"/>
              <w:right w:val="single" w:sz="4" w:space="0" w:color="auto"/>
            </w:tcBorders>
            <w:shd w:val="clear" w:color="auto" w:fill="auto"/>
            <w:vAlign w:val="center"/>
            <w:hideMark/>
          </w:tcPr>
          <w:p w:rsidR="00796CCD" w:rsidRPr="000F5A7E" w:rsidRDefault="000F5A7E"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372,3</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0F5A7E"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372,3</w:t>
            </w:r>
          </w:p>
        </w:tc>
      </w:tr>
      <w:tr w:rsidR="00D0593B" w:rsidRPr="00796CCD" w:rsidTr="00866575">
        <w:trPr>
          <w:trHeight w:val="36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სხვა ხარჯები</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60.2</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60.2</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217.5</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217.5</w:t>
            </w: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97.5</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97.5</w:t>
            </w:r>
          </w:p>
        </w:tc>
      </w:tr>
      <w:tr w:rsidR="00D0593B" w:rsidRPr="00796CCD" w:rsidTr="00866575">
        <w:trPr>
          <w:trHeight w:val="36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r>
      <w:tr w:rsidR="00D0593B" w:rsidRPr="00796CCD" w:rsidTr="00866575">
        <w:trPr>
          <w:trHeight w:val="36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b/>
                <w:bCs/>
                <w:sz w:val="16"/>
                <w:szCs w:val="16"/>
              </w:rPr>
            </w:pPr>
            <w:r w:rsidRPr="00796CCD">
              <w:rPr>
                <w:rFonts w:ascii="Sylfaen" w:hAnsi="Sylfaen" w:cs="Arial"/>
                <w:b/>
                <w:bCs/>
                <w:sz w:val="16"/>
                <w:szCs w:val="16"/>
              </w:rPr>
              <w:t>საოპერაციო სალდო</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5,809.6</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5,225.3</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584.3</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6</w:t>
            </w:r>
            <w:r w:rsidR="00781E9B">
              <w:rPr>
                <w:rFonts w:ascii="Sylfaen" w:hAnsi="Sylfaen" w:cs="Arial"/>
                <w:b/>
                <w:bCs/>
                <w:sz w:val="16"/>
                <w:szCs w:val="16"/>
              </w:rPr>
              <w:t>147.8</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6,426.4</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w:t>
            </w:r>
            <w:r w:rsidR="00781E9B">
              <w:rPr>
                <w:rFonts w:ascii="Sylfaen" w:hAnsi="Sylfaen" w:cs="Arial"/>
                <w:b/>
                <w:bCs/>
                <w:sz w:val="16"/>
                <w:szCs w:val="16"/>
              </w:rPr>
              <w:t>278.6</w:t>
            </w:r>
          </w:p>
        </w:tc>
        <w:tc>
          <w:tcPr>
            <w:tcW w:w="339" w:type="pct"/>
            <w:tcBorders>
              <w:top w:val="nil"/>
              <w:left w:val="nil"/>
              <w:bottom w:val="single" w:sz="4" w:space="0" w:color="auto"/>
              <w:right w:val="single" w:sz="4" w:space="0" w:color="auto"/>
            </w:tcBorders>
            <w:shd w:val="clear" w:color="auto" w:fill="auto"/>
            <w:vAlign w:val="center"/>
            <w:hideMark/>
          </w:tcPr>
          <w:p w:rsidR="00796CCD" w:rsidRPr="000F5A7E" w:rsidRDefault="00796CCD" w:rsidP="000F5A7E">
            <w:pPr>
              <w:spacing w:after="0" w:line="240" w:lineRule="auto"/>
              <w:jc w:val="center"/>
              <w:rPr>
                <w:rFonts w:ascii="Sylfaen" w:hAnsi="Sylfaen" w:cs="Arial"/>
                <w:b/>
                <w:bCs/>
                <w:sz w:val="16"/>
                <w:szCs w:val="16"/>
                <w:lang w:val="ka-GE"/>
              </w:rPr>
            </w:pPr>
            <w:r w:rsidRPr="00796CCD">
              <w:rPr>
                <w:rFonts w:ascii="Sylfaen" w:hAnsi="Sylfaen" w:cs="Arial"/>
                <w:b/>
                <w:bCs/>
                <w:sz w:val="16"/>
                <w:szCs w:val="16"/>
              </w:rPr>
              <w:t>-</w:t>
            </w:r>
            <w:r w:rsidR="007B0CC9">
              <w:rPr>
                <w:rFonts w:ascii="Sylfaen" w:hAnsi="Sylfaen" w:cs="Arial"/>
                <w:b/>
                <w:bCs/>
                <w:sz w:val="16"/>
                <w:szCs w:val="16"/>
              </w:rPr>
              <w:t>175</w:t>
            </w:r>
            <w:r w:rsidR="000F5A7E">
              <w:rPr>
                <w:rFonts w:ascii="Sylfaen" w:hAnsi="Sylfaen" w:cs="Arial"/>
                <w:b/>
                <w:bCs/>
                <w:sz w:val="16"/>
                <w:szCs w:val="16"/>
                <w:lang w:val="ka-GE"/>
              </w:rPr>
              <w:t>,0</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81E9B">
            <w:pPr>
              <w:spacing w:after="0" w:line="240" w:lineRule="auto"/>
              <w:jc w:val="center"/>
              <w:rPr>
                <w:rFonts w:ascii="Sylfaen" w:hAnsi="Sylfaen" w:cs="Arial"/>
                <w:b/>
                <w:bCs/>
                <w:sz w:val="16"/>
                <w:szCs w:val="16"/>
              </w:rPr>
            </w:pPr>
            <w:r w:rsidRPr="00796CCD">
              <w:rPr>
                <w:rFonts w:ascii="Sylfaen" w:hAnsi="Sylfaen" w:cs="Arial"/>
                <w:b/>
                <w:bCs/>
                <w:sz w:val="16"/>
                <w:szCs w:val="16"/>
              </w:rPr>
              <w:t>-</w:t>
            </w:r>
            <w:r w:rsidR="007B0CC9">
              <w:rPr>
                <w:rFonts w:ascii="Sylfaen" w:hAnsi="Sylfaen" w:cs="Arial"/>
                <w:b/>
                <w:bCs/>
                <w:sz w:val="16"/>
                <w:szCs w:val="16"/>
              </w:rPr>
              <w:t>175</w:t>
            </w:r>
            <w:r w:rsidR="000F5A7E">
              <w:rPr>
                <w:rFonts w:ascii="Sylfaen" w:hAnsi="Sylfaen" w:cs="Arial"/>
                <w:b/>
                <w:bCs/>
                <w:sz w:val="16"/>
                <w:szCs w:val="16"/>
                <w:lang w:val="ka-GE"/>
              </w:rPr>
              <w:t>,0</w:t>
            </w:r>
          </w:p>
        </w:tc>
      </w:tr>
      <w:tr w:rsidR="00D0593B" w:rsidRPr="00796CCD" w:rsidTr="00866575">
        <w:trPr>
          <w:trHeight w:val="36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r>
      <w:tr w:rsidR="00D0593B" w:rsidRPr="00796CCD" w:rsidTr="00866575">
        <w:trPr>
          <w:trHeight w:val="36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b/>
                <w:bCs/>
                <w:sz w:val="16"/>
                <w:szCs w:val="16"/>
              </w:rPr>
            </w:pPr>
            <w:r w:rsidRPr="00796CCD">
              <w:rPr>
                <w:rFonts w:ascii="Sylfaen" w:hAnsi="Sylfaen" w:cs="Arial"/>
                <w:b/>
                <w:bCs/>
                <w:sz w:val="16"/>
                <w:szCs w:val="16"/>
              </w:rPr>
              <w:t>არაფინანსური აქტივების ცვლილება</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5,526.2</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4,587.2</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939.0</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8,198.1</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81E9B" w:rsidP="00796CCD">
            <w:pPr>
              <w:spacing w:after="0" w:line="240" w:lineRule="auto"/>
              <w:jc w:val="center"/>
              <w:rPr>
                <w:rFonts w:ascii="Sylfaen" w:hAnsi="Sylfaen" w:cs="Arial"/>
                <w:b/>
                <w:bCs/>
                <w:sz w:val="16"/>
                <w:szCs w:val="16"/>
              </w:rPr>
            </w:pPr>
            <w:r>
              <w:rPr>
                <w:rFonts w:ascii="Sylfaen" w:hAnsi="Sylfaen" w:cs="Arial"/>
                <w:b/>
                <w:bCs/>
                <w:sz w:val="16"/>
                <w:szCs w:val="16"/>
              </w:rPr>
              <w:t>7061.1</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1,137.0</w:t>
            </w: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781E9B" w:rsidP="00796CCD">
            <w:pPr>
              <w:spacing w:after="0" w:line="240" w:lineRule="auto"/>
              <w:jc w:val="center"/>
              <w:rPr>
                <w:rFonts w:ascii="Sylfaen" w:hAnsi="Sylfaen" w:cs="Arial"/>
                <w:b/>
                <w:bCs/>
                <w:sz w:val="16"/>
                <w:szCs w:val="16"/>
              </w:rPr>
            </w:pPr>
            <w:r>
              <w:rPr>
                <w:rFonts w:ascii="Sylfaen" w:hAnsi="Sylfaen" w:cs="Arial"/>
                <w:b/>
                <w:bCs/>
                <w:sz w:val="16"/>
                <w:szCs w:val="16"/>
              </w:rPr>
              <w:t>375</w:t>
            </w:r>
            <w:r w:rsidR="00866575">
              <w:rPr>
                <w:rFonts w:ascii="Sylfaen" w:hAnsi="Sylfaen" w:cs="Arial"/>
                <w:b/>
                <w:bCs/>
                <w:sz w:val="16"/>
                <w:szCs w:val="16"/>
              </w:rPr>
              <w:t>.0</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81E9B" w:rsidP="00796CCD">
            <w:pPr>
              <w:spacing w:after="0" w:line="240" w:lineRule="auto"/>
              <w:jc w:val="center"/>
              <w:rPr>
                <w:rFonts w:ascii="Sylfaen" w:hAnsi="Sylfaen" w:cs="Arial"/>
                <w:b/>
                <w:bCs/>
                <w:sz w:val="16"/>
                <w:szCs w:val="16"/>
              </w:rPr>
            </w:pPr>
            <w:r>
              <w:rPr>
                <w:rFonts w:ascii="Sylfaen" w:hAnsi="Sylfaen" w:cs="Arial"/>
                <w:b/>
                <w:bCs/>
                <w:sz w:val="16"/>
                <w:szCs w:val="16"/>
              </w:rPr>
              <w:t>375</w:t>
            </w:r>
            <w:r w:rsidR="00796CCD" w:rsidRPr="00796CCD">
              <w:rPr>
                <w:rFonts w:ascii="Sylfaen" w:hAnsi="Sylfaen" w:cs="Arial"/>
                <w:b/>
                <w:bCs/>
                <w:sz w:val="16"/>
                <w:szCs w:val="16"/>
              </w:rPr>
              <w:t>.0</w:t>
            </w:r>
          </w:p>
        </w:tc>
      </w:tr>
      <w:tr w:rsidR="00D0593B" w:rsidRPr="00796CCD" w:rsidTr="00866575">
        <w:trPr>
          <w:trHeight w:val="36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ზრდა</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5,596.3</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4,587.2</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1,009.1</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8,238.1</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7,061.1</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1,177.0</w:t>
            </w: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866575"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4</w:t>
            </w:r>
            <w:r w:rsidR="00796CCD" w:rsidRPr="00796CCD">
              <w:rPr>
                <w:rFonts w:ascii="Sylfaen" w:hAnsi="Sylfaen" w:cs="Arial"/>
                <w:color w:val="000000"/>
                <w:sz w:val="16"/>
                <w:szCs w:val="16"/>
              </w:rPr>
              <w:t>15.0</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866575"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4</w:t>
            </w:r>
            <w:r w:rsidR="00796CCD" w:rsidRPr="00796CCD">
              <w:rPr>
                <w:rFonts w:ascii="Sylfaen" w:hAnsi="Sylfaen" w:cs="Arial"/>
                <w:color w:val="000000"/>
                <w:sz w:val="16"/>
                <w:szCs w:val="16"/>
              </w:rPr>
              <w:t>15.0</w:t>
            </w:r>
          </w:p>
        </w:tc>
      </w:tr>
      <w:tr w:rsidR="00D0593B" w:rsidRPr="00796CCD" w:rsidTr="00866575">
        <w:trPr>
          <w:trHeight w:val="36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კლება</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70.1</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70.1</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40.0</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40.0</w:t>
            </w: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40.0</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40.0</w:t>
            </w:r>
          </w:p>
        </w:tc>
      </w:tr>
      <w:tr w:rsidR="00D0593B" w:rsidRPr="00796CCD" w:rsidTr="00866575">
        <w:trPr>
          <w:trHeight w:val="36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r>
      <w:tr w:rsidR="00D0593B" w:rsidRPr="00796CCD" w:rsidTr="00866575">
        <w:trPr>
          <w:trHeight w:val="36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b/>
                <w:bCs/>
                <w:sz w:val="16"/>
                <w:szCs w:val="16"/>
              </w:rPr>
            </w:pPr>
            <w:r w:rsidRPr="00796CCD">
              <w:rPr>
                <w:rFonts w:ascii="Sylfaen" w:hAnsi="Sylfaen" w:cs="Arial"/>
                <w:b/>
                <w:bCs/>
                <w:sz w:val="16"/>
                <w:szCs w:val="16"/>
              </w:rPr>
              <w:t>მთლიანი სალდო</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283.4</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638.1</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-354.7</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w:t>
            </w:r>
            <w:r w:rsidR="00866575">
              <w:rPr>
                <w:rFonts w:ascii="Sylfaen" w:hAnsi="Sylfaen" w:cs="Arial"/>
                <w:b/>
                <w:bCs/>
                <w:sz w:val="16"/>
                <w:szCs w:val="16"/>
              </w:rPr>
              <w:t>2050.3</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-634.7</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-1</w:t>
            </w:r>
            <w:r w:rsidR="00866575">
              <w:rPr>
                <w:rFonts w:ascii="Sylfaen" w:hAnsi="Sylfaen" w:cs="Arial"/>
                <w:b/>
                <w:bCs/>
                <w:sz w:val="16"/>
                <w:szCs w:val="16"/>
              </w:rPr>
              <w:t>415.6</w:t>
            </w:r>
          </w:p>
        </w:tc>
        <w:tc>
          <w:tcPr>
            <w:tcW w:w="339" w:type="pct"/>
            <w:tcBorders>
              <w:top w:val="nil"/>
              <w:left w:val="nil"/>
              <w:bottom w:val="single" w:sz="4" w:space="0" w:color="auto"/>
              <w:right w:val="single" w:sz="4" w:space="0" w:color="auto"/>
            </w:tcBorders>
            <w:shd w:val="clear" w:color="auto" w:fill="auto"/>
            <w:vAlign w:val="center"/>
            <w:hideMark/>
          </w:tcPr>
          <w:p w:rsidR="00796CCD" w:rsidRPr="000F5A7E" w:rsidRDefault="00866575" w:rsidP="000F5A7E">
            <w:pPr>
              <w:spacing w:after="0" w:line="240" w:lineRule="auto"/>
              <w:jc w:val="center"/>
              <w:rPr>
                <w:rFonts w:ascii="Sylfaen" w:hAnsi="Sylfaen" w:cs="Arial"/>
                <w:b/>
                <w:bCs/>
                <w:sz w:val="16"/>
                <w:szCs w:val="16"/>
                <w:lang w:val="ka-GE"/>
              </w:rPr>
            </w:pPr>
            <w:r>
              <w:rPr>
                <w:rFonts w:ascii="Sylfaen" w:hAnsi="Sylfaen" w:cs="Arial"/>
                <w:b/>
                <w:bCs/>
                <w:sz w:val="16"/>
                <w:szCs w:val="16"/>
              </w:rPr>
              <w:t>-</w:t>
            </w:r>
            <w:r w:rsidR="007B0CC9">
              <w:rPr>
                <w:rFonts w:ascii="Sylfaen" w:hAnsi="Sylfaen" w:cs="Arial"/>
                <w:b/>
                <w:bCs/>
                <w:sz w:val="16"/>
                <w:szCs w:val="16"/>
              </w:rPr>
              <w:t>550</w:t>
            </w:r>
            <w:r w:rsidR="000F5A7E">
              <w:rPr>
                <w:rFonts w:ascii="Sylfaen" w:hAnsi="Sylfaen" w:cs="Arial"/>
                <w:b/>
                <w:bCs/>
                <w:sz w:val="16"/>
                <w:szCs w:val="16"/>
                <w:lang w:val="ka-GE"/>
              </w:rPr>
              <w:t>,0</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w:t>
            </w:r>
            <w:r w:rsidR="007B0CC9">
              <w:rPr>
                <w:rFonts w:ascii="Sylfaen" w:hAnsi="Sylfaen" w:cs="Arial"/>
                <w:b/>
                <w:bCs/>
                <w:sz w:val="16"/>
                <w:szCs w:val="16"/>
              </w:rPr>
              <w:t>550</w:t>
            </w:r>
            <w:r w:rsidR="000F5A7E">
              <w:rPr>
                <w:rFonts w:ascii="Sylfaen" w:hAnsi="Sylfaen" w:cs="Arial"/>
                <w:b/>
                <w:bCs/>
                <w:sz w:val="16"/>
                <w:szCs w:val="16"/>
                <w:lang w:val="ka-GE"/>
              </w:rPr>
              <w:t>,0</w:t>
            </w:r>
          </w:p>
        </w:tc>
      </w:tr>
      <w:tr w:rsidR="00D0593B" w:rsidRPr="00796CCD" w:rsidTr="00866575">
        <w:trPr>
          <w:trHeight w:val="36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r>
      <w:tr w:rsidR="00D0593B" w:rsidRPr="00796CCD" w:rsidTr="00866575">
        <w:trPr>
          <w:trHeight w:val="36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b/>
                <w:bCs/>
                <w:sz w:val="16"/>
                <w:szCs w:val="16"/>
              </w:rPr>
            </w:pPr>
            <w:r w:rsidRPr="00796CCD">
              <w:rPr>
                <w:rFonts w:ascii="Sylfaen" w:hAnsi="Sylfaen" w:cs="Arial"/>
                <w:b/>
                <w:bCs/>
                <w:sz w:val="16"/>
                <w:szCs w:val="16"/>
              </w:rPr>
              <w:t>ფინანსური აქტივების ცვლილება</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256.8</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638.1</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-381.3</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866575" w:rsidP="00796CCD">
            <w:pPr>
              <w:spacing w:after="0" w:line="240" w:lineRule="auto"/>
              <w:jc w:val="center"/>
              <w:rPr>
                <w:rFonts w:ascii="Sylfaen" w:hAnsi="Sylfaen" w:cs="Arial"/>
                <w:b/>
                <w:bCs/>
                <w:sz w:val="16"/>
                <w:szCs w:val="16"/>
              </w:rPr>
            </w:pPr>
            <w:r>
              <w:rPr>
                <w:rFonts w:ascii="Sylfaen" w:hAnsi="Sylfaen" w:cs="Arial"/>
                <w:b/>
                <w:bCs/>
                <w:sz w:val="16"/>
                <w:szCs w:val="16"/>
              </w:rPr>
              <w:t>-2103.5</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-634.7</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866575" w:rsidP="00796CCD">
            <w:pPr>
              <w:spacing w:after="0" w:line="240" w:lineRule="auto"/>
              <w:jc w:val="center"/>
              <w:rPr>
                <w:rFonts w:ascii="Sylfaen" w:hAnsi="Sylfaen" w:cs="Arial"/>
                <w:b/>
                <w:bCs/>
                <w:sz w:val="16"/>
                <w:szCs w:val="16"/>
              </w:rPr>
            </w:pPr>
            <w:r>
              <w:rPr>
                <w:rFonts w:ascii="Sylfaen" w:hAnsi="Sylfaen" w:cs="Arial"/>
                <w:b/>
                <w:bCs/>
                <w:sz w:val="16"/>
                <w:szCs w:val="16"/>
              </w:rPr>
              <w:t>-1468.8</w:t>
            </w:r>
          </w:p>
        </w:tc>
        <w:tc>
          <w:tcPr>
            <w:tcW w:w="339" w:type="pct"/>
            <w:tcBorders>
              <w:top w:val="nil"/>
              <w:left w:val="nil"/>
              <w:bottom w:val="single" w:sz="4" w:space="0" w:color="auto"/>
              <w:right w:val="single" w:sz="4" w:space="0" w:color="auto"/>
            </w:tcBorders>
            <w:shd w:val="clear" w:color="auto" w:fill="auto"/>
            <w:vAlign w:val="center"/>
            <w:hideMark/>
          </w:tcPr>
          <w:p w:rsidR="00796CCD" w:rsidRPr="000F5A7E" w:rsidRDefault="00866575" w:rsidP="000F5A7E">
            <w:pPr>
              <w:spacing w:after="0" w:line="240" w:lineRule="auto"/>
              <w:jc w:val="center"/>
              <w:rPr>
                <w:rFonts w:ascii="Sylfaen" w:hAnsi="Sylfaen" w:cs="Arial"/>
                <w:b/>
                <w:bCs/>
                <w:sz w:val="16"/>
                <w:szCs w:val="16"/>
                <w:lang w:val="ka-GE"/>
              </w:rPr>
            </w:pPr>
            <w:r>
              <w:rPr>
                <w:rFonts w:ascii="Sylfaen" w:hAnsi="Sylfaen" w:cs="Arial"/>
                <w:b/>
                <w:bCs/>
                <w:sz w:val="16"/>
                <w:szCs w:val="16"/>
              </w:rPr>
              <w:t>-</w:t>
            </w:r>
            <w:r w:rsidR="007B0CC9">
              <w:rPr>
                <w:rFonts w:ascii="Sylfaen" w:hAnsi="Sylfaen" w:cs="Arial"/>
                <w:b/>
                <w:bCs/>
                <w:sz w:val="16"/>
                <w:szCs w:val="16"/>
              </w:rPr>
              <w:t>603</w:t>
            </w:r>
            <w:r w:rsidR="000F5A7E">
              <w:rPr>
                <w:rFonts w:ascii="Sylfaen" w:hAnsi="Sylfaen" w:cs="Arial"/>
                <w:b/>
                <w:bCs/>
                <w:sz w:val="16"/>
                <w:szCs w:val="16"/>
                <w:lang w:val="ka-GE"/>
              </w:rPr>
              <w:t>,0</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866575" w:rsidP="00796CCD">
            <w:pPr>
              <w:spacing w:after="0" w:line="240" w:lineRule="auto"/>
              <w:jc w:val="center"/>
              <w:rPr>
                <w:rFonts w:ascii="Sylfaen" w:hAnsi="Sylfaen" w:cs="Arial"/>
                <w:b/>
                <w:bCs/>
                <w:sz w:val="16"/>
                <w:szCs w:val="16"/>
              </w:rPr>
            </w:pPr>
            <w:r>
              <w:rPr>
                <w:rFonts w:ascii="Sylfaen" w:hAnsi="Sylfaen" w:cs="Arial"/>
                <w:b/>
                <w:bCs/>
                <w:sz w:val="16"/>
                <w:szCs w:val="16"/>
              </w:rPr>
              <w:t>-</w:t>
            </w:r>
            <w:r w:rsidR="007B0CC9">
              <w:rPr>
                <w:rFonts w:ascii="Sylfaen" w:hAnsi="Sylfaen" w:cs="Arial"/>
                <w:b/>
                <w:bCs/>
                <w:sz w:val="16"/>
                <w:szCs w:val="16"/>
              </w:rPr>
              <w:t>603</w:t>
            </w:r>
            <w:r w:rsidR="000F5A7E">
              <w:rPr>
                <w:rFonts w:ascii="Sylfaen" w:hAnsi="Sylfaen" w:cs="Arial"/>
                <w:b/>
                <w:bCs/>
                <w:sz w:val="16"/>
                <w:szCs w:val="16"/>
                <w:lang w:val="ka-GE"/>
              </w:rPr>
              <w:t>,0</w:t>
            </w:r>
          </w:p>
        </w:tc>
      </w:tr>
      <w:tr w:rsidR="00D0593B" w:rsidRPr="00796CCD" w:rsidTr="00866575">
        <w:trPr>
          <w:trHeight w:val="36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B41682">
            <w:pPr>
              <w:spacing w:after="0" w:line="240" w:lineRule="auto"/>
              <w:rPr>
                <w:rFonts w:ascii="Sylfaen" w:hAnsi="Sylfaen" w:cs="Arial"/>
                <w:color w:val="000000"/>
                <w:sz w:val="16"/>
                <w:szCs w:val="16"/>
              </w:rPr>
            </w:pPr>
            <w:r w:rsidRPr="00796CCD">
              <w:rPr>
                <w:rFonts w:ascii="Sylfaen" w:hAnsi="Sylfaen" w:cs="Arial"/>
                <w:color w:val="000000"/>
                <w:sz w:val="16"/>
                <w:szCs w:val="16"/>
              </w:rPr>
              <w:t>ზრდა</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638.1</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638.1</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r>
      <w:tr w:rsidR="00D0593B" w:rsidRPr="00796CCD" w:rsidTr="00866575">
        <w:trPr>
          <w:trHeight w:val="39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B41682">
            <w:pPr>
              <w:spacing w:after="0" w:line="240" w:lineRule="auto"/>
              <w:rPr>
                <w:rFonts w:ascii="Sylfaen" w:hAnsi="Sylfaen" w:cs="Arial"/>
                <w:color w:val="000000"/>
                <w:sz w:val="16"/>
                <w:szCs w:val="16"/>
              </w:rPr>
            </w:pPr>
            <w:r w:rsidRPr="00796CCD">
              <w:rPr>
                <w:rFonts w:ascii="Sylfaen" w:hAnsi="Sylfaen" w:cs="Arial"/>
                <w:color w:val="000000"/>
                <w:sz w:val="16"/>
                <w:szCs w:val="16"/>
              </w:rPr>
              <w:t>ვალუტა და დეპოზიტები</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638.1</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638.1</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r>
      <w:tr w:rsidR="00D0593B" w:rsidRPr="00796CCD" w:rsidTr="00866575">
        <w:trPr>
          <w:trHeight w:val="36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B41682">
            <w:pPr>
              <w:spacing w:after="0" w:line="240" w:lineRule="auto"/>
              <w:rPr>
                <w:rFonts w:ascii="Sylfaen" w:hAnsi="Sylfaen" w:cs="Arial"/>
                <w:color w:val="000000"/>
                <w:sz w:val="16"/>
                <w:szCs w:val="16"/>
              </w:rPr>
            </w:pPr>
            <w:r w:rsidRPr="00796CCD">
              <w:rPr>
                <w:rFonts w:ascii="Sylfaen" w:hAnsi="Sylfaen" w:cs="Arial"/>
                <w:color w:val="000000"/>
                <w:sz w:val="16"/>
                <w:szCs w:val="16"/>
              </w:rPr>
              <w:t>კლება</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381.3</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381.3</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866575"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2103.5</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634.7</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866575"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1468.8</w:t>
            </w: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7B0CC9" w:rsidP="00796CCD">
            <w:pPr>
              <w:spacing w:after="0" w:line="240" w:lineRule="auto"/>
              <w:jc w:val="center"/>
              <w:rPr>
                <w:rFonts w:ascii="Sylfaen" w:hAnsi="Sylfaen" w:cs="Arial"/>
                <w:color w:val="000000"/>
                <w:sz w:val="16"/>
                <w:szCs w:val="16"/>
              </w:rPr>
            </w:pPr>
            <w:r>
              <w:rPr>
                <w:rFonts w:ascii="Sylfaen" w:hAnsi="Sylfaen" w:cs="Arial"/>
                <w:b/>
                <w:bCs/>
                <w:sz w:val="16"/>
                <w:szCs w:val="16"/>
              </w:rPr>
              <w:t>603</w:t>
            </w:r>
            <w:r w:rsidR="000F5A7E">
              <w:rPr>
                <w:rFonts w:ascii="Sylfaen" w:hAnsi="Sylfaen" w:cs="Arial"/>
                <w:b/>
                <w:bCs/>
                <w:sz w:val="16"/>
                <w:szCs w:val="16"/>
                <w:lang w:val="ka-GE"/>
              </w:rPr>
              <w:t>,0</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B0CC9" w:rsidP="00796CCD">
            <w:pPr>
              <w:spacing w:after="0" w:line="240" w:lineRule="auto"/>
              <w:jc w:val="center"/>
              <w:rPr>
                <w:rFonts w:ascii="Sylfaen" w:hAnsi="Sylfaen" w:cs="Arial"/>
                <w:color w:val="000000"/>
                <w:sz w:val="16"/>
                <w:szCs w:val="16"/>
              </w:rPr>
            </w:pPr>
            <w:r>
              <w:rPr>
                <w:rFonts w:ascii="Sylfaen" w:hAnsi="Sylfaen" w:cs="Arial"/>
                <w:b/>
                <w:bCs/>
                <w:sz w:val="16"/>
                <w:szCs w:val="16"/>
              </w:rPr>
              <w:t>603</w:t>
            </w:r>
            <w:r w:rsidR="000F5A7E">
              <w:rPr>
                <w:rFonts w:ascii="Sylfaen" w:hAnsi="Sylfaen" w:cs="Arial"/>
                <w:b/>
                <w:bCs/>
                <w:sz w:val="16"/>
                <w:szCs w:val="16"/>
                <w:lang w:val="ka-GE"/>
              </w:rPr>
              <w:t>,0</w:t>
            </w:r>
          </w:p>
        </w:tc>
      </w:tr>
      <w:tr w:rsidR="00D0593B" w:rsidRPr="00796CCD" w:rsidTr="00866575">
        <w:trPr>
          <w:trHeight w:val="39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B41682">
            <w:pPr>
              <w:spacing w:after="0" w:line="240" w:lineRule="auto"/>
              <w:rPr>
                <w:rFonts w:ascii="Sylfaen" w:hAnsi="Sylfaen" w:cs="Arial"/>
                <w:color w:val="000000"/>
                <w:sz w:val="16"/>
                <w:szCs w:val="16"/>
              </w:rPr>
            </w:pPr>
            <w:r w:rsidRPr="00796CCD">
              <w:rPr>
                <w:rFonts w:ascii="Sylfaen" w:hAnsi="Sylfaen" w:cs="Arial"/>
                <w:color w:val="000000"/>
                <w:sz w:val="16"/>
                <w:szCs w:val="16"/>
              </w:rPr>
              <w:t>ვალუტა და დეპოზიტები</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381.3</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381.3</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866575"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2103.5</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634.7</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866575"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1468.8</w:t>
            </w: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7B0CC9" w:rsidP="00796CCD">
            <w:pPr>
              <w:spacing w:after="0" w:line="240" w:lineRule="auto"/>
              <w:jc w:val="center"/>
              <w:rPr>
                <w:rFonts w:ascii="Sylfaen" w:hAnsi="Sylfaen" w:cs="Arial"/>
                <w:color w:val="000000"/>
                <w:sz w:val="16"/>
                <w:szCs w:val="16"/>
              </w:rPr>
            </w:pPr>
            <w:r>
              <w:rPr>
                <w:rFonts w:ascii="Sylfaen" w:hAnsi="Sylfaen" w:cs="Arial"/>
                <w:b/>
                <w:bCs/>
                <w:sz w:val="16"/>
                <w:szCs w:val="16"/>
              </w:rPr>
              <w:t>603</w:t>
            </w:r>
            <w:r w:rsidR="000F5A7E">
              <w:rPr>
                <w:rFonts w:ascii="Sylfaen" w:hAnsi="Sylfaen" w:cs="Arial"/>
                <w:b/>
                <w:bCs/>
                <w:sz w:val="16"/>
                <w:szCs w:val="16"/>
                <w:lang w:val="ka-GE"/>
              </w:rPr>
              <w:t>,0</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B0CC9" w:rsidP="00796CCD">
            <w:pPr>
              <w:spacing w:after="0" w:line="240" w:lineRule="auto"/>
              <w:jc w:val="center"/>
              <w:rPr>
                <w:rFonts w:ascii="Sylfaen" w:hAnsi="Sylfaen" w:cs="Arial"/>
                <w:color w:val="000000"/>
                <w:sz w:val="16"/>
                <w:szCs w:val="16"/>
              </w:rPr>
            </w:pPr>
            <w:r>
              <w:rPr>
                <w:rFonts w:ascii="Sylfaen" w:hAnsi="Sylfaen" w:cs="Arial"/>
                <w:b/>
                <w:bCs/>
                <w:sz w:val="16"/>
                <w:szCs w:val="16"/>
              </w:rPr>
              <w:t>603</w:t>
            </w:r>
            <w:r w:rsidR="000F5A7E">
              <w:rPr>
                <w:rFonts w:ascii="Sylfaen" w:hAnsi="Sylfaen" w:cs="Arial"/>
                <w:b/>
                <w:bCs/>
                <w:sz w:val="16"/>
                <w:szCs w:val="16"/>
                <w:lang w:val="ka-GE"/>
              </w:rPr>
              <w:t>,0</w:t>
            </w:r>
          </w:p>
        </w:tc>
      </w:tr>
      <w:tr w:rsidR="00D0593B" w:rsidRPr="00796CCD" w:rsidTr="00866575">
        <w:trPr>
          <w:trHeight w:val="78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b/>
                <w:bCs/>
                <w:sz w:val="16"/>
                <w:szCs w:val="16"/>
              </w:rPr>
            </w:pPr>
            <w:r w:rsidRPr="00796CCD">
              <w:rPr>
                <w:rFonts w:ascii="Sylfaen" w:hAnsi="Sylfaen" w:cs="Arial"/>
                <w:b/>
                <w:bCs/>
                <w:sz w:val="16"/>
                <w:szCs w:val="16"/>
              </w:rPr>
              <w:t>ვალდებულებების ცვლილება</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-26.6</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-26.6</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866575" w:rsidP="00796CCD">
            <w:pPr>
              <w:spacing w:after="0" w:line="240" w:lineRule="auto"/>
              <w:jc w:val="center"/>
              <w:rPr>
                <w:rFonts w:ascii="Sylfaen" w:hAnsi="Sylfaen" w:cs="Arial"/>
                <w:b/>
                <w:bCs/>
                <w:sz w:val="16"/>
                <w:szCs w:val="16"/>
              </w:rPr>
            </w:pPr>
            <w:r>
              <w:rPr>
                <w:rFonts w:ascii="Sylfaen" w:hAnsi="Sylfaen" w:cs="Arial"/>
                <w:b/>
                <w:bCs/>
                <w:sz w:val="16"/>
                <w:szCs w:val="16"/>
              </w:rPr>
              <w:t>-53.2</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866575" w:rsidP="00796CCD">
            <w:pPr>
              <w:spacing w:after="0" w:line="240" w:lineRule="auto"/>
              <w:jc w:val="center"/>
              <w:rPr>
                <w:rFonts w:ascii="Sylfaen" w:hAnsi="Sylfaen" w:cs="Arial"/>
                <w:b/>
                <w:bCs/>
                <w:sz w:val="16"/>
                <w:szCs w:val="16"/>
              </w:rPr>
            </w:pPr>
            <w:r>
              <w:rPr>
                <w:rFonts w:ascii="Sylfaen" w:hAnsi="Sylfaen" w:cs="Arial"/>
                <w:b/>
                <w:bCs/>
                <w:sz w:val="16"/>
                <w:szCs w:val="16"/>
              </w:rPr>
              <w:t>-53.2</w:t>
            </w: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-53.0</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-53.0</w:t>
            </w:r>
          </w:p>
        </w:tc>
      </w:tr>
      <w:tr w:rsidR="00D0593B" w:rsidRPr="00796CCD" w:rsidTr="00866575">
        <w:trPr>
          <w:trHeight w:val="36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B41682">
            <w:pPr>
              <w:spacing w:after="0" w:line="240" w:lineRule="auto"/>
              <w:rPr>
                <w:rFonts w:ascii="Sylfaen" w:hAnsi="Sylfaen" w:cs="Arial"/>
                <w:color w:val="000000"/>
                <w:sz w:val="16"/>
                <w:szCs w:val="16"/>
              </w:rPr>
            </w:pPr>
            <w:r w:rsidRPr="00796CCD">
              <w:rPr>
                <w:rFonts w:ascii="Sylfaen" w:hAnsi="Sylfaen" w:cs="Arial"/>
                <w:color w:val="000000"/>
                <w:sz w:val="16"/>
                <w:szCs w:val="16"/>
              </w:rPr>
              <w:t>კლება</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26.6</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26.6</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866575"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53.2</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866575"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53.2</w:t>
            </w: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53.0</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53.0</w:t>
            </w:r>
          </w:p>
        </w:tc>
      </w:tr>
      <w:tr w:rsidR="00D0593B" w:rsidRPr="00796CCD" w:rsidTr="00866575">
        <w:trPr>
          <w:trHeight w:val="39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ind w:firstLineChars="400" w:firstLine="640"/>
              <w:jc w:val="center"/>
              <w:rPr>
                <w:rFonts w:ascii="Sylfaen" w:hAnsi="Sylfaen" w:cs="Arial"/>
                <w:color w:val="000000"/>
                <w:sz w:val="16"/>
                <w:szCs w:val="16"/>
              </w:rPr>
            </w:pPr>
            <w:r w:rsidRPr="00796CCD">
              <w:rPr>
                <w:rFonts w:ascii="Sylfaen" w:hAnsi="Sylfaen" w:cs="Arial"/>
                <w:color w:val="000000"/>
                <w:sz w:val="16"/>
                <w:szCs w:val="16"/>
              </w:rPr>
              <w:t>საშინაო</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26.6</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26.6</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866575"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53.2</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866575"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53.2</w:t>
            </w: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53.0</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53.0</w:t>
            </w:r>
          </w:p>
        </w:tc>
      </w:tr>
      <w:tr w:rsidR="00D0593B" w:rsidRPr="00796CCD" w:rsidTr="00866575">
        <w:trPr>
          <w:trHeight w:val="360"/>
        </w:trPr>
        <w:tc>
          <w:tcPr>
            <w:tcW w:w="90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336"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14"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33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88"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14"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r>
      <w:tr w:rsidR="00D0593B" w:rsidRPr="00796CCD" w:rsidTr="00866575">
        <w:trPr>
          <w:trHeight w:val="375"/>
        </w:trPr>
        <w:tc>
          <w:tcPr>
            <w:tcW w:w="908" w:type="pct"/>
            <w:tcBorders>
              <w:top w:val="nil"/>
              <w:left w:val="single" w:sz="8" w:space="0" w:color="auto"/>
              <w:bottom w:val="single" w:sz="8"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b/>
                <w:bCs/>
                <w:sz w:val="16"/>
                <w:szCs w:val="16"/>
              </w:rPr>
            </w:pPr>
            <w:r w:rsidRPr="00796CCD">
              <w:rPr>
                <w:rFonts w:ascii="Sylfaen" w:hAnsi="Sylfaen" w:cs="Arial"/>
                <w:b/>
                <w:bCs/>
                <w:sz w:val="16"/>
                <w:szCs w:val="16"/>
              </w:rPr>
              <w:t>ბალანსი</w:t>
            </w:r>
          </w:p>
        </w:tc>
        <w:tc>
          <w:tcPr>
            <w:tcW w:w="336" w:type="pct"/>
            <w:tcBorders>
              <w:top w:val="nil"/>
              <w:left w:val="nil"/>
              <w:bottom w:val="single" w:sz="8"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c>
          <w:tcPr>
            <w:tcW w:w="525" w:type="pct"/>
            <w:tcBorders>
              <w:top w:val="nil"/>
              <w:left w:val="nil"/>
              <w:bottom w:val="single" w:sz="8"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c>
          <w:tcPr>
            <w:tcW w:w="514" w:type="pct"/>
            <w:tcBorders>
              <w:top w:val="nil"/>
              <w:left w:val="nil"/>
              <w:bottom w:val="single" w:sz="8"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c>
          <w:tcPr>
            <w:tcW w:w="336" w:type="pct"/>
            <w:tcBorders>
              <w:top w:val="nil"/>
              <w:left w:val="nil"/>
              <w:bottom w:val="single" w:sz="8"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c>
          <w:tcPr>
            <w:tcW w:w="525" w:type="pct"/>
            <w:tcBorders>
              <w:top w:val="nil"/>
              <w:left w:val="nil"/>
              <w:bottom w:val="single" w:sz="8"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c>
          <w:tcPr>
            <w:tcW w:w="514" w:type="pct"/>
            <w:tcBorders>
              <w:top w:val="nil"/>
              <w:left w:val="nil"/>
              <w:bottom w:val="single" w:sz="8"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c>
          <w:tcPr>
            <w:tcW w:w="339" w:type="pct"/>
            <w:tcBorders>
              <w:top w:val="nil"/>
              <w:left w:val="nil"/>
              <w:bottom w:val="single" w:sz="8"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c>
          <w:tcPr>
            <w:tcW w:w="488" w:type="pct"/>
            <w:tcBorders>
              <w:top w:val="nil"/>
              <w:left w:val="nil"/>
              <w:bottom w:val="single" w:sz="8"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c>
          <w:tcPr>
            <w:tcW w:w="514" w:type="pct"/>
            <w:tcBorders>
              <w:top w:val="nil"/>
              <w:left w:val="nil"/>
              <w:bottom w:val="single" w:sz="8"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r>
    </w:tbl>
    <w:p w:rsidR="005D4BE9" w:rsidRDefault="005D4BE9" w:rsidP="004431BA">
      <w:pPr>
        <w:jc w:val="both"/>
        <w:rPr>
          <w:rFonts w:ascii="Sylfaen" w:hAnsi="Sylfaen"/>
          <w:b/>
          <w:noProof/>
          <w:lang w:val="ka-GE"/>
        </w:rPr>
      </w:pPr>
    </w:p>
    <w:p w:rsidR="005D4BE9" w:rsidRDefault="006D013B" w:rsidP="004431BA">
      <w:pPr>
        <w:jc w:val="both"/>
        <w:rPr>
          <w:rFonts w:ascii="Sylfaen" w:hAnsi="Sylfaen"/>
          <w:b/>
          <w:noProof/>
          <w:lang w:val="ka-GE"/>
        </w:rPr>
      </w:pPr>
      <w:r>
        <w:rPr>
          <w:rFonts w:ascii="Sylfaen" w:hAnsi="Sylfaen"/>
          <w:b/>
          <w:noProof/>
          <w:lang w:val="ka-GE"/>
        </w:rPr>
        <w:t xml:space="preserve">მუხლი 2. </w:t>
      </w:r>
      <w:r w:rsidR="00E2210B" w:rsidRPr="00F32702">
        <w:rPr>
          <w:rFonts w:ascii="Sylfaen" w:hAnsi="Sylfaen"/>
          <w:b/>
          <w:noProof/>
          <w:lang w:val="ka-GE"/>
        </w:rPr>
        <w:t xml:space="preserve"> ბიუჯეტის შემოსულობები, გ</w:t>
      </w:r>
      <w:r w:rsidR="005D4BE9">
        <w:rPr>
          <w:rFonts w:ascii="Sylfaen" w:hAnsi="Sylfaen"/>
          <w:b/>
          <w:noProof/>
          <w:lang w:val="ka-GE"/>
        </w:rPr>
        <w:t>ადასახდელები და ნაშთის ცვლილება</w:t>
      </w:r>
    </w:p>
    <w:p w:rsidR="000945CE" w:rsidRPr="005D4BE9" w:rsidRDefault="00E2210B" w:rsidP="004431BA">
      <w:pPr>
        <w:jc w:val="both"/>
        <w:rPr>
          <w:rFonts w:ascii="Sylfaen" w:hAnsi="Sylfaen"/>
          <w:b/>
          <w:noProof/>
          <w:lang w:val="ka-GE"/>
        </w:rPr>
      </w:pPr>
      <w:r w:rsidRPr="00F32702">
        <w:rPr>
          <w:rFonts w:ascii="Sylfaen" w:hAnsi="Sylfaen"/>
          <w:noProof/>
          <w:lang w:val="ka-GE"/>
        </w:rPr>
        <w:t>განისაზღვროს  ბიუჯეტის შემოსულობები, გადასახდელებ</w:t>
      </w:r>
      <w:r w:rsidR="006D013B">
        <w:rPr>
          <w:rFonts w:ascii="Sylfaen" w:hAnsi="Sylfaen"/>
          <w:noProof/>
          <w:lang w:val="ka-GE"/>
        </w:rPr>
        <w:t xml:space="preserve">ი და ნაშთის ცვლილება შემდეგი </w:t>
      </w:r>
      <w:r w:rsidRPr="00F32702">
        <w:rPr>
          <w:rFonts w:ascii="Sylfaen" w:hAnsi="Sylfaen"/>
          <w:noProof/>
          <w:lang w:val="ka-GE"/>
        </w:rPr>
        <w:t>რედაქციით</w:t>
      </w:r>
      <w:r w:rsidR="001608DA">
        <w:rPr>
          <w:rFonts w:ascii="Sylfaen" w:hAnsi="Sylfaen"/>
          <w:noProof/>
        </w:rPr>
        <w:t>:</w:t>
      </w:r>
    </w:p>
    <w:p w:rsidR="006D013B" w:rsidRPr="006D013B" w:rsidRDefault="005047EC" w:rsidP="005047EC">
      <w:pPr>
        <w:ind w:left="10080"/>
        <w:rPr>
          <w:rFonts w:ascii="Sylfaen" w:hAnsi="Sylfaen"/>
          <w:b/>
          <w:noProof/>
          <w:sz w:val="16"/>
          <w:szCs w:val="16"/>
          <w:lang w:val="ka-GE"/>
        </w:rPr>
      </w:pPr>
      <w:r w:rsidRPr="006D013B">
        <w:rPr>
          <w:rFonts w:ascii="Sylfaen" w:hAnsi="Sylfaen"/>
          <w:b/>
          <w:noProof/>
          <w:sz w:val="16"/>
          <w:szCs w:val="16"/>
          <w:lang w:val="ka-GE"/>
        </w:rPr>
        <w:t>ათასი ლარი</w:t>
      </w:r>
    </w:p>
    <w:tbl>
      <w:tblPr>
        <w:tblW w:w="5000" w:type="pct"/>
        <w:tblLook w:val="04A0" w:firstRow="1" w:lastRow="0" w:firstColumn="1" w:lastColumn="0" w:noHBand="0" w:noVBand="1"/>
      </w:tblPr>
      <w:tblGrid>
        <w:gridCol w:w="2273"/>
        <w:gridCol w:w="1343"/>
        <w:gridCol w:w="1180"/>
        <w:gridCol w:w="1555"/>
        <w:gridCol w:w="850"/>
        <w:gridCol w:w="1820"/>
        <w:gridCol w:w="1293"/>
        <w:gridCol w:w="990"/>
      </w:tblGrid>
      <w:tr w:rsidR="009978B7" w:rsidRPr="002D6D77" w:rsidTr="00F1524B">
        <w:trPr>
          <w:trHeight w:val="510"/>
        </w:trPr>
        <w:tc>
          <w:tcPr>
            <w:tcW w:w="1005"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დასახელება</w:t>
            </w:r>
          </w:p>
        </w:tc>
        <w:tc>
          <w:tcPr>
            <w:tcW w:w="594" w:type="pct"/>
            <w:tcBorders>
              <w:top w:val="single" w:sz="8" w:space="0" w:color="auto"/>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2019 წლის ფაქტი</w:t>
            </w:r>
          </w:p>
        </w:tc>
        <w:tc>
          <w:tcPr>
            <w:tcW w:w="1585" w:type="pct"/>
            <w:gridSpan w:val="3"/>
            <w:tcBorders>
              <w:top w:val="single" w:sz="8" w:space="0" w:color="auto"/>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2020 წლის გეგმა</w:t>
            </w:r>
          </w:p>
        </w:tc>
        <w:tc>
          <w:tcPr>
            <w:tcW w:w="1815" w:type="pct"/>
            <w:gridSpan w:val="3"/>
            <w:tcBorders>
              <w:top w:val="single" w:sz="8" w:space="0" w:color="auto"/>
              <w:left w:val="nil"/>
              <w:bottom w:val="single" w:sz="4" w:space="0" w:color="auto"/>
              <w:right w:val="single" w:sz="8" w:space="0" w:color="000000"/>
            </w:tcBorders>
            <w:shd w:val="clear" w:color="auto" w:fill="auto"/>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2021 წლის პროექტი</w:t>
            </w:r>
          </w:p>
        </w:tc>
      </w:tr>
      <w:tr w:rsidR="002D6D77" w:rsidRPr="002D6D77" w:rsidTr="00F1524B">
        <w:trPr>
          <w:trHeight w:val="255"/>
        </w:trPr>
        <w:tc>
          <w:tcPr>
            <w:tcW w:w="1005" w:type="pct"/>
            <w:vMerge/>
            <w:tcBorders>
              <w:top w:val="single" w:sz="8" w:space="0" w:color="auto"/>
              <w:left w:val="single" w:sz="8" w:space="0" w:color="auto"/>
              <w:bottom w:val="single" w:sz="4" w:space="0" w:color="auto"/>
              <w:right w:val="single" w:sz="4" w:space="0" w:color="auto"/>
            </w:tcBorders>
            <w:vAlign w:val="center"/>
            <w:hideMark/>
          </w:tcPr>
          <w:p w:rsidR="002D6D77" w:rsidRPr="002D6D77" w:rsidRDefault="002D6D77" w:rsidP="002D6D77">
            <w:pPr>
              <w:spacing w:after="0" w:line="240" w:lineRule="auto"/>
              <w:rPr>
                <w:rFonts w:ascii="Sylfaen" w:hAnsi="Sylfaen" w:cs="Arial"/>
                <w:b/>
                <w:bCs/>
                <w:sz w:val="18"/>
                <w:szCs w:val="18"/>
              </w:rPr>
            </w:pPr>
          </w:p>
        </w:tc>
        <w:tc>
          <w:tcPr>
            <w:tcW w:w="594" w:type="pct"/>
            <w:vMerge w:val="restart"/>
            <w:tcBorders>
              <w:top w:val="nil"/>
              <w:left w:val="single" w:sz="4" w:space="0" w:color="auto"/>
              <w:bottom w:val="single" w:sz="4" w:space="0" w:color="auto"/>
              <w:right w:val="single" w:sz="4" w:space="0" w:color="auto"/>
            </w:tcBorders>
            <w:shd w:val="clear" w:color="000000" w:fill="FFFFFF"/>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სულ</w:t>
            </w:r>
          </w:p>
        </w:tc>
        <w:tc>
          <w:tcPr>
            <w:tcW w:w="522" w:type="pct"/>
            <w:vMerge w:val="restart"/>
            <w:tcBorders>
              <w:top w:val="nil"/>
              <w:left w:val="single" w:sz="4" w:space="0" w:color="auto"/>
              <w:bottom w:val="single" w:sz="4" w:space="0" w:color="auto"/>
              <w:right w:val="single" w:sz="4" w:space="0" w:color="auto"/>
            </w:tcBorders>
            <w:shd w:val="clear" w:color="000000" w:fill="FFFFFF"/>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სულ</w:t>
            </w:r>
          </w:p>
        </w:tc>
        <w:tc>
          <w:tcPr>
            <w:tcW w:w="1063" w:type="pct"/>
            <w:gridSpan w:val="2"/>
            <w:tcBorders>
              <w:top w:val="single" w:sz="4" w:space="0" w:color="auto"/>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მათშ ორის</w:t>
            </w:r>
          </w:p>
        </w:tc>
        <w:tc>
          <w:tcPr>
            <w:tcW w:w="805" w:type="pct"/>
            <w:vMerge w:val="restart"/>
            <w:tcBorders>
              <w:top w:val="nil"/>
              <w:left w:val="single" w:sz="4" w:space="0" w:color="auto"/>
              <w:bottom w:val="single" w:sz="4" w:space="0" w:color="auto"/>
              <w:right w:val="single" w:sz="4" w:space="0" w:color="auto"/>
            </w:tcBorders>
            <w:shd w:val="clear" w:color="000000" w:fill="FFFFFF"/>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სულ</w:t>
            </w:r>
          </w:p>
        </w:tc>
        <w:tc>
          <w:tcPr>
            <w:tcW w:w="1011" w:type="pct"/>
            <w:gridSpan w:val="2"/>
            <w:tcBorders>
              <w:top w:val="single" w:sz="4" w:space="0" w:color="auto"/>
              <w:left w:val="nil"/>
              <w:bottom w:val="single" w:sz="4" w:space="0" w:color="auto"/>
              <w:right w:val="single" w:sz="8" w:space="0" w:color="000000"/>
            </w:tcBorders>
            <w:shd w:val="clear" w:color="auto" w:fill="auto"/>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მათ შორის</w:t>
            </w:r>
          </w:p>
        </w:tc>
      </w:tr>
      <w:tr w:rsidR="002D6D77" w:rsidRPr="002D6D77" w:rsidTr="00F1524B">
        <w:trPr>
          <w:trHeight w:val="1755"/>
        </w:trPr>
        <w:tc>
          <w:tcPr>
            <w:tcW w:w="1005" w:type="pct"/>
            <w:vMerge/>
            <w:tcBorders>
              <w:top w:val="single" w:sz="8" w:space="0" w:color="auto"/>
              <w:left w:val="single" w:sz="8" w:space="0" w:color="auto"/>
              <w:bottom w:val="single" w:sz="4" w:space="0" w:color="auto"/>
              <w:right w:val="single" w:sz="4" w:space="0" w:color="auto"/>
            </w:tcBorders>
            <w:vAlign w:val="center"/>
            <w:hideMark/>
          </w:tcPr>
          <w:p w:rsidR="002D6D77" w:rsidRPr="002D6D77" w:rsidRDefault="002D6D77" w:rsidP="002D6D77">
            <w:pPr>
              <w:spacing w:after="0" w:line="240" w:lineRule="auto"/>
              <w:rPr>
                <w:rFonts w:ascii="Sylfaen" w:hAnsi="Sylfaen" w:cs="Arial"/>
                <w:b/>
                <w:bCs/>
                <w:sz w:val="18"/>
                <w:szCs w:val="18"/>
              </w:rPr>
            </w:pPr>
          </w:p>
        </w:tc>
        <w:tc>
          <w:tcPr>
            <w:tcW w:w="594" w:type="pct"/>
            <w:vMerge/>
            <w:tcBorders>
              <w:top w:val="nil"/>
              <w:left w:val="single" w:sz="4" w:space="0" w:color="auto"/>
              <w:bottom w:val="single" w:sz="4" w:space="0" w:color="auto"/>
              <w:right w:val="single" w:sz="4" w:space="0" w:color="auto"/>
            </w:tcBorders>
            <w:vAlign w:val="center"/>
            <w:hideMark/>
          </w:tcPr>
          <w:p w:rsidR="002D6D77" w:rsidRPr="002D6D77" w:rsidRDefault="002D6D77" w:rsidP="002D6D77">
            <w:pPr>
              <w:spacing w:after="0" w:line="240" w:lineRule="auto"/>
              <w:rPr>
                <w:rFonts w:ascii="Sylfaen" w:hAnsi="Sylfaen" w:cs="Arial"/>
                <w:b/>
                <w:bCs/>
                <w:sz w:val="18"/>
                <w:szCs w:val="18"/>
              </w:rPr>
            </w:pPr>
          </w:p>
        </w:tc>
        <w:tc>
          <w:tcPr>
            <w:tcW w:w="522" w:type="pct"/>
            <w:vMerge/>
            <w:tcBorders>
              <w:top w:val="nil"/>
              <w:left w:val="single" w:sz="4" w:space="0" w:color="auto"/>
              <w:bottom w:val="single" w:sz="4" w:space="0" w:color="auto"/>
              <w:right w:val="single" w:sz="4" w:space="0" w:color="auto"/>
            </w:tcBorders>
            <w:vAlign w:val="center"/>
            <w:hideMark/>
          </w:tcPr>
          <w:p w:rsidR="002D6D77" w:rsidRPr="002D6D77" w:rsidRDefault="002D6D77" w:rsidP="002D6D77">
            <w:pPr>
              <w:spacing w:after="0" w:line="240" w:lineRule="auto"/>
              <w:rPr>
                <w:rFonts w:ascii="Sylfaen" w:hAnsi="Sylfaen" w:cs="Arial"/>
                <w:b/>
                <w:bCs/>
                <w:sz w:val="18"/>
                <w:szCs w:val="18"/>
              </w:rPr>
            </w:pPr>
          </w:p>
        </w:tc>
        <w:tc>
          <w:tcPr>
            <w:tcW w:w="688" w:type="pct"/>
            <w:tcBorders>
              <w:top w:val="nil"/>
              <w:left w:val="nil"/>
              <w:bottom w:val="single" w:sz="4" w:space="0" w:color="auto"/>
              <w:right w:val="single" w:sz="4" w:space="0" w:color="auto"/>
            </w:tcBorders>
            <w:shd w:val="clear" w:color="000000" w:fill="FFFFFF"/>
            <w:textDirection w:val="btLr"/>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სახელმწიფო ბიუჯეტის ფონდებიდან გამოყოფილი ტრანსფერები</w:t>
            </w:r>
          </w:p>
        </w:tc>
        <w:tc>
          <w:tcPr>
            <w:tcW w:w="376" w:type="pct"/>
            <w:tcBorders>
              <w:top w:val="nil"/>
              <w:left w:val="nil"/>
              <w:bottom w:val="single" w:sz="4" w:space="0" w:color="auto"/>
              <w:right w:val="single" w:sz="4" w:space="0" w:color="auto"/>
            </w:tcBorders>
            <w:shd w:val="clear" w:color="000000" w:fill="FFFFFF"/>
            <w:textDirection w:val="btLr"/>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საკუთარი შემოსავლები</w:t>
            </w:r>
          </w:p>
        </w:tc>
        <w:tc>
          <w:tcPr>
            <w:tcW w:w="805" w:type="pct"/>
            <w:vMerge/>
            <w:tcBorders>
              <w:top w:val="nil"/>
              <w:left w:val="single" w:sz="4" w:space="0" w:color="auto"/>
              <w:bottom w:val="single" w:sz="4" w:space="0" w:color="auto"/>
              <w:right w:val="single" w:sz="4" w:space="0" w:color="auto"/>
            </w:tcBorders>
            <w:vAlign w:val="center"/>
            <w:hideMark/>
          </w:tcPr>
          <w:p w:rsidR="002D6D77" w:rsidRPr="002D6D77" w:rsidRDefault="002D6D77" w:rsidP="002D6D77">
            <w:pPr>
              <w:spacing w:after="0" w:line="240" w:lineRule="auto"/>
              <w:rPr>
                <w:rFonts w:ascii="Sylfaen" w:hAnsi="Sylfaen" w:cs="Arial"/>
                <w:b/>
                <w:bCs/>
                <w:sz w:val="18"/>
                <w:szCs w:val="18"/>
              </w:rPr>
            </w:pPr>
          </w:p>
        </w:tc>
        <w:tc>
          <w:tcPr>
            <w:tcW w:w="572" w:type="pct"/>
            <w:tcBorders>
              <w:top w:val="nil"/>
              <w:left w:val="nil"/>
              <w:bottom w:val="single" w:sz="4" w:space="0" w:color="auto"/>
              <w:right w:val="single" w:sz="4" w:space="0" w:color="auto"/>
            </w:tcBorders>
            <w:shd w:val="clear" w:color="000000" w:fill="FFFFFF"/>
            <w:textDirection w:val="btLr"/>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სახელმწიფო ბიუჯეტის ფონდებიდან გამოყოფილი ტრანსფერები</w:t>
            </w:r>
          </w:p>
        </w:tc>
        <w:tc>
          <w:tcPr>
            <w:tcW w:w="439" w:type="pct"/>
            <w:tcBorders>
              <w:top w:val="nil"/>
              <w:left w:val="nil"/>
              <w:bottom w:val="single" w:sz="4" w:space="0" w:color="auto"/>
              <w:right w:val="single" w:sz="8" w:space="0" w:color="auto"/>
            </w:tcBorders>
            <w:shd w:val="clear" w:color="000000" w:fill="FFFFFF"/>
            <w:textDirection w:val="btLr"/>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საკუთარი შემოსავლები</w:t>
            </w:r>
          </w:p>
        </w:tc>
      </w:tr>
      <w:tr w:rsidR="002D6D77" w:rsidRPr="002D6D77" w:rsidTr="00F1524B">
        <w:trPr>
          <w:trHeight w:val="314"/>
        </w:trPr>
        <w:tc>
          <w:tcPr>
            <w:tcW w:w="1005" w:type="pct"/>
            <w:tcBorders>
              <w:top w:val="nil"/>
              <w:left w:val="single" w:sz="8" w:space="0" w:color="auto"/>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both"/>
              <w:rPr>
                <w:rFonts w:ascii="Sylfaen" w:hAnsi="Sylfaen" w:cs="Arial"/>
                <w:b/>
                <w:bCs/>
                <w:color w:val="000000"/>
                <w:sz w:val="18"/>
                <w:szCs w:val="18"/>
              </w:rPr>
            </w:pPr>
            <w:r w:rsidRPr="002D6D77">
              <w:rPr>
                <w:rFonts w:ascii="Sylfaen" w:hAnsi="Sylfaen" w:cs="Arial"/>
                <w:b/>
                <w:bCs/>
                <w:color w:val="000000"/>
                <w:sz w:val="18"/>
                <w:szCs w:val="18"/>
              </w:rPr>
              <w:t>შემოსულობები</w:t>
            </w:r>
          </w:p>
        </w:tc>
        <w:tc>
          <w:tcPr>
            <w:tcW w:w="594"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rPr>
              <w:t>13,052.7</w:t>
            </w:r>
          </w:p>
        </w:tc>
        <w:tc>
          <w:tcPr>
            <w:tcW w:w="522"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lang w:val="ka-GE"/>
              </w:rPr>
              <w:t>13,820.0</w:t>
            </w:r>
          </w:p>
        </w:tc>
        <w:tc>
          <w:tcPr>
            <w:tcW w:w="688"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lang w:val="ka-GE"/>
              </w:rPr>
              <w:t>6,516.4</w:t>
            </w:r>
          </w:p>
        </w:tc>
        <w:tc>
          <w:tcPr>
            <w:tcW w:w="376"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lang w:val="ka-GE"/>
              </w:rPr>
              <w:t>7,303.6</w:t>
            </w:r>
          </w:p>
        </w:tc>
        <w:tc>
          <w:tcPr>
            <w:tcW w:w="805"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lang w:val="ka-GE"/>
              </w:rPr>
              <w:t>7,477.1</w:t>
            </w:r>
          </w:p>
        </w:tc>
        <w:tc>
          <w:tcPr>
            <w:tcW w:w="572"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lang w:val="ka-GE"/>
              </w:rPr>
              <w:t>0.0</w:t>
            </w:r>
          </w:p>
        </w:tc>
        <w:tc>
          <w:tcPr>
            <w:tcW w:w="439" w:type="pct"/>
            <w:tcBorders>
              <w:top w:val="nil"/>
              <w:left w:val="nil"/>
              <w:bottom w:val="single" w:sz="4" w:space="0" w:color="auto"/>
              <w:right w:val="single" w:sz="8"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lang w:val="ka-GE"/>
              </w:rPr>
              <w:t>7,477.1</w:t>
            </w:r>
          </w:p>
        </w:tc>
      </w:tr>
      <w:tr w:rsidR="002D6D77" w:rsidRPr="002D6D77" w:rsidTr="00F1524B">
        <w:trPr>
          <w:trHeight w:val="350"/>
        </w:trPr>
        <w:tc>
          <w:tcPr>
            <w:tcW w:w="1005" w:type="pct"/>
            <w:tcBorders>
              <w:top w:val="nil"/>
              <w:left w:val="single" w:sz="8" w:space="0" w:color="auto"/>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both"/>
              <w:rPr>
                <w:rFonts w:ascii="Sylfaen" w:hAnsi="Sylfaen" w:cs="Arial"/>
                <w:color w:val="000000"/>
                <w:sz w:val="18"/>
                <w:szCs w:val="18"/>
              </w:rPr>
            </w:pPr>
            <w:r w:rsidRPr="002D6D77">
              <w:rPr>
                <w:rFonts w:ascii="Sylfaen" w:hAnsi="Sylfaen" w:cs="Arial"/>
                <w:bCs/>
                <w:color w:val="000000"/>
                <w:sz w:val="18"/>
                <w:szCs w:val="18"/>
              </w:rPr>
              <w:t>შემოსავლები</w:t>
            </w:r>
          </w:p>
        </w:tc>
        <w:tc>
          <w:tcPr>
            <w:tcW w:w="594"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bCs/>
                <w:color w:val="000000"/>
                <w:sz w:val="18"/>
                <w:szCs w:val="18"/>
              </w:rPr>
              <w:t>12,982.6</w:t>
            </w:r>
          </w:p>
        </w:tc>
        <w:tc>
          <w:tcPr>
            <w:tcW w:w="522"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color w:val="000000"/>
                <w:sz w:val="18"/>
                <w:szCs w:val="18"/>
                <w:lang w:val="ka-GE"/>
              </w:rPr>
              <w:t>13,780.0</w:t>
            </w:r>
          </w:p>
        </w:tc>
        <w:tc>
          <w:tcPr>
            <w:tcW w:w="688"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color w:val="000000"/>
                <w:sz w:val="18"/>
                <w:szCs w:val="18"/>
                <w:lang w:val="ka-GE"/>
              </w:rPr>
              <w:t>6,516.4</w:t>
            </w:r>
          </w:p>
        </w:tc>
        <w:tc>
          <w:tcPr>
            <w:tcW w:w="376"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color w:val="000000"/>
                <w:sz w:val="18"/>
                <w:szCs w:val="18"/>
                <w:lang w:val="ka-GE"/>
              </w:rPr>
              <w:t>7,263.6</w:t>
            </w:r>
          </w:p>
        </w:tc>
        <w:tc>
          <w:tcPr>
            <w:tcW w:w="805"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color w:val="000000"/>
                <w:sz w:val="18"/>
                <w:szCs w:val="18"/>
                <w:lang w:val="ka-GE"/>
              </w:rPr>
              <w:t>7,437.1</w:t>
            </w:r>
          </w:p>
        </w:tc>
        <w:tc>
          <w:tcPr>
            <w:tcW w:w="572"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color w:val="000000"/>
                <w:sz w:val="18"/>
                <w:szCs w:val="18"/>
                <w:lang w:val="ka-GE"/>
              </w:rPr>
              <w:t> </w:t>
            </w:r>
            <w:r w:rsidR="00C95B47">
              <w:rPr>
                <w:rFonts w:ascii="Sylfaen" w:hAnsi="Sylfaen" w:cs="Arial"/>
                <w:color w:val="000000"/>
                <w:sz w:val="18"/>
                <w:szCs w:val="18"/>
                <w:lang w:val="ka-GE"/>
              </w:rPr>
              <w:t>0.0</w:t>
            </w:r>
          </w:p>
        </w:tc>
        <w:tc>
          <w:tcPr>
            <w:tcW w:w="439" w:type="pct"/>
            <w:tcBorders>
              <w:top w:val="nil"/>
              <w:left w:val="nil"/>
              <w:bottom w:val="single" w:sz="4" w:space="0" w:color="auto"/>
              <w:right w:val="single" w:sz="8"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color w:val="000000"/>
                <w:sz w:val="18"/>
                <w:szCs w:val="18"/>
                <w:lang w:val="ka-GE"/>
              </w:rPr>
              <w:t>7,437.1</w:t>
            </w:r>
          </w:p>
        </w:tc>
      </w:tr>
      <w:tr w:rsidR="002D6D77" w:rsidRPr="002D6D77" w:rsidTr="00F1524B">
        <w:trPr>
          <w:trHeight w:val="510"/>
        </w:trPr>
        <w:tc>
          <w:tcPr>
            <w:tcW w:w="1005" w:type="pct"/>
            <w:tcBorders>
              <w:top w:val="nil"/>
              <w:left w:val="single" w:sz="8" w:space="0" w:color="auto"/>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both"/>
              <w:rPr>
                <w:rFonts w:ascii="Sylfaen" w:hAnsi="Sylfaen" w:cs="Arial"/>
                <w:color w:val="000000"/>
                <w:sz w:val="18"/>
                <w:szCs w:val="18"/>
              </w:rPr>
            </w:pPr>
            <w:r w:rsidRPr="002D6D77">
              <w:rPr>
                <w:rFonts w:ascii="Sylfaen" w:hAnsi="Sylfaen" w:cs="Arial"/>
                <w:bCs/>
                <w:color w:val="000000"/>
                <w:sz w:val="18"/>
                <w:szCs w:val="18"/>
              </w:rPr>
              <w:t>არაფინანსური აქტივები სკლება</w:t>
            </w:r>
          </w:p>
        </w:tc>
        <w:tc>
          <w:tcPr>
            <w:tcW w:w="594"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bCs/>
                <w:color w:val="000000"/>
                <w:sz w:val="18"/>
                <w:szCs w:val="18"/>
              </w:rPr>
              <w:t>70.1</w:t>
            </w:r>
          </w:p>
        </w:tc>
        <w:tc>
          <w:tcPr>
            <w:tcW w:w="522"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color w:val="000000"/>
                <w:sz w:val="18"/>
                <w:szCs w:val="18"/>
                <w:lang w:val="ka-GE"/>
              </w:rPr>
              <w:t>40.0</w:t>
            </w:r>
          </w:p>
        </w:tc>
        <w:tc>
          <w:tcPr>
            <w:tcW w:w="688"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bCs/>
                <w:color w:val="000000"/>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color w:val="000000"/>
                <w:sz w:val="18"/>
                <w:szCs w:val="18"/>
                <w:lang w:val="ka-GE"/>
              </w:rPr>
              <w:t>40.0</w:t>
            </w:r>
          </w:p>
        </w:tc>
        <w:tc>
          <w:tcPr>
            <w:tcW w:w="805"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color w:val="000000"/>
                <w:sz w:val="18"/>
                <w:szCs w:val="18"/>
                <w:lang w:val="ka-GE"/>
              </w:rPr>
              <w:t>40.0</w:t>
            </w:r>
          </w:p>
        </w:tc>
        <w:tc>
          <w:tcPr>
            <w:tcW w:w="572"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bCs/>
                <w:color w:val="000000"/>
                <w:sz w:val="18"/>
                <w:szCs w:val="18"/>
              </w:rPr>
              <w:t> </w:t>
            </w:r>
            <w:r w:rsidR="00C95B47" w:rsidRPr="002D6D77">
              <w:rPr>
                <w:rFonts w:ascii="Sylfaen" w:hAnsi="Sylfaen" w:cs="Arial"/>
                <w:color w:val="000000"/>
                <w:sz w:val="18"/>
                <w:szCs w:val="18"/>
                <w:lang w:val="ka-GE"/>
              </w:rPr>
              <w:t> </w:t>
            </w:r>
            <w:r w:rsidR="00C95B47">
              <w:rPr>
                <w:rFonts w:ascii="Sylfaen" w:hAnsi="Sylfaen" w:cs="Arial"/>
                <w:color w:val="000000"/>
                <w:sz w:val="18"/>
                <w:szCs w:val="18"/>
                <w:lang w:val="ka-GE"/>
              </w:rPr>
              <w:t>0.0</w:t>
            </w:r>
          </w:p>
        </w:tc>
        <w:tc>
          <w:tcPr>
            <w:tcW w:w="439" w:type="pct"/>
            <w:tcBorders>
              <w:top w:val="nil"/>
              <w:left w:val="nil"/>
              <w:bottom w:val="single" w:sz="4" w:space="0" w:color="auto"/>
              <w:right w:val="single" w:sz="8"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color w:val="000000"/>
                <w:sz w:val="18"/>
                <w:szCs w:val="18"/>
                <w:lang w:val="ka-GE"/>
              </w:rPr>
              <w:t>40.0</w:t>
            </w:r>
          </w:p>
        </w:tc>
      </w:tr>
      <w:tr w:rsidR="002D6D77" w:rsidRPr="002D6D77" w:rsidTr="00F1524B">
        <w:trPr>
          <w:trHeight w:val="350"/>
        </w:trPr>
        <w:tc>
          <w:tcPr>
            <w:tcW w:w="1005" w:type="pct"/>
            <w:tcBorders>
              <w:top w:val="nil"/>
              <w:left w:val="single" w:sz="8" w:space="0" w:color="auto"/>
              <w:bottom w:val="single" w:sz="4" w:space="0" w:color="auto"/>
              <w:right w:val="single" w:sz="4" w:space="0" w:color="auto"/>
            </w:tcBorders>
            <w:shd w:val="clear" w:color="auto" w:fill="auto"/>
            <w:noWrap/>
            <w:vAlign w:val="center"/>
            <w:hideMark/>
          </w:tcPr>
          <w:p w:rsidR="002D6D77" w:rsidRPr="002D6D77" w:rsidRDefault="002D6D77" w:rsidP="002D6D77">
            <w:pPr>
              <w:spacing w:after="0" w:line="240" w:lineRule="auto"/>
              <w:jc w:val="both"/>
              <w:rPr>
                <w:rFonts w:ascii="Sylfaen" w:hAnsi="Sylfaen" w:cs="Arial"/>
                <w:b/>
                <w:bCs/>
                <w:color w:val="000000"/>
                <w:sz w:val="18"/>
                <w:szCs w:val="18"/>
              </w:rPr>
            </w:pPr>
            <w:r w:rsidRPr="002D6D77">
              <w:rPr>
                <w:rFonts w:ascii="Sylfaen" w:hAnsi="Sylfaen" w:cs="Arial"/>
                <w:b/>
                <w:bCs/>
                <w:color w:val="000000"/>
                <w:sz w:val="18"/>
                <w:szCs w:val="18"/>
              </w:rPr>
              <w:lastRenderedPageBreak/>
              <w:t>გადასახდელები</w:t>
            </w:r>
          </w:p>
        </w:tc>
        <w:tc>
          <w:tcPr>
            <w:tcW w:w="594"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rPr>
              <w:t>12,795.9</w:t>
            </w:r>
          </w:p>
        </w:tc>
        <w:tc>
          <w:tcPr>
            <w:tcW w:w="522" w:type="pct"/>
            <w:tcBorders>
              <w:top w:val="nil"/>
              <w:left w:val="nil"/>
              <w:bottom w:val="single" w:sz="4" w:space="0" w:color="auto"/>
              <w:right w:val="single" w:sz="4" w:space="0" w:color="auto"/>
            </w:tcBorders>
            <w:shd w:val="clear" w:color="auto" w:fill="auto"/>
            <w:vAlign w:val="center"/>
            <w:hideMark/>
          </w:tcPr>
          <w:p w:rsidR="002D6D77" w:rsidRPr="003954E0"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lang w:val="ka-GE"/>
              </w:rPr>
              <w:t>15,</w:t>
            </w:r>
            <w:r w:rsidR="003954E0">
              <w:rPr>
                <w:rFonts w:ascii="Sylfaen" w:hAnsi="Sylfaen" w:cs="Arial"/>
                <w:b/>
                <w:bCs/>
                <w:color w:val="000000"/>
                <w:sz w:val="18"/>
                <w:szCs w:val="18"/>
              </w:rPr>
              <w:t>923,5</w:t>
            </w:r>
          </w:p>
        </w:tc>
        <w:tc>
          <w:tcPr>
            <w:tcW w:w="688"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lang w:val="ka-GE"/>
              </w:rPr>
              <w:t>7,151.1</w:t>
            </w:r>
          </w:p>
        </w:tc>
        <w:tc>
          <w:tcPr>
            <w:tcW w:w="376" w:type="pct"/>
            <w:tcBorders>
              <w:top w:val="nil"/>
              <w:left w:val="nil"/>
              <w:bottom w:val="single" w:sz="4" w:space="0" w:color="auto"/>
              <w:right w:val="single" w:sz="4" w:space="0" w:color="auto"/>
            </w:tcBorders>
            <w:shd w:val="clear" w:color="auto" w:fill="auto"/>
            <w:vAlign w:val="center"/>
            <w:hideMark/>
          </w:tcPr>
          <w:p w:rsidR="002D6D77" w:rsidRPr="003954E0"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lang w:val="ka-GE"/>
              </w:rPr>
              <w:t>8</w:t>
            </w:r>
            <w:r w:rsidR="003954E0">
              <w:rPr>
                <w:rFonts w:ascii="Sylfaen" w:hAnsi="Sylfaen" w:cs="Arial"/>
                <w:b/>
                <w:bCs/>
                <w:color w:val="000000"/>
                <w:sz w:val="18"/>
                <w:szCs w:val="18"/>
              </w:rPr>
              <w:t>772.4</w:t>
            </w:r>
          </w:p>
        </w:tc>
        <w:tc>
          <w:tcPr>
            <w:tcW w:w="805" w:type="pct"/>
            <w:tcBorders>
              <w:top w:val="nil"/>
              <w:left w:val="nil"/>
              <w:bottom w:val="single" w:sz="4" w:space="0" w:color="auto"/>
              <w:right w:val="single" w:sz="4" w:space="0" w:color="auto"/>
            </w:tcBorders>
            <w:shd w:val="clear" w:color="auto" w:fill="auto"/>
            <w:vAlign w:val="center"/>
            <w:hideMark/>
          </w:tcPr>
          <w:p w:rsidR="002D6D77" w:rsidRPr="003954E0" w:rsidRDefault="003954E0" w:rsidP="002D6D77">
            <w:pPr>
              <w:spacing w:after="0" w:line="240" w:lineRule="auto"/>
              <w:jc w:val="center"/>
              <w:rPr>
                <w:rFonts w:ascii="Sylfaen" w:hAnsi="Sylfaen" w:cs="Arial"/>
                <w:b/>
                <w:bCs/>
                <w:color w:val="000000"/>
                <w:sz w:val="18"/>
                <w:szCs w:val="18"/>
              </w:rPr>
            </w:pPr>
            <w:r>
              <w:rPr>
                <w:rFonts w:ascii="Sylfaen" w:hAnsi="Sylfaen" w:cs="Arial"/>
                <w:b/>
                <w:bCs/>
                <w:color w:val="000000"/>
                <w:sz w:val="18"/>
                <w:szCs w:val="18"/>
              </w:rPr>
              <w:t>8</w:t>
            </w:r>
            <w:r w:rsidR="007B0CC9">
              <w:rPr>
                <w:rFonts w:ascii="Sylfaen" w:hAnsi="Sylfaen" w:cs="Arial"/>
                <w:b/>
                <w:bCs/>
                <w:color w:val="000000"/>
                <w:sz w:val="18"/>
                <w:szCs w:val="18"/>
              </w:rPr>
              <w:t>080,1</w:t>
            </w:r>
          </w:p>
        </w:tc>
        <w:tc>
          <w:tcPr>
            <w:tcW w:w="572"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rPr>
              <w:t>0.0</w:t>
            </w:r>
          </w:p>
        </w:tc>
        <w:tc>
          <w:tcPr>
            <w:tcW w:w="439" w:type="pct"/>
            <w:tcBorders>
              <w:top w:val="nil"/>
              <w:left w:val="nil"/>
              <w:bottom w:val="single" w:sz="4" w:space="0" w:color="auto"/>
              <w:right w:val="single" w:sz="8" w:space="0" w:color="auto"/>
            </w:tcBorders>
            <w:shd w:val="clear" w:color="auto" w:fill="auto"/>
            <w:vAlign w:val="center"/>
            <w:hideMark/>
          </w:tcPr>
          <w:p w:rsidR="002D6D77" w:rsidRPr="003954E0" w:rsidRDefault="003954E0" w:rsidP="002D6D77">
            <w:pPr>
              <w:spacing w:after="0" w:line="240" w:lineRule="auto"/>
              <w:jc w:val="center"/>
              <w:rPr>
                <w:rFonts w:ascii="Sylfaen" w:hAnsi="Sylfaen" w:cs="Arial"/>
                <w:b/>
                <w:bCs/>
                <w:color w:val="000000"/>
                <w:sz w:val="18"/>
                <w:szCs w:val="18"/>
              </w:rPr>
            </w:pPr>
            <w:r>
              <w:rPr>
                <w:rFonts w:ascii="Sylfaen" w:hAnsi="Sylfaen" w:cs="Arial"/>
                <w:b/>
                <w:bCs/>
                <w:color w:val="000000"/>
                <w:sz w:val="18"/>
                <w:szCs w:val="18"/>
              </w:rPr>
              <w:t>8</w:t>
            </w:r>
            <w:r w:rsidR="007B0CC9">
              <w:rPr>
                <w:rFonts w:ascii="Sylfaen" w:hAnsi="Sylfaen" w:cs="Arial"/>
                <w:b/>
                <w:bCs/>
                <w:color w:val="000000"/>
                <w:sz w:val="18"/>
                <w:szCs w:val="18"/>
              </w:rPr>
              <w:t>080,1</w:t>
            </w:r>
          </w:p>
        </w:tc>
      </w:tr>
      <w:tr w:rsidR="002D6D77" w:rsidRPr="002D6D77" w:rsidTr="00F1524B">
        <w:trPr>
          <w:trHeight w:val="255"/>
        </w:trPr>
        <w:tc>
          <w:tcPr>
            <w:tcW w:w="1005" w:type="pct"/>
            <w:tcBorders>
              <w:top w:val="nil"/>
              <w:left w:val="single" w:sz="8" w:space="0" w:color="auto"/>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both"/>
              <w:rPr>
                <w:rFonts w:ascii="Sylfaen" w:hAnsi="Sylfaen" w:cs="Arial"/>
                <w:color w:val="000000"/>
                <w:sz w:val="18"/>
                <w:szCs w:val="18"/>
              </w:rPr>
            </w:pPr>
            <w:r w:rsidRPr="002D6D77">
              <w:rPr>
                <w:rFonts w:ascii="Sylfaen" w:hAnsi="Sylfaen" w:cs="Arial"/>
                <w:bCs/>
                <w:color w:val="000000"/>
                <w:sz w:val="18"/>
                <w:szCs w:val="18"/>
              </w:rPr>
              <w:t>ხარჯები</w:t>
            </w:r>
          </w:p>
        </w:tc>
        <w:tc>
          <w:tcPr>
            <w:tcW w:w="594"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bCs/>
                <w:color w:val="000000"/>
                <w:sz w:val="18"/>
                <w:szCs w:val="18"/>
              </w:rPr>
              <w:t>7,173.0</w:t>
            </w:r>
          </w:p>
        </w:tc>
        <w:tc>
          <w:tcPr>
            <w:tcW w:w="522" w:type="pct"/>
            <w:tcBorders>
              <w:top w:val="nil"/>
              <w:left w:val="nil"/>
              <w:bottom w:val="single" w:sz="4" w:space="0" w:color="auto"/>
              <w:right w:val="single" w:sz="4" w:space="0" w:color="auto"/>
            </w:tcBorders>
            <w:shd w:val="clear" w:color="auto" w:fill="auto"/>
            <w:vAlign w:val="center"/>
            <w:hideMark/>
          </w:tcPr>
          <w:p w:rsidR="002D6D77" w:rsidRPr="003954E0" w:rsidRDefault="002D6D77" w:rsidP="002D6D77">
            <w:pPr>
              <w:spacing w:after="0" w:line="240" w:lineRule="auto"/>
              <w:jc w:val="center"/>
              <w:rPr>
                <w:rFonts w:ascii="Sylfaen" w:hAnsi="Sylfaen" w:cs="Arial"/>
                <w:color w:val="000000"/>
                <w:sz w:val="18"/>
                <w:szCs w:val="18"/>
              </w:rPr>
            </w:pPr>
            <w:r w:rsidRPr="002D6D77">
              <w:rPr>
                <w:rFonts w:ascii="Sylfaen" w:hAnsi="Sylfaen" w:cs="Arial"/>
                <w:color w:val="000000"/>
                <w:sz w:val="18"/>
                <w:szCs w:val="18"/>
                <w:lang w:val="ka-GE"/>
              </w:rPr>
              <w:t>7</w:t>
            </w:r>
            <w:r w:rsidR="003954E0">
              <w:rPr>
                <w:rFonts w:ascii="Sylfaen" w:hAnsi="Sylfaen" w:cs="Arial"/>
                <w:color w:val="000000"/>
                <w:sz w:val="18"/>
                <w:szCs w:val="18"/>
              </w:rPr>
              <w:t>632.2</w:t>
            </w:r>
          </w:p>
        </w:tc>
        <w:tc>
          <w:tcPr>
            <w:tcW w:w="688"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color w:val="000000"/>
                <w:sz w:val="18"/>
                <w:szCs w:val="18"/>
                <w:lang w:val="ka-GE"/>
              </w:rPr>
              <w:t>90.0</w:t>
            </w:r>
          </w:p>
        </w:tc>
        <w:tc>
          <w:tcPr>
            <w:tcW w:w="376" w:type="pct"/>
            <w:tcBorders>
              <w:top w:val="nil"/>
              <w:left w:val="nil"/>
              <w:bottom w:val="single" w:sz="4" w:space="0" w:color="auto"/>
              <w:right w:val="single" w:sz="4" w:space="0" w:color="auto"/>
            </w:tcBorders>
            <w:shd w:val="clear" w:color="auto" w:fill="auto"/>
            <w:vAlign w:val="center"/>
            <w:hideMark/>
          </w:tcPr>
          <w:p w:rsidR="002D6D77" w:rsidRPr="003954E0" w:rsidRDefault="002D6D77" w:rsidP="002D6D77">
            <w:pPr>
              <w:spacing w:after="0" w:line="240" w:lineRule="auto"/>
              <w:jc w:val="center"/>
              <w:rPr>
                <w:rFonts w:ascii="Sylfaen" w:hAnsi="Sylfaen" w:cs="Arial"/>
                <w:color w:val="000000"/>
                <w:sz w:val="18"/>
                <w:szCs w:val="18"/>
              </w:rPr>
            </w:pPr>
            <w:r w:rsidRPr="002D6D77">
              <w:rPr>
                <w:rFonts w:ascii="Sylfaen" w:hAnsi="Sylfaen" w:cs="Arial"/>
                <w:color w:val="000000"/>
                <w:sz w:val="18"/>
                <w:szCs w:val="18"/>
                <w:lang w:val="ka-GE"/>
              </w:rPr>
              <w:t>7</w:t>
            </w:r>
            <w:r w:rsidR="003954E0">
              <w:rPr>
                <w:rFonts w:ascii="Sylfaen" w:hAnsi="Sylfaen" w:cs="Arial"/>
                <w:color w:val="000000"/>
                <w:sz w:val="18"/>
                <w:szCs w:val="18"/>
              </w:rPr>
              <w:t>542.2</w:t>
            </w:r>
          </w:p>
        </w:tc>
        <w:tc>
          <w:tcPr>
            <w:tcW w:w="805" w:type="pct"/>
            <w:tcBorders>
              <w:top w:val="nil"/>
              <w:left w:val="nil"/>
              <w:bottom w:val="single" w:sz="4" w:space="0" w:color="auto"/>
              <w:right w:val="single" w:sz="4" w:space="0" w:color="auto"/>
            </w:tcBorders>
            <w:shd w:val="clear" w:color="auto" w:fill="auto"/>
            <w:vAlign w:val="center"/>
            <w:hideMark/>
          </w:tcPr>
          <w:p w:rsidR="002D6D77" w:rsidRPr="003954E0" w:rsidRDefault="007B0CC9" w:rsidP="002D6D77">
            <w:pPr>
              <w:spacing w:after="0" w:line="240" w:lineRule="auto"/>
              <w:jc w:val="center"/>
              <w:rPr>
                <w:rFonts w:ascii="Sylfaen" w:hAnsi="Sylfaen" w:cs="Arial"/>
                <w:color w:val="000000"/>
                <w:sz w:val="18"/>
                <w:szCs w:val="18"/>
              </w:rPr>
            </w:pPr>
            <w:r>
              <w:rPr>
                <w:rFonts w:ascii="Sylfaen" w:hAnsi="Sylfaen" w:cs="Arial"/>
                <w:color w:val="000000"/>
                <w:sz w:val="18"/>
                <w:szCs w:val="18"/>
              </w:rPr>
              <w:t>7612,1</w:t>
            </w:r>
          </w:p>
        </w:tc>
        <w:tc>
          <w:tcPr>
            <w:tcW w:w="572"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color w:val="000000"/>
                <w:sz w:val="18"/>
                <w:szCs w:val="18"/>
                <w:lang w:val="ka-GE"/>
              </w:rPr>
              <w:t> </w:t>
            </w:r>
            <w:r w:rsidR="00C95B47" w:rsidRPr="002D6D77">
              <w:rPr>
                <w:rFonts w:ascii="Sylfaen" w:hAnsi="Sylfaen" w:cs="Arial"/>
                <w:color w:val="000000"/>
                <w:sz w:val="18"/>
                <w:szCs w:val="18"/>
                <w:lang w:val="ka-GE"/>
              </w:rPr>
              <w:t> </w:t>
            </w:r>
            <w:r w:rsidR="00C95B47">
              <w:rPr>
                <w:rFonts w:ascii="Sylfaen" w:hAnsi="Sylfaen" w:cs="Arial"/>
                <w:color w:val="000000"/>
                <w:sz w:val="18"/>
                <w:szCs w:val="18"/>
                <w:lang w:val="ka-GE"/>
              </w:rPr>
              <w:t>0.0</w:t>
            </w:r>
          </w:p>
        </w:tc>
        <w:tc>
          <w:tcPr>
            <w:tcW w:w="439" w:type="pct"/>
            <w:tcBorders>
              <w:top w:val="nil"/>
              <w:left w:val="nil"/>
              <w:bottom w:val="single" w:sz="4" w:space="0" w:color="auto"/>
              <w:right w:val="single" w:sz="8" w:space="0" w:color="auto"/>
            </w:tcBorders>
            <w:shd w:val="clear" w:color="auto" w:fill="auto"/>
            <w:vAlign w:val="center"/>
            <w:hideMark/>
          </w:tcPr>
          <w:p w:rsidR="002D6D77" w:rsidRPr="003954E0" w:rsidRDefault="007B0CC9" w:rsidP="002D6D77">
            <w:pPr>
              <w:spacing w:after="0" w:line="240" w:lineRule="auto"/>
              <w:jc w:val="center"/>
              <w:rPr>
                <w:rFonts w:ascii="Sylfaen" w:hAnsi="Sylfaen" w:cs="Arial"/>
                <w:color w:val="000000"/>
                <w:sz w:val="18"/>
                <w:szCs w:val="18"/>
              </w:rPr>
            </w:pPr>
            <w:r>
              <w:rPr>
                <w:rFonts w:ascii="Sylfaen" w:hAnsi="Sylfaen" w:cs="Arial"/>
                <w:color w:val="000000"/>
                <w:sz w:val="18"/>
                <w:szCs w:val="18"/>
              </w:rPr>
              <w:t>7612,1</w:t>
            </w:r>
          </w:p>
        </w:tc>
      </w:tr>
      <w:tr w:rsidR="002D6D77" w:rsidRPr="002D6D77" w:rsidTr="00F1524B">
        <w:trPr>
          <w:trHeight w:val="510"/>
        </w:trPr>
        <w:tc>
          <w:tcPr>
            <w:tcW w:w="1005" w:type="pct"/>
            <w:tcBorders>
              <w:top w:val="nil"/>
              <w:left w:val="single" w:sz="8" w:space="0" w:color="auto"/>
              <w:bottom w:val="single" w:sz="4" w:space="0" w:color="auto"/>
              <w:right w:val="single" w:sz="4" w:space="0" w:color="auto"/>
            </w:tcBorders>
            <w:shd w:val="clear" w:color="000000" w:fill="FFFFFF"/>
            <w:vAlign w:val="center"/>
            <w:hideMark/>
          </w:tcPr>
          <w:p w:rsidR="002D6D77" w:rsidRPr="002D6D77" w:rsidRDefault="002D6D77" w:rsidP="002D6D77">
            <w:pPr>
              <w:spacing w:after="0" w:line="240" w:lineRule="auto"/>
              <w:jc w:val="both"/>
              <w:rPr>
                <w:rFonts w:ascii="Sylfaen" w:hAnsi="Sylfaen" w:cs="Arial"/>
                <w:color w:val="000000"/>
                <w:sz w:val="18"/>
                <w:szCs w:val="18"/>
              </w:rPr>
            </w:pPr>
            <w:r w:rsidRPr="002D6D77">
              <w:rPr>
                <w:rFonts w:ascii="Sylfaen" w:hAnsi="Sylfaen" w:cs="Arial"/>
                <w:bCs/>
                <w:color w:val="000000"/>
                <w:sz w:val="18"/>
                <w:szCs w:val="18"/>
              </w:rPr>
              <w:t>არაფინანსური აქტივების ზრდა</w:t>
            </w:r>
          </w:p>
        </w:tc>
        <w:tc>
          <w:tcPr>
            <w:tcW w:w="594"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bCs/>
                <w:color w:val="000000"/>
                <w:sz w:val="18"/>
                <w:szCs w:val="18"/>
              </w:rPr>
              <w:t>5,596.3</w:t>
            </w:r>
          </w:p>
        </w:tc>
        <w:tc>
          <w:tcPr>
            <w:tcW w:w="522"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color w:val="000000"/>
                <w:sz w:val="18"/>
                <w:szCs w:val="18"/>
                <w:lang w:val="ka-GE"/>
              </w:rPr>
              <w:t>8,238.1</w:t>
            </w:r>
          </w:p>
        </w:tc>
        <w:tc>
          <w:tcPr>
            <w:tcW w:w="688"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color w:val="000000"/>
                <w:sz w:val="18"/>
                <w:szCs w:val="18"/>
                <w:lang w:val="ka-GE"/>
              </w:rPr>
              <w:t>7,061.1</w:t>
            </w:r>
          </w:p>
        </w:tc>
        <w:tc>
          <w:tcPr>
            <w:tcW w:w="376"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color w:val="000000"/>
                <w:sz w:val="18"/>
                <w:szCs w:val="18"/>
                <w:lang w:val="ka-GE"/>
              </w:rPr>
              <w:t>1,177.0</w:t>
            </w:r>
          </w:p>
        </w:tc>
        <w:tc>
          <w:tcPr>
            <w:tcW w:w="805" w:type="pct"/>
            <w:tcBorders>
              <w:top w:val="nil"/>
              <w:left w:val="nil"/>
              <w:bottom w:val="single" w:sz="4" w:space="0" w:color="auto"/>
              <w:right w:val="single" w:sz="4" w:space="0" w:color="auto"/>
            </w:tcBorders>
            <w:shd w:val="clear" w:color="auto" w:fill="auto"/>
            <w:vAlign w:val="center"/>
            <w:hideMark/>
          </w:tcPr>
          <w:p w:rsidR="002D6D77" w:rsidRPr="002D6D77" w:rsidRDefault="003954E0" w:rsidP="002D6D77">
            <w:pPr>
              <w:spacing w:after="0" w:line="240" w:lineRule="auto"/>
              <w:jc w:val="center"/>
              <w:rPr>
                <w:rFonts w:ascii="Sylfaen" w:hAnsi="Sylfaen" w:cs="Arial"/>
                <w:color w:val="000000"/>
                <w:sz w:val="18"/>
                <w:szCs w:val="18"/>
              </w:rPr>
            </w:pPr>
            <w:r>
              <w:rPr>
                <w:rFonts w:ascii="Sylfaen" w:hAnsi="Sylfaen" w:cs="Arial"/>
                <w:color w:val="000000"/>
                <w:sz w:val="18"/>
                <w:szCs w:val="18"/>
              </w:rPr>
              <w:t>4</w:t>
            </w:r>
            <w:r w:rsidR="002D6D77" w:rsidRPr="002D6D77">
              <w:rPr>
                <w:rFonts w:ascii="Sylfaen" w:hAnsi="Sylfaen" w:cs="Arial"/>
                <w:color w:val="000000"/>
                <w:sz w:val="18"/>
                <w:szCs w:val="18"/>
                <w:lang w:val="ka-GE"/>
              </w:rPr>
              <w:t>15.0</w:t>
            </w:r>
          </w:p>
        </w:tc>
        <w:tc>
          <w:tcPr>
            <w:tcW w:w="572" w:type="pct"/>
            <w:tcBorders>
              <w:top w:val="nil"/>
              <w:left w:val="nil"/>
              <w:bottom w:val="single" w:sz="4" w:space="0" w:color="auto"/>
              <w:right w:val="single" w:sz="4" w:space="0" w:color="auto"/>
            </w:tcBorders>
            <w:shd w:val="clear" w:color="auto" w:fill="auto"/>
            <w:vAlign w:val="center"/>
            <w:hideMark/>
          </w:tcPr>
          <w:p w:rsidR="002D6D77" w:rsidRPr="002D6D77" w:rsidRDefault="00C95B47" w:rsidP="002D6D77">
            <w:pPr>
              <w:spacing w:after="0" w:line="240" w:lineRule="auto"/>
              <w:jc w:val="center"/>
              <w:rPr>
                <w:rFonts w:ascii="Sylfaen" w:hAnsi="Sylfaen" w:cs="Arial"/>
                <w:color w:val="000000"/>
                <w:sz w:val="18"/>
                <w:szCs w:val="18"/>
              </w:rPr>
            </w:pPr>
            <w:r w:rsidRPr="002D6D77">
              <w:rPr>
                <w:rFonts w:ascii="Sylfaen" w:hAnsi="Sylfaen" w:cs="Arial"/>
                <w:color w:val="000000"/>
                <w:sz w:val="18"/>
                <w:szCs w:val="18"/>
                <w:lang w:val="ka-GE"/>
              </w:rPr>
              <w:t> </w:t>
            </w:r>
            <w:r>
              <w:rPr>
                <w:rFonts w:ascii="Sylfaen" w:hAnsi="Sylfaen" w:cs="Arial"/>
                <w:color w:val="000000"/>
                <w:sz w:val="18"/>
                <w:szCs w:val="18"/>
                <w:lang w:val="ka-GE"/>
              </w:rPr>
              <w:t>0.0</w:t>
            </w:r>
            <w:r w:rsidR="002D6D77" w:rsidRPr="002D6D77">
              <w:rPr>
                <w:rFonts w:ascii="Sylfaen" w:hAnsi="Sylfaen" w:cs="Arial"/>
                <w:color w:val="000000"/>
                <w:sz w:val="18"/>
                <w:szCs w:val="18"/>
                <w:lang w:val="ka-GE"/>
              </w:rPr>
              <w:t> </w:t>
            </w:r>
          </w:p>
        </w:tc>
        <w:tc>
          <w:tcPr>
            <w:tcW w:w="439" w:type="pct"/>
            <w:tcBorders>
              <w:top w:val="nil"/>
              <w:left w:val="nil"/>
              <w:bottom w:val="single" w:sz="4" w:space="0" w:color="auto"/>
              <w:right w:val="single" w:sz="8" w:space="0" w:color="auto"/>
            </w:tcBorders>
            <w:shd w:val="clear" w:color="auto" w:fill="auto"/>
            <w:vAlign w:val="center"/>
            <w:hideMark/>
          </w:tcPr>
          <w:p w:rsidR="002D6D77" w:rsidRPr="002D6D77" w:rsidRDefault="003954E0" w:rsidP="002D6D77">
            <w:pPr>
              <w:spacing w:after="0" w:line="240" w:lineRule="auto"/>
              <w:jc w:val="center"/>
              <w:rPr>
                <w:rFonts w:ascii="Sylfaen" w:hAnsi="Sylfaen" w:cs="Arial"/>
                <w:color w:val="000000"/>
                <w:sz w:val="18"/>
                <w:szCs w:val="18"/>
              </w:rPr>
            </w:pPr>
            <w:r>
              <w:rPr>
                <w:rFonts w:ascii="Sylfaen" w:hAnsi="Sylfaen" w:cs="Arial"/>
                <w:color w:val="000000"/>
                <w:sz w:val="18"/>
                <w:szCs w:val="18"/>
              </w:rPr>
              <w:t>4</w:t>
            </w:r>
            <w:r w:rsidR="002D6D77" w:rsidRPr="002D6D77">
              <w:rPr>
                <w:rFonts w:ascii="Sylfaen" w:hAnsi="Sylfaen" w:cs="Arial"/>
                <w:color w:val="000000"/>
                <w:sz w:val="18"/>
                <w:szCs w:val="18"/>
                <w:lang w:val="ka-GE"/>
              </w:rPr>
              <w:t>15.0</w:t>
            </w:r>
          </w:p>
        </w:tc>
      </w:tr>
      <w:tr w:rsidR="002D6D77" w:rsidRPr="002D6D77" w:rsidTr="00F1524B">
        <w:trPr>
          <w:trHeight w:val="377"/>
        </w:trPr>
        <w:tc>
          <w:tcPr>
            <w:tcW w:w="1005" w:type="pct"/>
            <w:tcBorders>
              <w:top w:val="nil"/>
              <w:left w:val="single" w:sz="8" w:space="0" w:color="auto"/>
              <w:bottom w:val="single" w:sz="4" w:space="0" w:color="auto"/>
              <w:right w:val="single" w:sz="4" w:space="0" w:color="auto"/>
            </w:tcBorders>
            <w:shd w:val="clear" w:color="000000" w:fill="FFFFFF"/>
            <w:vAlign w:val="center"/>
            <w:hideMark/>
          </w:tcPr>
          <w:p w:rsidR="002D6D77" w:rsidRPr="002D6D77" w:rsidRDefault="002D6D77" w:rsidP="002D6D77">
            <w:pPr>
              <w:spacing w:after="0" w:line="240" w:lineRule="auto"/>
              <w:jc w:val="both"/>
              <w:rPr>
                <w:rFonts w:ascii="Sylfaen" w:hAnsi="Sylfaen" w:cs="Arial"/>
                <w:b/>
                <w:bCs/>
                <w:color w:val="000000"/>
                <w:sz w:val="18"/>
                <w:szCs w:val="18"/>
              </w:rPr>
            </w:pPr>
            <w:r w:rsidRPr="002D6D77">
              <w:rPr>
                <w:rFonts w:ascii="Sylfaen" w:hAnsi="Sylfaen" w:cs="Arial"/>
                <w:b/>
                <w:bCs/>
                <w:color w:val="000000"/>
                <w:sz w:val="18"/>
                <w:szCs w:val="18"/>
              </w:rPr>
              <w:t>ვალდებულებების კლება</w:t>
            </w:r>
          </w:p>
        </w:tc>
        <w:tc>
          <w:tcPr>
            <w:tcW w:w="594"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rPr>
              <w:t>26.6</w:t>
            </w:r>
          </w:p>
        </w:tc>
        <w:tc>
          <w:tcPr>
            <w:tcW w:w="522" w:type="pct"/>
            <w:tcBorders>
              <w:top w:val="nil"/>
              <w:left w:val="nil"/>
              <w:bottom w:val="single" w:sz="4" w:space="0" w:color="auto"/>
              <w:right w:val="single" w:sz="4" w:space="0" w:color="auto"/>
            </w:tcBorders>
            <w:shd w:val="clear" w:color="auto" w:fill="auto"/>
            <w:vAlign w:val="center"/>
            <w:hideMark/>
          </w:tcPr>
          <w:p w:rsidR="002D6D77" w:rsidRPr="003954E0"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lang w:val="ka-GE"/>
              </w:rPr>
              <w:t>53.</w:t>
            </w:r>
            <w:r w:rsidR="003954E0">
              <w:rPr>
                <w:rFonts w:ascii="Sylfaen" w:hAnsi="Sylfaen" w:cs="Arial"/>
                <w:b/>
                <w:bCs/>
                <w:color w:val="000000"/>
                <w:sz w:val="18"/>
                <w:szCs w:val="18"/>
              </w:rPr>
              <w:t>2</w:t>
            </w:r>
          </w:p>
        </w:tc>
        <w:tc>
          <w:tcPr>
            <w:tcW w:w="688"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2D6D77" w:rsidRPr="003954E0"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lang w:val="ka-GE"/>
              </w:rPr>
              <w:t>53.</w:t>
            </w:r>
            <w:r w:rsidR="003954E0">
              <w:rPr>
                <w:rFonts w:ascii="Sylfaen" w:hAnsi="Sylfaen" w:cs="Arial"/>
                <w:b/>
                <w:bCs/>
                <w:color w:val="000000"/>
                <w:sz w:val="18"/>
                <w:szCs w:val="18"/>
              </w:rPr>
              <w:t>2</w:t>
            </w:r>
          </w:p>
        </w:tc>
        <w:tc>
          <w:tcPr>
            <w:tcW w:w="805"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lang w:val="ka-GE"/>
              </w:rPr>
              <w:t>53.0</w:t>
            </w:r>
          </w:p>
        </w:tc>
        <w:tc>
          <w:tcPr>
            <w:tcW w:w="572" w:type="pct"/>
            <w:tcBorders>
              <w:top w:val="nil"/>
              <w:left w:val="nil"/>
              <w:bottom w:val="single" w:sz="4" w:space="0" w:color="auto"/>
              <w:right w:val="single" w:sz="4" w:space="0" w:color="auto"/>
            </w:tcBorders>
            <w:shd w:val="clear" w:color="auto" w:fill="auto"/>
            <w:vAlign w:val="center"/>
            <w:hideMark/>
          </w:tcPr>
          <w:p w:rsidR="002D6D77" w:rsidRPr="002D6D77" w:rsidRDefault="00C95B47" w:rsidP="002D6D77">
            <w:pPr>
              <w:spacing w:after="0" w:line="240" w:lineRule="auto"/>
              <w:jc w:val="center"/>
              <w:rPr>
                <w:rFonts w:ascii="Sylfaen" w:hAnsi="Sylfaen" w:cs="Arial"/>
                <w:b/>
                <w:bCs/>
                <w:color w:val="000000"/>
                <w:sz w:val="18"/>
                <w:szCs w:val="18"/>
              </w:rPr>
            </w:pPr>
            <w:r w:rsidRPr="002D6D77">
              <w:rPr>
                <w:rFonts w:ascii="Sylfaen" w:hAnsi="Sylfaen" w:cs="Arial"/>
                <w:color w:val="000000"/>
                <w:sz w:val="18"/>
                <w:szCs w:val="18"/>
                <w:lang w:val="ka-GE"/>
              </w:rPr>
              <w:t> </w:t>
            </w:r>
            <w:r>
              <w:rPr>
                <w:rFonts w:ascii="Sylfaen" w:hAnsi="Sylfaen" w:cs="Arial"/>
                <w:color w:val="000000"/>
                <w:sz w:val="18"/>
                <w:szCs w:val="18"/>
                <w:lang w:val="ka-GE"/>
              </w:rPr>
              <w:t>0.0</w:t>
            </w:r>
            <w:r w:rsidR="002D6D77" w:rsidRPr="002D6D77">
              <w:rPr>
                <w:rFonts w:ascii="Sylfaen" w:hAnsi="Sylfaen" w:cs="Arial"/>
                <w:b/>
                <w:bCs/>
                <w:color w:val="000000"/>
                <w:sz w:val="18"/>
                <w:szCs w:val="18"/>
              </w:rPr>
              <w:t> </w:t>
            </w:r>
          </w:p>
        </w:tc>
        <w:tc>
          <w:tcPr>
            <w:tcW w:w="439" w:type="pct"/>
            <w:tcBorders>
              <w:top w:val="nil"/>
              <w:left w:val="nil"/>
              <w:bottom w:val="single" w:sz="4" w:space="0" w:color="auto"/>
              <w:right w:val="single" w:sz="8"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lang w:val="ka-GE"/>
              </w:rPr>
              <w:t>53.0</w:t>
            </w:r>
          </w:p>
        </w:tc>
      </w:tr>
      <w:tr w:rsidR="002D6D77" w:rsidRPr="002D6D77" w:rsidTr="00F1524B">
        <w:trPr>
          <w:trHeight w:val="350"/>
        </w:trPr>
        <w:tc>
          <w:tcPr>
            <w:tcW w:w="1005" w:type="pct"/>
            <w:tcBorders>
              <w:top w:val="nil"/>
              <w:left w:val="single" w:sz="8" w:space="0" w:color="auto"/>
              <w:bottom w:val="single" w:sz="8" w:space="0" w:color="auto"/>
              <w:right w:val="single" w:sz="4" w:space="0" w:color="auto"/>
            </w:tcBorders>
            <w:shd w:val="clear" w:color="000000" w:fill="FFFFFF"/>
            <w:vAlign w:val="center"/>
            <w:hideMark/>
          </w:tcPr>
          <w:p w:rsidR="002D6D77" w:rsidRPr="002D6D77" w:rsidRDefault="002D6D77" w:rsidP="002D6D77">
            <w:pPr>
              <w:spacing w:after="0" w:line="240" w:lineRule="auto"/>
              <w:jc w:val="both"/>
              <w:rPr>
                <w:rFonts w:ascii="Sylfaen" w:hAnsi="Sylfaen" w:cs="Arial"/>
                <w:b/>
                <w:bCs/>
                <w:color w:val="000000"/>
                <w:sz w:val="18"/>
                <w:szCs w:val="18"/>
              </w:rPr>
            </w:pPr>
            <w:r w:rsidRPr="002D6D77">
              <w:rPr>
                <w:rFonts w:ascii="Sylfaen" w:hAnsi="Sylfaen" w:cs="Arial"/>
                <w:b/>
                <w:bCs/>
                <w:color w:val="000000"/>
                <w:sz w:val="18"/>
                <w:szCs w:val="18"/>
              </w:rPr>
              <w:t>ნაშთის ცვლილება</w:t>
            </w:r>
          </w:p>
        </w:tc>
        <w:tc>
          <w:tcPr>
            <w:tcW w:w="594" w:type="pct"/>
            <w:tcBorders>
              <w:top w:val="nil"/>
              <w:left w:val="nil"/>
              <w:bottom w:val="single" w:sz="8"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rPr>
              <w:t>256.8</w:t>
            </w:r>
          </w:p>
        </w:tc>
        <w:tc>
          <w:tcPr>
            <w:tcW w:w="522" w:type="pct"/>
            <w:tcBorders>
              <w:top w:val="nil"/>
              <w:left w:val="nil"/>
              <w:bottom w:val="single" w:sz="8"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rPr>
              <w:t>-</w:t>
            </w:r>
            <w:r w:rsidR="003954E0">
              <w:rPr>
                <w:rFonts w:ascii="Sylfaen" w:hAnsi="Sylfaen" w:cs="Arial"/>
                <w:b/>
                <w:bCs/>
                <w:color w:val="000000"/>
                <w:sz w:val="18"/>
                <w:szCs w:val="18"/>
              </w:rPr>
              <w:t>2103.5</w:t>
            </w:r>
          </w:p>
        </w:tc>
        <w:tc>
          <w:tcPr>
            <w:tcW w:w="688" w:type="pct"/>
            <w:tcBorders>
              <w:top w:val="nil"/>
              <w:left w:val="nil"/>
              <w:bottom w:val="single" w:sz="8"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rPr>
              <w:t>-634.7</w:t>
            </w:r>
          </w:p>
        </w:tc>
        <w:tc>
          <w:tcPr>
            <w:tcW w:w="376" w:type="pct"/>
            <w:tcBorders>
              <w:top w:val="nil"/>
              <w:left w:val="nil"/>
              <w:bottom w:val="single" w:sz="8"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rPr>
              <w:t>-1</w:t>
            </w:r>
            <w:r w:rsidR="00BD0049">
              <w:rPr>
                <w:rFonts w:ascii="Sylfaen" w:hAnsi="Sylfaen" w:cs="Arial"/>
                <w:b/>
                <w:bCs/>
                <w:color w:val="000000"/>
                <w:sz w:val="18"/>
                <w:szCs w:val="18"/>
              </w:rPr>
              <w:t>468.8</w:t>
            </w:r>
          </w:p>
        </w:tc>
        <w:tc>
          <w:tcPr>
            <w:tcW w:w="805" w:type="pct"/>
            <w:tcBorders>
              <w:top w:val="nil"/>
              <w:left w:val="nil"/>
              <w:bottom w:val="single" w:sz="8" w:space="0" w:color="auto"/>
              <w:right w:val="single" w:sz="4" w:space="0" w:color="auto"/>
            </w:tcBorders>
            <w:shd w:val="clear" w:color="auto" w:fill="auto"/>
            <w:vAlign w:val="center"/>
            <w:hideMark/>
          </w:tcPr>
          <w:p w:rsidR="002D6D77" w:rsidRPr="00A63ADC" w:rsidRDefault="00BD0049" w:rsidP="002D6D77">
            <w:pPr>
              <w:spacing w:after="0" w:line="240" w:lineRule="auto"/>
              <w:jc w:val="center"/>
              <w:rPr>
                <w:rFonts w:ascii="Sylfaen" w:hAnsi="Sylfaen" w:cs="Arial"/>
                <w:b/>
                <w:bCs/>
                <w:color w:val="000000"/>
                <w:sz w:val="18"/>
                <w:szCs w:val="18"/>
                <w:lang w:val="ka-GE"/>
              </w:rPr>
            </w:pPr>
            <w:r>
              <w:rPr>
                <w:rFonts w:ascii="Sylfaen" w:hAnsi="Sylfaen" w:cs="Arial"/>
                <w:b/>
                <w:bCs/>
                <w:color w:val="000000"/>
                <w:sz w:val="18"/>
                <w:szCs w:val="18"/>
              </w:rPr>
              <w:t>-</w:t>
            </w:r>
            <w:r w:rsidR="007B0CC9">
              <w:rPr>
                <w:rFonts w:ascii="Sylfaen" w:hAnsi="Sylfaen" w:cs="Arial"/>
                <w:b/>
                <w:bCs/>
                <w:sz w:val="16"/>
                <w:szCs w:val="16"/>
              </w:rPr>
              <w:t>603</w:t>
            </w:r>
            <w:r w:rsidR="00A63ADC">
              <w:rPr>
                <w:rFonts w:ascii="Sylfaen" w:hAnsi="Sylfaen" w:cs="Arial"/>
                <w:b/>
                <w:bCs/>
                <w:sz w:val="16"/>
                <w:szCs w:val="16"/>
                <w:lang w:val="ka-GE"/>
              </w:rPr>
              <w:t>,0</w:t>
            </w:r>
          </w:p>
        </w:tc>
        <w:tc>
          <w:tcPr>
            <w:tcW w:w="572" w:type="pct"/>
            <w:tcBorders>
              <w:top w:val="nil"/>
              <w:left w:val="nil"/>
              <w:bottom w:val="single" w:sz="8"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lang w:val="ka-GE"/>
              </w:rPr>
              <w:t>0.0</w:t>
            </w:r>
          </w:p>
        </w:tc>
        <w:tc>
          <w:tcPr>
            <w:tcW w:w="439" w:type="pct"/>
            <w:tcBorders>
              <w:top w:val="nil"/>
              <w:left w:val="nil"/>
              <w:bottom w:val="single" w:sz="8" w:space="0" w:color="auto"/>
              <w:right w:val="single" w:sz="4" w:space="0" w:color="auto"/>
            </w:tcBorders>
            <w:shd w:val="clear" w:color="auto" w:fill="auto"/>
            <w:vAlign w:val="center"/>
            <w:hideMark/>
          </w:tcPr>
          <w:p w:rsidR="002D6D77" w:rsidRPr="002D6D77" w:rsidRDefault="00BD0049" w:rsidP="002D6D77">
            <w:pPr>
              <w:spacing w:after="0" w:line="240" w:lineRule="auto"/>
              <w:jc w:val="center"/>
              <w:rPr>
                <w:rFonts w:ascii="Sylfaen" w:hAnsi="Sylfaen" w:cs="Arial"/>
                <w:b/>
                <w:bCs/>
                <w:color w:val="000000"/>
                <w:sz w:val="18"/>
                <w:szCs w:val="18"/>
              </w:rPr>
            </w:pPr>
            <w:r>
              <w:rPr>
                <w:rFonts w:ascii="Sylfaen" w:hAnsi="Sylfaen" w:cs="Arial"/>
                <w:b/>
                <w:bCs/>
                <w:color w:val="000000"/>
                <w:sz w:val="18"/>
                <w:szCs w:val="18"/>
              </w:rPr>
              <w:t>-</w:t>
            </w:r>
            <w:r w:rsidR="007B0CC9">
              <w:rPr>
                <w:rFonts w:ascii="Sylfaen" w:hAnsi="Sylfaen" w:cs="Arial"/>
                <w:b/>
                <w:bCs/>
                <w:sz w:val="16"/>
                <w:szCs w:val="16"/>
              </w:rPr>
              <w:t>603</w:t>
            </w:r>
            <w:r w:rsidR="00A63ADC">
              <w:rPr>
                <w:rFonts w:ascii="Sylfaen" w:hAnsi="Sylfaen" w:cs="Arial"/>
                <w:b/>
                <w:bCs/>
                <w:sz w:val="16"/>
                <w:szCs w:val="16"/>
                <w:lang w:val="ka-GE"/>
              </w:rPr>
              <w:t>,0</w:t>
            </w:r>
          </w:p>
        </w:tc>
      </w:tr>
    </w:tbl>
    <w:p w:rsidR="00995280" w:rsidRDefault="00995280" w:rsidP="00E2210B">
      <w:pPr>
        <w:jc w:val="both"/>
        <w:rPr>
          <w:rFonts w:ascii="Sylfaen" w:hAnsi="Sylfaen"/>
          <w:b/>
          <w:noProof/>
          <w:lang w:val="ka-GE"/>
        </w:rPr>
      </w:pPr>
    </w:p>
    <w:p w:rsidR="005D4BE9" w:rsidRDefault="005D4BE9" w:rsidP="00995280">
      <w:pPr>
        <w:spacing w:after="0"/>
        <w:jc w:val="both"/>
        <w:rPr>
          <w:rFonts w:ascii="Sylfaen" w:hAnsi="Sylfaen"/>
          <w:b/>
          <w:noProof/>
          <w:lang w:val="ka-GE"/>
        </w:rPr>
      </w:pPr>
    </w:p>
    <w:p w:rsidR="00995280" w:rsidRDefault="00E2210B" w:rsidP="00995280">
      <w:pPr>
        <w:spacing w:after="0"/>
        <w:jc w:val="both"/>
        <w:rPr>
          <w:rFonts w:ascii="Sylfaen" w:hAnsi="Sylfaen"/>
          <w:b/>
          <w:noProof/>
          <w:lang w:val="ka-GE"/>
        </w:rPr>
      </w:pPr>
      <w:r w:rsidRPr="00F32702">
        <w:rPr>
          <w:rFonts w:ascii="Sylfaen" w:hAnsi="Sylfaen"/>
          <w:b/>
          <w:noProof/>
          <w:lang w:val="ka-GE"/>
        </w:rPr>
        <w:t>მუხლი 3.  ბიუჯეტის შემოსავლები</w:t>
      </w:r>
    </w:p>
    <w:p w:rsidR="00F952C0" w:rsidRDefault="006D013B" w:rsidP="00995280">
      <w:pPr>
        <w:spacing w:after="0"/>
        <w:jc w:val="both"/>
        <w:rPr>
          <w:rFonts w:ascii="Sylfaen" w:hAnsi="Sylfaen"/>
          <w:noProof/>
        </w:rPr>
      </w:pPr>
      <w:r>
        <w:rPr>
          <w:rFonts w:ascii="Sylfaen" w:hAnsi="Sylfaen"/>
          <w:noProof/>
          <w:lang w:val="ka-GE"/>
        </w:rPr>
        <w:t xml:space="preserve">განისაზღვროს </w:t>
      </w:r>
      <w:r w:rsidR="003B5051">
        <w:rPr>
          <w:rFonts w:ascii="Sylfaen" w:hAnsi="Sylfaen"/>
          <w:noProof/>
          <w:lang w:val="ka-GE"/>
        </w:rPr>
        <w:t xml:space="preserve"> ბიუჯეტის </w:t>
      </w:r>
      <w:r w:rsidR="003B5051" w:rsidRPr="003E0178">
        <w:rPr>
          <w:rFonts w:ascii="Sylfaen" w:hAnsi="Sylfaen"/>
          <w:noProof/>
          <w:lang w:val="ka-GE"/>
        </w:rPr>
        <w:t xml:space="preserve">შემოსავლები   </w:t>
      </w:r>
      <w:r w:rsidR="00EA15E9">
        <w:rPr>
          <w:rFonts w:ascii="Sylfaen" w:hAnsi="Sylfaen"/>
          <w:b/>
          <w:noProof/>
        </w:rPr>
        <w:t xml:space="preserve">7437,1 </w:t>
      </w:r>
      <w:r w:rsidR="00CC0BF6" w:rsidRPr="00574DF2">
        <w:rPr>
          <w:rFonts w:ascii="Sylfaen" w:hAnsi="Sylfaen"/>
          <w:b/>
          <w:noProof/>
        </w:rPr>
        <w:t>ა</w:t>
      </w:r>
      <w:r w:rsidR="00E2210B" w:rsidRPr="00574DF2">
        <w:rPr>
          <w:rFonts w:ascii="Sylfaen" w:hAnsi="Sylfaen"/>
          <w:b/>
          <w:noProof/>
          <w:lang w:val="ka-GE"/>
        </w:rPr>
        <w:t>თასი</w:t>
      </w:r>
      <w:r w:rsidR="00E2210B" w:rsidRPr="00F32702">
        <w:rPr>
          <w:rFonts w:ascii="Sylfaen" w:hAnsi="Sylfaen"/>
          <w:noProof/>
          <w:lang w:val="ka-GE"/>
        </w:rPr>
        <w:t xml:space="preserve"> ლარის ოდენობით</w:t>
      </w:r>
      <w:r>
        <w:rPr>
          <w:rFonts w:ascii="Sylfaen" w:hAnsi="Sylfaen"/>
          <w:noProof/>
        </w:rPr>
        <w:t>. მათ შორის</w:t>
      </w:r>
    </w:p>
    <w:p w:rsidR="006D013B" w:rsidRPr="006D013B" w:rsidRDefault="006D013B" w:rsidP="00EA15E9">
      <w:pPr>
        <w:spacing w:after="0"/>
        <w:jc w:val="right"/>
        <w:rPr>
          <w:rFonts w:ascii="Sylfaen" w:hAnsi="Sylfaen"/>
          <w:b/>
          <w:noProof/>
          <w:sz w:val="16"/>
          <w:szCs w:val="16"/>
          <w:lang w:val="ka-GE"/>
        </w:rPr>
      </w:pPr>
      <w:r w:rsidRPr="006D013B">
        <w:rPr>
          <w:rFonts w:ascii="Sylfaen" w:hAnsi="Sylfaen"/>
          <w:b/>
          <w:noProof/>
          <w:sz w:val="16"/>
          <w:szCs w:val="16"/>
          <w:lang w:val="ka-GE"/>
        </w:rPr>
        <w:t xml:space="preserve">                                                                                                                                                                                                                                     ათასი ლარი</w:t>
      </w:r>
    </w:p>
    <w:p w:rsidR="004431BA" w:rsidRPr="004431BA" w:rsidRDefault="004431BA" w:rsidP="00995280">
      <w:pPr>
        <w:spacing w:after="0"/>
        <w:jc w:val="both"/>
        <w:rPr>
          <w:rFonts w:ascii="Sylfaen" w:hAnsi="Sylfaen"/>
          <w:b/>
          <w:noProof/>
          <w:lang w:val="ka-GE"/>
        </w:rPr>
      </w:pPr>
    </w:p>
    <w:tbl>
      <w:tblPr>
        <w:tblW w:w="5000" w:type="pct"/>
        <w:tblLook w:val="04A0" w:firstRow="1" w:lastRow="0" w:firstColumn="1" w:lastColumn="0" w:noHBand="0" w:noVBand="1"/>
      </w:tblPr>
      <w:tblGrid>
        <w:gridCol w:w="2705"/>
        <w:gridCol w:w="1228"/>
        <w:gridCol w:w="1124"/>
        <w:gridCol w:w="1332"/>
        <w:gridCol w:w="1230"/>
        <w:gridCol w:w="1040"/>
        <w:gridCol w:w="1415"/>
        <w:gridCol w:w="1230"/>
      </w:tblGrid>
      <w:tr w:rsidR="00E2210B" w:rsidRPr="00F32702" w:rsidTr="00D1718A">
        <w:trPr>
          <w:trHeight w:val="745"/>
        </w:trPr>
        <w:tc>
          <w:tcPr>
            <w:tcW w:w="119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210B" w:rsidRPr="00B21D13" w:rsidRDefault="00E2210B" w:rsidP="00940DF9">
            <w:pPr>
              <w:spacing w:after="0" w:line="240" w:lineRule="auto"/>
              <w:jc w:val="center"/>
              <w:rPr>
                <w:rFonts w:ascii="Sylfaen" w:hAnsi="Sylfaen"/>
                <w:b/>
                <w:bCs/>
                <w:sz w:val="18"/>
                <w:szCs w:val="18"/>
              </w:rPr>
            </w:pPr>
            <w:r w:rsidRPr="00B21D13">
              <w:rPr>
                <w:rFonts w:ascii="Sylfaen" w:hAnsi="Sylfaen"/>
                <w:b/>
                <w:bCs/>
                <w:sz w:val="18"/>
                <w:szCs w:val="18"/>
              </w:rPr>
              <w:t>დასახელება</w:t>
            </w:r>
          </w:p>
        </w:tc>
        <w:tc>
          <w:tcPr>
            <w:tcW w:w="543" w:type="pct"/>
            <w:tcBorders>
              <w:top w:val="single" w:sz="8" w:space="0" w:color="auto"/>
              <w:left w:val="nil"/>
              <w:bottom w:val="single" w:sz="8" w:space="0" w:color="auto"/>
              <w:right w:val="single" w:sz="8" w:space="0" w:color="auto"/>
            </w:tcBorders>
            <w:shd w:val="clear" w:color="auto" w:fill="auto"/>
            <w:vAlign w:val="center"/>
            <w:hideMark/>
          </w:tcPr>
          <w:p w:rsidR="00E2210B" w:rsidRPr="00B21D13" w:rsidRDefault="008679BD" w:rsidP="00940DF9">
            <w:pPr>
              <w:spacing w:after="0" w:line="240" w:lineRule="auto"/>
              <w:jc w:val="center"/>
              <w:rPr>
                <w:rFonts w:ascii="Sylfaen" w:hAnsi="Sylfaen"/>
                <w:b/>
                <w:bCs/>
                <w:sz w:val="18"/>
                <w:szCs w:val="18"/>
              </w:rPr>
            </w:pPr>
            <w:r>
              <w:rPr>
                <w:rFonts w:ascii="Sylfaen" w:hAnsi="Sylfaen"/>
                <w:b/>
                <w:bCs/>
                <w:sz w:val="18"/>
                <w:szCs w:val="18"/>
              </w:rPr>
              <w:t xml:space="preserve">2019   </w:t>
            </w:r>
            <w:r w:rsidR="00E2210B" w:rsidRPr="00B21D13">
              <w:rPr>
                <w:rFonts w:ascii="Sylfaen" w:hAnsi="Sylfaen"/>
                <w:b/>
                <w:bCs/>
                <w:sz w:val="18"/>
                <w:szCs w:val="18"/>
              </w:rPr>
              <w:t>წლი</w:t>
            </w:r>
            <w:r w:rsidR="003B5051">
              <w:rPr>
                <w:rFonts w:ascii="Sylfaen" w:hAnsi="Sylfaen"/>
                <w:b/>
                <w:bCs/>
                <w:sz w:val="18"/>
                <w:szCs w:val="18"/>
                <w:lang w:val="ka-GE"/>
              </w:rPr>
              <w:t xml:space="preserve">ს </w:t>
            </w:r>
            <w:r w:rsidR="00E2210B" w:rsidRPr="00B21D13">
              <w:rPr>
                <w:rFonts w:ascii="Sylfaen" w:hAnsi="Sylfaen"/>
                <w:b/>
                <w:bCs/>
                <w:sz w:val="18"/>
                <w:szCs w:val="18"/>
              </w:rPr>
              <w:t>ფაქტი</w:t>
            </w:r>
          </w:p>
        </w:tc>
        <w:tc>
          <w:tcPr>
            <w:tcW w:w="1630" w:type="pct"/>
            <w:gridSpan w:val="3"/>
            <w:tcBorders>
              <w:top w:val="single" w:sz="8" w:space="0" w:color="auto"/>
              <w:left w:val="nil"/>
              <w:bottom w:val="single" w:sz="8" w:space="0" w:color="auto"/>
              <w:right w:val="single" w:sz="8" w:space="0" w:color="auto"/>
            </w:tcBorders>
            <w:shd w:val="clear" w:color="auto" w:fill="auto"/>
            <w:vAlign w:val="center"/>
            <w:hideMark/>
          </w:tcPr>
          <w:p w:rsidR="00E2210B" w:rsidRPr="00B21D13" w:rsidRDefault="008679BD" w:rsidP="00940DF9">
            <w:pPr>
              <w:spacing w:after="0" w:line="240" w:lineRule="auto"/>
              <w:jc w:val="center"/>
              <w:rPr>
                <w:rFonts w:ascii="Sylfaen" w:hAnsi="Sylfaen"/>
                <w:b/>
                <w:bCs/>
                <w:sz w:val="18"/>
                <w:szCs w:val="18"/>
              </w:rPr>
            </w:pPr>
            <w:r>
              <w:rPr>
                <w:rFonts w:ascii="Sylfaen" w:hAnsi="Sylfaen"/>
                <w:b/>
                <w:bCs/>
                <w:sz w:val="18"/>
                <w:szCs w:val="18"/>
              </w:rPr>
              <w:t xml:space="preserve">2020  </w:t>
            </w:r>
            <w:r w:rsidR="00E2210B" w:rsidRPr="00B21D13">
              <w:rPr>
                <w:rFonts w:ascii="Sylfaen" w:hAnsi="Sylfaen"/>
                <w:b/>
                <w:bCs/>
                <w:sz w:val="18"/>
                <w:szCs w:val="18"/>
              </w:rPr>
              <w:t>წლისგეგმა</w:t>
            </w:r>
          </w:p>
        </w:tc>
        <w:tc>
          <w:tcPr>
            <w:tcW w:w="1630" w:type="pct"/>
            <w:gridSpan w:val="3"/>
            <w:tcBorders>
              <w:top w:val="single" w:sz="8" w:space="0" w:color="auto"/>
              <w:left w:val="nil"/>
              <w:bottom w:val="single" w:sz="8" w:space="0" w:color="auto"/>
              <w:right w:val="single" w:sz="8" w:space="0" w:color="auto"/>
            </w:tcBorders>
            <w:shd w:val="clear" w:color="auto" w:fill="auto"/>
            <w:vAlign w:val="center"/>
            <w:hideMark/>
          </w:tcPr>
          <w:p w:rsidR="00E2210B" w:rsidRPr="00005652" w:rsidRDefault="008679BD" w:rsidP="00940DF9">
            <w:pPr>
              <w:spacing w:after="0" w:line="240" w:lineRule="auto"/>
              <w:jc w:val="center"/>
              <w:rPr>
                <w:rFonts w:ascii="Sylfaen" w:hAnsi="Sylfaen"/>
                <w:b/>
                <w:bCs/>
                <w:sz w:val="18"/>
                <w:szCs w:val="18"/>
                <w:lang w:val="ka-GE"/>
              </w:rPr>
            </w:pPr>
            <w:r>
              <w:rPr>
                <w:rFonts w:ascii="Sylfaen" w:hAnsi="Sylfaen"/>
                <w:b/>
                <w:bCs/>
                <w:sz w:val="18"/>
                <w:szCs w:val="18"/>
              </w:rPr>
              <w:t xml:space="preserve">2021 </w:t>
            </w:r>
            <w:r w:rsidR="00E2210B" w:rsidRPr="00B21D13">
              <w:rPr>
                <w:rFonts w:ascii="Sylfaen" w:hAnsi="Sylfaen"/>
                <w:b/>
                <w:bCs/>
                <w:sz w:val="18"/>
                <w:szCs w:val="18"/>
              </w:rPr>
              <w:t>წლის</w:t>
            </w:r>
            <w:r w:rsidR="00005652">
              <w:rPr>
                <w:rFonts w:ascii="Sylfaen" w:hAnsi="Sylfaen"/>
                <w:b/>
                <w:bCs/>
                <w:sz w:val="18"/>
                <w:szCs w:val="18"/>
                <w:lang w:val="ka-GE"/>
              </w:rPr>
              <w:t>პროექტი</w:t>
            </w:r>
          </w:p>
        </w:tc>
      </w:tr>
      <w:tr w:rsidR="00E2210B" w:rsidRPr="00F32702" w:rsidTr="00D1718A">
        <w:trPr>
          <w:trHeight w:val="300"/>
        </w:trPr>
        <w:tc>
          <w:tcPr>
            <w:tcW w:w="1196" w:type="pct"/>
            <w:vMerge/>
            <w:tcBorders>
              <w:top w:val="single" w:sz="8" w:space="0" w:color="auto"/>
              <w:left w:val="single" w:sz="8" w:space="0" w:color="auto"/>
              <w:bottom w:val="single" w:sz="8" w:space="0" w:color="000000"/>
              <w:right w:val="single" w:sz="8" w:space="0" w:color="auto"/>
            </w:tcBorders>
            <w:vAlign w:val="center"/>
            <w:hideMark/>
          </w:tcPr>
          <w:p w:rsidR="00E2210B" w:rsidRPr="00B21D13" w:rsidRDefault="00E2210B" w:rsidP="00940DF9">
            <w:pPr>
              <w:spacing w:after="0" w:line="240" w:lineRule="auto"/>
              <w:rPr>
                <w:rFonts w:ascii="LitNusx" w:hAnsi="LitNusx"/>
                <w:b/>
                <w:bCs/>
                <w:sz w:val="18"/>
                <w:szCs w:val="18"/>
              </w:rPr>
            </w:pPr>
          </w:p>
        </w:tc>
        <w:tc>
          <w:tcPr>
            <w:tcW w:w="543" w:type="pct"/>
            <w:vMerge w:val="restart"/>
            <w:tcBorders>
              <w:top w:val="nil"/>
              <w:left w:val="single" w:sz="8" w:space="0" w:color="auto"/>
              <w:bottom w:val="single" w:sz="8" w:space="0" w:color="000000"/>
              <w:right w:val="single" w:sz="4" w:space="0" w:color="auto"/>
            </w:tcBorders>
            <w:shd w:val="clear" w:color="000000" w:fill="FFFFFF"/>
            <w:vAlign w:val="center"/>
            <w:hideMark/>
          </w:tcPr>
          <w:p w:rsidR="00E2210B" w:rsidRPr="00B21D13" w:rsidRDefault="00E2210B" w:rsidP="00940DF9">
            <w:pPr>
              <w:spacing w:after="0" w:line="240" w:lineRule="auto"/>
              <w:jc w:val="center"/>
              <w:rPr>
                <w:rFonts w:ascii="Sylfaen" w:hAnsi="Sylfaen"/>
                <w:b/>
                <w:bCs/>
                <w:sz w:val="18"/>
                <w:szCs w:val="18"/>
              </w:rPr>
            </w:pPr>
            <w:r w:rsidRPr="00B21D13">
              <w:rPr>
                <w:rFonts w:ascii="Sylfaen" w:hAnsi="Sylfaen"/>
                <w:b/>
                <w:bCs/>
                <w:sz w:val="18"/>
                <w:szCs w:val="18"/>
              </w:rPr>
              <w:t>სულ</w:t>
            </w:r>
          </w:p>
        </w:tc>
        <w:tc>
          <w:tcPr>
            <w:tcW w:w="497" w:type="pct"/>
            <w:vMerge w:val="restart"/>
            <w:tcBorders>
              <w:top w:val="nil"/>
              <w:left w:val="single" w:sz="8" w:space="0" w:color="auto"/>
              <w:bottom w:val="single" w:sz="8" w:space="0" w:color="000000"/>
              <w:right w:val="single" w:sz="4" w:space="0" w:color="auto"/>
            </w:tcBorders>
            <w:shd w:val="clear" w:color="000000" w:fill="FFFFFF"/>
            <w:vAlign w:val="center"/>
            <w:hideMark/>
          </w:tcPr>
          <w:p w:rsidR="00E2210B" w:rsidRPr="00B21D13" w:rsidRDefault="00E2210B" w:rsidP="00940DF9">
            <w:pPr>
              <w:spacing w:after="0" w:line="240" w:lineRule="auto"/>
              <w:jc w:val="center"/>
              <w:rPr>
                <w:rFonts w:ascii="Sylfaen" w:hAnsi="Sylfaen"/>
                <w:b/>
                <w:bCs/>
                <w:sz w:val="18"/>
                <w:szCs w:val="18"/>
              </w:rPr>
            </w:pPr>
            <w:r w:rsidRPr="00B21D13">
              <w:rPr>
                <w:rFonts w:ascii="Sylfaen" w:hAnsi="Sylfaen"/>
                <w:b/>
                <w:bCs/>
                <w:sz w:val="18"/>
                <w:szCs w:val="18"/>
              </w:rPr>
              <w:t>სულ</w:t>
            </w:r>
          </w:p>
        </w:tc>
        <w:tc>
          <w:tcPr>
            <w:tcW w:w="1133" w:type="pct"/>
            <w:gridSpan w:val="2"/>
            <w:tcBorders>
              <w:top w:val="single" w:sz="8" w:space="0" w:color="auto"/>
              <w:left w:val="nil"/>
              <w:bottom w:val="single" w:sz="4" w:space="0" w:color="auto"/>
              <w:right w:val="single" w:sz="8" w:space="0" w:color="000000"/>
            </w:tcBorders>
            <w:shd w:val="clear" w:color="auto" w:fill="auto"/>
            <w:vAlign w:val="center"/>
            <w:hideMark/>
          </w:tcPr>
          <w:p w:rsidR="00E2210B" w:rsidRPr="00B21D13" w:rsidRDefault="00E2210B" w:rsidP="00940DF9">
            <w:pPr>
              <w:spacing w:after="0" w:line="240" w:lineRule="auto"/>
              <w:jc w:val="center"/>
              <w:rPr>
                <w:rFonts w:ascii="Sylfaen" w:hAnsi="Sylfaen"/>
                <w:b/>
                <w:bCs/>
                <w:sz w:val="18"/>
                <w:szCs w:val="18"/>
              </w:rPr>
            </w:pPr>
            <w:r w:rsidRPr="00B21D13">
              <w:rPr>
                <w:rFonts w:ascii="Sylfaen" w:hAnsi="Sylfaen"/>
                <w:b/>
                <w:bCs/>
                <w:sz w:val="18"/>
                <w:szCs w:val="18"/>
              </w:rPr>
              <w:t>მათშორის</w:t>
            </w:r>
          </w:p>
        </w:tc>
        <w:tc>
          <w:tcPr>
            <w:tcW w:w="460" w:type="pct"/>
            <w:vMerge w:val="restart"/>
            <w:tcBorders>
              <w:top w:val="nil"/>
              <w:left w:val="single" w:sz="8" w:space="0" w:color="auto"/>
              <w:bottom w:val="single" w:sz="8" w:space="0" w:color="000000"/>
              <w:right w:val="single" w:sz="4" w:space="0" w:color="auto"/>
            </w:tcBorders>
            <w:shd w:val="clear" w:color="000000" w:fill="FFFFFF"/>
            <w:vAlign w:val="center"/>
            <w:hideMark/>
          </w:tcPr>
          <w:p w:rsidR="00E2210B" w:rsidRPr="00B21D13" w:rsidRDefault="00E2210B" w:rsidP="00940DF9">
            <w:pPr>
              <w:spacing w:after="0" w:line="240" w:lineRule="auto"/>
              <w:jc w:val="center"/>
              <w:rPr>
                <w:rFonts w:ascii="Sylfaen" w:hAnsi="Sylfaen"/>
                <w:b/>
                <w:bCs/>
                <w:sz w:val="18"/>
                <w:szCs w:val="18"/>
              </w:rPr>
            </w:pPr>
            <w:r w:rsidRPr="00B21D13">
              <w:rPr>
                <w:rFonts w:ascii="Sylfaen" w:hAnsi="Sylfaen"/>
                <w:b/>
                <w:bCs/>
                <w:sz w:val="18"/>
                <w:szCs w:val="18"/>
              </w:rPr>
              <w:t>სულ</w:t>
            </w:r>
          </w:p>
        </w:tc>
        <w:tc>
          <w:tcPr>
            <w:tcW w:w="1170" w:type="pct"/>
            <w:gridSpan w:val="2"/>
            <w:tcBorders>
              <w:top w:val="single" w:sz="8" w:space="0" w:color="auto"/>
              <w:left w:val="nil"/>
              <w:bottom w:val="single" w:sz="4" w:space="0" w:color="auto"/>
              <w:right w:val="single" w:sz="8" w:space="0" w:color="000000"/>
            </w:tcBorders>
            <w:shd w:val="clear" w:color="auto" w:fill="auto"/>
            <w:vAlign w:val="center"/>
            <w:hideMark/>
          </w:tcPr>
          <w:p w:rsidR="00E2210B" w:rsidRPr="00B21D13" w:rsidRDefault="00E2210B" w:rsidP="00940DF9">
            <w:pPr>
              <w:spacing w:after="0" w:line="240" w:lineRule="auto"/>
              <w:jc w:val="center"/>
              <w:rPr>
                <w:rFonts w:ascii="Sylfaen" w:hAnsi="Sylfaen"/>
                <w:b/>
                <w:bCs/>
                <w:sz w:val="18"/>
                <w:szCs w:val="18"/>
              </w:rPr>
            </w:pPr>
            <w:r w:rsidRPr="00B21D13">
              <w:rPr>
                <w:rFonts w:ascii="Sylfaen" w:hAnsi="Sylfaen"/>
                <w:b/>
                <w:bCs/>
                <w:sz w:val="18"/>
                <w:szCs w:val="18"/>
              </w:rPr>
              <w:t>მათშორის</w:t>
            </w:r>
          </w:p>
        </w:tc>
      </w:tr>
      <w:tr w:rsidR="00E2210B" w:rsidRPr="00F32702" w:rsidTr="00D1718A">
        <w:trPr>
          <w:trHeight w:val="1667"/>
        </w:trPr>
        <w:tc>
          <w:tcPr>
            <w:tcW w:w="1196" w:type="pct"/>
            <w:vMerge/>
            <w:tcBorders>
              <w:top w:val="single" w:sz="8" w:space="0" w:color="auto"/>
              <w:left w:val="single" w:sz="8" w:space="0" w:color="auto"/>
              <w:bottom w:val="single" w:sz="8" w:space="0" w:color="000000"/>
              <w:right w:val="single" w:sz="8" w:space="0" w:color="auto"/>
            </w:tcBorders>
            <w:vAlign w:val="center"/>
            <w:hideMark/>
          </w:tcPr>
          <w:p w:rsidR="00E2210B" w:rsidRPr="00B21D13" w:rsidRDefault="00E2210B" w:rsidP="00940DF9">
            <w:pPr>
              <w:spacing w:after="0" w:line="240" w:lineRule="auto"/>
              <w:rPr>
                <w:rFonts w:ascii="LitNusx" w:hAnsi="LitNusx"/>
                <w:b/>
                <w:bCs/>
                <w:sz w:val="18"/>
                <w:szCs w:val="18"/>
              </w:rPr>
            </w:pPr>
          </w:p>
        </w:tc>
        <w:tc>
          <w:tcPr>
            <w:tcW w:w="543" w:type="pct"/>
            <w:vMerge/>
            <w:tcBorders>
              <w:top w:val="nil"/>
              <w:left w:val="single" w:sz="8" w:space="0" w:color="auto"/>
              <w:bottom w:val="single" w:sz="8" w:space="0" w:color="000000"/>
              <w:right w:val="single" w:sz="4" w:space="0" w:color="auto"/>
            </w:tcBorders>
            <w:vAlign w:val="center"/>
            <w:hideMark/>
          </w:tcPr>
          <w:p w:rsidR="00E2210B" w:rsidRPr="00B21D13" w:rsidRDefault="00E2210B" w:rsidP="00940DF9">
            <w:pPr>
              <w:spacing w:after="0" w:line="240" w:lineRule="auto"/>
              <w:rPr>
                <w:rFonts w:ascii="Sylfaen" w:hAnsi="Sylfaen"/>
                <w:b/>
                <w:bCs/>
                <w:sz w:val="18"/>
                <w:szCs w:val="18"/>
              </w:rPr>
            </w:pPr>
          </w:p>
        </w:tc>
        <w:tc>
          <w:tcPr>
            <w:tcW w:w="497" w:type="pct"/>
            <w:vMerge/>
            <w:tcBorders>
              <w:top w:val="nil"/>
              <w:left w:val="single" w:sz="8" w:space="0" w:color="auto"/>
              <w:bottom w:val="single" w:sz="8" w:space="0" w:color="000000"/>
              <w:right w:val="single" w:sz="4" w:space="0" w:color="auto"/>
            </w:tcBorders>
            <w:vAlign w:val="center"/>
            <w:hideMark/>
          </w:tcPr>
          <w:p w:rsidR="00E2210B" w:rsidRPr="00B21D13" w:rsidRDefault="00E2210B" w:rsidP="00940DF9">
            <w:pPr>
              <w:spacing w:after="0" w:line="240" w:lineRule="auto"/>
              <w:rPr>
                <w:rFonts w:ascii="Sylfaen" w:hAnsi="Sylfaen"/>
                <w:b/>
                <w:bCs/>
                <w:sz w:val="18"/>
                <w:szCs w:val="18"/>
              </w:rPr>
            </w:pPr>
          </w:p>
        </w:tc>
        <w:tc>
          <w:tcPr>
            <w:tcW w:w="589" w:type="pct"/>
            <w:tcBorders>
              <w:top w:val="nil"/>
              <w:left w:val="nil"/>
              <w:bottom w:val="single" w:sz="8" w:space="0" w:color="auto"/>
              <w:right w:val="single" w:sz="4" w:space="0" w:color="auto"/>
            </w:tcBorders>
            <w:shd w:val="clear" w:color="000000" w:fill="FFFFFF"/>
            <w:textDirection w:val="btLr"/>
            <w:vAlign w:val="center"/>
            <w:hideMark/>
          </w:tcPr>
          <w:p w:rsidR="00E2210B" w:rsidRPr="00B21D13" w:rsidRDefault="00986B3A" w:rsidP="00940DF9">
            <w:pPr>
              <w:spacing w:after="0" w:line="240" w:lineRule="auto"/>
              <w:jc w:val="center"/>
              <w:rPr>
                <w:rFonts w:ascii="Sylfaen" w:hAnsi="Sylfaen"/>
                <w:b/>
                <w:bCs/>
                <w:sz w:val="18"/>
                <w:szCs w:val="18"/>
              </w:rPr>
            </w:pPr>
            <w:r w:rsidRPr="002D6D77">
              <w:rPr>
                <w:rFonts w:ascii="Sylfaen" w:hAnsi="Sylfaen" w:cs="Arial"/>
                <w:b/>
                <w:bCs/>
                <w:sz w:val="18"/>
                <w:szCs w:val="18"/>
              </w:rPr>
              <w:t>სახელმწიფო ბიუჯეტის ფონდებიდან გამოყოფილი ტრანსფერები</w:t>
            </w:r>
          </w:p>
        </w:tc>
        <w:tc>
          <w:tcPr>
            <w:tcW w:w="544" w:type="pct"/>
            <w:tcBorders>
              <w:top w:val="nil"/>
              <w:left w:val="nil"/>
              <w:bottom w:val="single" w:sz="8" w:space="0" w:color="auto"/>
              <w:right w:val="single" w:sz="8" w:space="0" w:color="auto"/>
            </w:tcBorders>
            <w:shd w:val="clear" w:color="000000" w:fill="FFFFFF"/>
            <w:textDirection w:val="btLr"/>
            <w:vAlign w:val="center"/>
            <w:hideMark/>
          </w:tcPr>
          <w:p w:rsidR="00E2210B" w:rsidRPr="00B21D13" w:rsidRDefault="00E2210B" w:rsidP="00940DF9">
            <w:pPr>
              <w:spacing w:after="0" w:line="240" w:lineRule="auto"/>
              <w:jc w:val="center"/>
              <w:rPr>
                <w:rFonts w:ascii="Sylfaen" w:hAnsi="Sylfaen"/>
                <w:b/>
                <w:bCs/>
                <w:sz w:val="18"/>
                <w:szCs w:val="18"/>
              </w:rPr>
            </w:pPr>
            <w:r w:rsidRPr="00B21D13">
              <w:rPr>
                <w:rFonts w:ascii="Sylfaen" w:hAnsi="Sylfaen"/>
                <w:b/>
                <w:bCs/>
                <w:sz w:val="18"/>
                <w:szCs w:val="18"/>
              </w:rPr>
              <w:t>სა</w:t>
            </w:r>
            <w:r w:rsidR="00986B3A">
              <w:rPr>
                <w:rFonts w:ascii="Sylfaen" w:hAnsi="Sylfaen"/>
                <w:b/>
                <w:bCs/>
                <w:sz w:val="18"/>
                <w:szCs w:val="18"/>
                <w:lang w:val="ka-GE"/>
              </w:rPr>
              <w:t>,</w:t>
            </w:r>
            <w:r w:rsidRPr="00B21D13">
              <w:rPr>
                <w:rFonts w:ascii="Sylfaen" w:hAnsi="Sylfaen"/>
                <w:b/>
                <w:bCs/>
                <w:sz w:val="18"/>
                <w:szCs w:val="18"/>
              </w:rPr>
              <w:t>კუთარიშემოსავლები</w:t>
            </w:r>
          </w:p>
        </w:tc>
        <w:tc>
          <w:tcPr>
            <w:tcW w:w="460" w:type="pct"/>
            <w:vMerge/>
            <w:tcBorders>
              <w:top w:val="nil"/>
              <w:left w:val="single" w:sz="8" w:space="0" w:color="auto"/>
              <w:bottom w:val="single" w:sz="8" w:space="0" w:color="000000"/>
              <w:right w:val="single" w:sz="4" w:space="0" w:color="auto"/>
            </w:tcBorders>
            <w:vAlign w:val="center"/>
            <w:hideMark/>
          </w:tcPr>
          <w:p w:rsidR="00E2210B" w:rsidRPr="00B21D13" w:rsidRDefault="00E2210B" w:rsidP="00940DF9">
            <w:pPr>
              <w:spacing w:after="0" w:line="240" w:lineRule="auto"/>
              <w:rPr>
                <w:rFonts w:ascii="Sylfaen" w:hAnsi="Sylfaen"/>
                <w:b/>
                <w:bCs/>
                <w:sz w:val="18"/>
                <w:szCs w:val="18"/>
              </w:rPr>
            </w:pPr>
          </w:p>
        </w:tc>
        <w:tc>
          <w:tcPr>
            <w:tcW w:w="626" w:type="pct"/>
            <w:tcBorders>
              <w:top w:val="nil"/>
              <w:left w:val="nil"/>
              <w:bottom w:val="single" w:sz="8" w:space="0" w:color="auto"/>
              <w:right w:val="single" w:sz="4" w:space="0" w:color="auto"/>
            </w:tcBorders>
            <w:shd w:val="clear" w:color="000000" w:fill="FFFFFF"/>
            <w:textDirection w:val="btLr"/>
            <w:vAlign w:val="center"/>
            <w:hideMark/>
          </w:tcPr>
          <w:p w:rsidR="00E2210B" w:rsidRPr="00B21D13" w:rsidRDefault="00E2210B" w:rsidP="00986B3A">
            <w:pPr>
              <w:spacing w:after="0" w:line="240" w:lineRule="auto"/>
              <w:jc w:val="center"/>
              <w:rPr>
                <w:rFonts w:ascii="Sylfaen" w:hAnsi="Sylfaen"/>
                <w:b/>
                <w:bCs/>
                <w:sz w:val="18"/>
                <w:szCs w:val="18"/>
              </w:rPr>
            </w:pPr>
            <w:r w:rsidRPr="00B21D13">
              <w:rPr>
                <w:rFonts w:ascii="Sylfaen" w:hAnsi="Sylfaen"/>
                <w:b/>
                <w:bCs/>
                <w:sz w:val="18"/>
                <w:szCs w:val="18"/>
              </w:rPr>
              <w:t>ს</w:t>
            </w:r>
            <w:r w:rsidR="00986B3A" w:rsidRPr="002D6D77">
              <w:rPr>
                <w:rFonts w:ascii="Sylfaen" w:hAnsi="Sylfaen" w:cs="Arial"/>
                <w:b/>
                <w:bCs/>
                <w:sz w:val="18"/>
                <w:szCs w:val="18"/>
              </w:rPr>
              <w:t>სახელმწიფო ბიუჯეტის ფონდებიდან გამოყოფილი ტრანსფერები</w:t>
            </w:r>
          </w:p>
        </w:tc>
        <w:tc>
          <w:tcPr>
            <w:tcW w:w="544" w:type="pct"/>
            <w:tcBorders>
              <w:top w:val="nil"/>
              <w:left w:val="nil"/>
              <w:bottom w:val="nil"/>
              <w:right w:val="single" w:sz="8" w:space="0" w:color="auto"/>
            </w:tcBorders>
            <w:shd w:val="clear" w:color="000000" w:fill="FFFFFF"/>
            <w:textDirection w:val="btLr"/>
            <w:vAlign w:val="center"/>
            <w:hideMark/>
          </w:tcPr>
          <w:p w:rsidR="00E2210B" w:rsidRPr="00B21D13" w:rsidRDefault="00E2210B" w:rsidP="00940DF9">
            <w:pPr>
              <w:spacing w:after="0" w:line="240" w:lineRule="auto"/>
              <w:jc w:val="center"/>
              <w:rPr>
                <w:rFonts w:ascii="Sylfaen" w:hAnsi="Sylfaen"/>
                <w:b/>
                <w:bCs/>
                <w:sz w:val="18"/>
                <w:szCs w:val="18"/>
              </w:rPr>
            </w:pPr>
            <w:r w:rsidRPr="00B21D13">
              <w:rPr>
                <w:rFonts w:ascii="Sylfaen" w:hAnsi="Sylfaen"/>
                <w:b/>
                <w:bCs/>
                <w:sz w:val="18"/>
                <w:szCs w:val="18"/>
              </w:rPr>
              <w:t>საკუთარიშემოსავლები</w:t>
            </w:r>
          </w:p>
        </w:tc>
      </w:tr>
      <w:tr w:rsidR="00E72A6E" w:rsidRPr="00F32702" w:rsidTr="00D1718A">
        <w:trPr>
          <w:trHeight w:val="439"/>
        </w:trPr>
        <w:tc>
          <w:tcPr>
            <w:tcW w:w="1196" w:type="pct"/>
            <w:tcBorders>
              <w:top w:val="nil"/>
              <w:left w:val="single" w:sz="8" w:space="0" w:color="auto"/>
              <w:bottom w:val="single" w:sz="4" w:space="0" w:color="auto"/>
              <w:right w:val="single" w:sz="8" w:space="0" w:color="auto"/>
            </w:tcBorders>
            <w:shd w:val="clear" w:color="auto" w:fill="auto"/>
            <w:vAlign w:val="center"/>
            <w:hideMark/>
          </w:tcPr>
          <w:p w:rsidR="00E72A6E" w:rsidRPr="00B21D13" w:rsidRDefault="00E72A6E" w:rsidP="00041423">
            <w:pPr>
              <w:spacing w:after="0" w:line="240" w:lineRule="auto"/>
              <w:jc w:val="both"/>
              <w:rPr>
                <w:rFonts w:ascii="Sylfaen" w:hAnsi="Sylfaen"/>
                <w:b/>
                <w:bCs/>
                <w:color w:val="000000"/>
                <w:sz w:val="18"/>
                <w:szCs w:val="18"/>
              </w:rPr>
            </w:pPr>
            <w:r w:rsidRPr="00B21D13">
              <w:rPr>
                <w:rFonts w:ascii="Sylfaen" w:hAnsi="Sylfaen"/>
                <w:b/>
                <w:bCs/>
                <w:color w:val="000000"/>
                <w:sz w:val="18"/>
                <w:szCs w:val="18"/>
              </w:rPr>
              <w:t>შემოსავლები</w:t>
            </w:r>
          </w:p>
        </w:tc>
        <w:tc>
          <w:tcPr>
            <w:tcW w:w="543" w:type="pct"/>
            <w:tcBorders>
              <w:top w:val="single" w:sz="4" w:space="0" w:color="auto"/>
              <w:left w:val="single" w:sz="4" w:space="0" w:color="auto"/>
              <w:bottom w:val="single" w:sz="4" w:space="0" w:color="auto"/>
              <w:right w:val="nil"/>
            </w:tcBorders>
            <w:shd w:val="clear" w:color="auto" w:fill="auto"/>
            <w:vAlign w:val="center"/>
          </w:tcPr>
          <w:p w:rsidR="00E72A6E" w:rsidRPr="00533AB3" w:rsidRDefault="008679BD" w:rsidP="00041423">
            <w:pPr>
              <w:spacing w:after="0" w:line="240" w:lineRule="auto"/>
              <w:jc w:val="center"/>
              <w:rPr>
                <w:rFonts w:ascii="Sylfaen" w:hAnsi="Sylfaen"/>
                <w:b/>
                <w:bCs/>
                <w:color w:val="000000"/>
                <w:sz w:val="18"/>
                <w:szCs w:val="18"/>
              </w:rPr>
            </w:pPr>
            <w:r>
              <w:rPr>
                <w:rFonts w:ascii="Sylfaen" w:hAnsi="Sylfaen"/>
                <w:b/>
                <w:bCs/>
                <w:color w:val="000000"/>
                <w:sz w:val="18"/>
                <w:szCs w:val="18"/>
              </w:rPr>
              <w:t>12</w:t>
            </w:r>
            <w:r w:rsidR="00986B3A">
              <w:rPr>
                <w:rFonts w:ascii="Sylfaen" w:hAnsi="Sylfaen"/>
                <w:b/>
                <w:bCs/>
                <w:color w:val="000000"/>
                <w:sz w:val="18"/>
                <w:szCs w:val="18"/>
                <w:lang w:val="ka-GE"/>
              </w:rPr>
              <w:t>,</w:t>
            </w:r>
            <w:r>
              <w:rPr>
                <w:rFonts w:ascii="Sylfaen" w:hAnsi="Sylfaen"/>
                <w:b/>
                <w:bCs/>
                <w:color w:val="000000"/>
                <w:sz w:val="18"/>
                <w:szCs w:val="18"/>
              </w:rPr>
              <w:t>982.6</w:t>
            </w:r>
          </w:p>
        </w:tc>
        <w:tc>
          <w:tcPr>
            <w:tcW w:w="497" w:type="pct"/>
            <w:tcBorders>
              <w:top w:val="single" w:sz="4" w:space="0" w:color="auto"/>
              <w:left w:val="single" w:sz="8" w:space="0" w:color="auto"/>
              <w:bottom w:val="single" w:sz="4" w:space="0" w:color="auto"/>
              <w:right w:val="single" w:sz="4" w:space="0" w:color="auto"/>
            </w:tcBorders>
            <w:shd w:val="clear" w:color="000000" w:fill="FFFFFF"/>
            <w:vAlign w:val="center"/>
          </w:tcPr>
          <w:p w:rsidR="00E72A6E" w:rsidRPr="007E7CA4" w:rsidRDefault="007E7CA4" w:rsidP="00041423">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13</w:t>
            </w:r>
            <w:r w:rsidR="00986B3A">
              <w:rPr>
                <w:rFonts w:ascii="Sylfaen" w:hAnsi="Sylfaen"/>
                <w:b/>
                <w:bCs/>
                <w:color w:val="000000"/>
                <w:sz w:val="18"/>
                <w:szCs w:val="18"/>
                <w:lang w:val="ka-GE"/>
              </w:rPr>
              <w:t>,780.</w:t>
            </w:r>
            <w:r>
              <w:rPr>
                <w:rFonts w:ascii="Sylfaen" w:hAnsi="Sylfaen"/>
                <w:b/>
                <w:bCs/>
                <w:color w:val="000000"/>
                <w:sz w:val="18"/>
                <w:szCs w:val="18"/>
                <w:lang w:val="ka-GE"/>
              </w:rPr>
              <w:t>0</w:t>
            </w:r>
          </w:p>
        </w:tc>
        <w:tc>
          <w:tcPr>
            <w:tcW w:w="589" w:type="pct"/>
            <w:tcBorders>
              <w:top w:val="single" w:sz="4" w:space="0" w:color="auto"/>
              <w:left w:val="nil"/>
              <w:bottom w:val="single" w:sz="4" w:space="0" w:color="auto"/>
              <w:right w:val="single" w:sz="4" w:space="0" w:color="auto"/>
            </w:tcBorders>
            <w:shd w:val="clear" w:color="000000" w:fill="FFFFFF"/>
            <w:vAlign w:val="center"/>
          </w:tcPr>
          <w:p w:rsidR="00E72A6E" w:rsidRPr="007E7CA4" w:rsidRDefault="007E7CA4" w:rsidP="00041423">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6</w:t>
            </w:r>
            <w:r w:rsidR="00986B3A">
              <w:rPr>
                <w:rFonts w:ascii="Sylfaen" w:hAnsi="Sylfaen"/>
                <w:b/>
                <w:bCs/>
                <w:color w:val="000000"/>
                <w:sz w:val="18"/>
                <w:szCs w:val="18"/>
                <w:lang w:val="ka-GE"/>
              </w:rPr>
              <w:t>,516.</w:t>
            </w:r>
            <w:r>
              <w:rPr>
                <w:rFonts w:ascii="Sylfaen" w:hAnsi="Sylfaen"/>
                <w:b/>
                <w:bCs/>
                <w:color w:val="000000"/>
                <w:sz w:val="18"/>
                <w:szCs w:val="18"/>
                <w:lang w:val="ka-GE"/>
              </w:rPr>
              <w:t>4</w:t>
            </w:r>
          </w:p>
        </w:tc>
        <w:tc>
          <w:tcPr>
            <w:tcW w:w="544" w:type="pct"/>
            <w:tcBorders>
              <w:top w:val="single" w:sz="4" w:space="0" w:color="auto"/>
              <w:left w:val="nil"/>
              <w:bottom w:val="single" w:sz="4" w:space="0" w:color="auto"/>
              <w:right w:val="single" w:sz="8" w:space="0" w:color="auto"/>
            </w:tcBorders>
            <w:shd w:val="clear" w:color="000000" w:fill="FFFFFF"/>
            <w:vAlign w:val="center"/>
          </w:tcPr>
          <w:p w:rsidR="00E72A6E" w:rsidRPr="007E7CA4" w:rsidRDefault="007E7CA4" w:rsidP="00041423">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7</w:t>
            </w:r>
            <w:r w:rsidR="00986B3A">
              <w:rPr>
                <w:rFonts w:ascii="Sylfaen" w:hAnsi="Sylfaen"/>
                <w:b/>
                <w:bCs/>
                <w:color w:val="000000"/>
                <w:sz w:val="18"/>
                <w:szCs w:val="18"/>
                <w:lang w:val="ka-GE"/>
              </w:rPr>
              <w:t>,</w:t>
            </w:r>
            <w:r>
              <w:rPr>
                <w:rFonts w:ascii="Sylfaen" w:hAnsi="Sylfaen"/>
                <w:b/>
                <w:bCs/>
                <w:color w:val="000000"/>
                <w:sz w:val="18"/>
                <w:szCs w:val="18"/>
                <w:lang w:val="ka-GE"/>
              </w:rPr>
              <w:t>2</w:t>
            </w:r>
            <w:r w:rsidR="00986B3A">
              <w:rPr>
                <w:rFonts w:ascii="Sylfaen" w:hAnsi="Sylfaen"/>
                <w:b/>
                <w:bCs/>
                <w:color w:val="000000"/>
                <w:sz w:val="18"/>
                <w:szCs w:val="18"/>
                <w:lang w:val="ka-GE"/>
              </w:rPr>
              <w:t>63.</w:t>
            </w:r>
            <w:r>
              <w:rPr>
                <w:rFonts w:ascii="Sylfaen" w:hAnsi="Sylfaen"/>
                <w:b/>
                <w:bCs/>
                <w:color w:val="000000"/>
                <w:sz w:val="18"/>
                <w:szCs w:val="18"/>
                <w:lang w:val="ka-GE"/>
              </w:rPr>
              <w:t>6</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E72A6E" w:rsidRPr="00F0588B" w:rsidRDefault="004A1E70" w:rsidP="00041423">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7</w:t>
            </w:r>
            <w:r w:rsidR="00986B3A">
              <w:rPr>
                <w:rFonts w:ascii="Sylfaen" w:hAnsi="Sylfaen"/>
                <w:b/>
                <w:bCs/>
                <w:color w:val="000000"/>
                <w:sz w:val="18"/>
                <w:szCs w:val="18"/>
                <w:lang w:val="ka-GE"/>
              </w:rPr>
              <w:t>,437.</w:t>
            </w:r>
            <w:r>
              <w:rPr>
                <w:rFonts w:ascii="Sylfaen" w:hAnsi="Sylfaen"/>
                <w:b/>
                <w:bCs/>
                <w:color w:val="000000"/>
                <w:sz w:val="18"/>
                <w:szCs w:val="18"/>
                <w:lang w:val="ka-GE"/>
              </w:rPr>
              <w:t>1</w:t>
            </w:r>
          </w:p>
        </w:tc>
        <w:tc>
          <w:tcPr>
            <w:tcW w:w="626" w:type="pct"/>
            <w:tcBorders>
              <w:top w:val="single" w:sz="4" w:space="0" w:color="auto"/>
              <w:left w:val="nil"/>
              <w:bottom w:val="single" w:sz="4" w:space="0" w:color="auto"/>
              <w:right w:val="single" w:sz="4" w:space="0" w:color="auto"/>
            </w:tcBorders>
            <w:shd w:val="clear" w:color="auto" w:fill="auto"/>
            <w:vAlign w:val="center"/>
          </w:tcPr>
          <w:p w:rsidR="00E72A6E" w:rsidRPr="001B45D2" w:rsidRDefault="00C95B47" w:rsidP="00041423">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44" w:type="pct"/>
            <w:tcBorders>
              <w:top w:val="single" w:sz="4" w:space="0" w:color="auto"/>
              <w:left w:val="nil"/>
              <w:bottom w:val="single" w:sz="4" w:space="0" w:color="auto"/>
              <w:right w:val="single" w:sz="4" w:space="0" w:color="auto"/>
            </w:tcBorders>
            <w:shd w:val="clear" w:color="auto" w:fill="auto"/>
            <w:vAlign w:val="center"/>
          </w:tcPr>
          <w:p w:rsidR="00E72A6E" w:rsidRPr="00F0588B" w:rsidRDefault="00094603" w:rsidP="00041423">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7</w:t>
            </w:r>
            <w:r w:rsidR="00986B3A">
              <w:rPr>
                <w:rFonts w:ascii="Sylfaen" w:hAnsi="Sylfaen"/>
                <w:b/>
                <w:bCs/>
                <w:color w:val="000000"/>
                <w:sz w:val="18"/>
                <w:szCs w:val="18"/>
                <w:lang w:val="ka-GE"/>
              </w:rPr>
              <w:t>,</w:t>
            </w:r>
            <w:r>
              <w:rPr>
                <w:rFonts w:ascii="Sylfaen" w:hAnsi="Sylfaen"/>
                <w:b/>
                <w:bCs/>
                <w:color w:val="000000"/>
                <w:sz w:val="18"/>
                <w:szCs w:val="18"/>
                <w:lang w:val="ka-GE"/>
              </w:rPr>
              <w:t>437</w:t>
            </w:r>
            <w:r w:rsidR="00986B3A">
              <w:rPr>
                <w:rFonts w:ascii="Sylfaen" w:hAnsi="Sylfaen"/>
                <w:b/>
                <w:bCs/>
                <w:color w:val="000000"/>
                <w:sz w:val="18"/>
                <w:szCs w:val="18"/>
                <w:lang w:val="ka-GE"/>
              </w:rPr>
              <w:t>.</w:t>
            </w:r>
            <w:r>
              <w:rPr>
                <w:rFonts w:ascii="Sylfaen" w:hAnsi="Sylfaen"/>
                <w:b/>
                <w:bCs/>
                <w:color w:val="000000"/>
                <w:sz w:val="18"/>
                <w:szCs w:val="18"/>
                <w:lang w:val="ka-GE"/>
              </w:rPr>
              <w:t>1</w:t>
            </w:r>
          </w:p>
        </w:tc>
      </w:tr>
      <w:tr w:rsidR="00E72A6E" w:rsidRPr="00F32702" w:rsidTr="00D1718A">
        <w:trPr>
          <w:trHeight w:val="269"/>
        </w:trPr>
        <w:tc>
          <w:tcPr>
            <w:tcW w:w="1196" w:type="pct"/>
            <w:tcBorders>
              <w:top w:val="nil"/>
              <w:left w:val="single" w:sz="8" w:space="0" w:color="auto"/>
              <w:bottom w:val="single" w:sz="4" w:space="0" w:color="auto"/>
              <w:right w:val="single" w:sz="8" w:space="0" w:color="auto"/>
            </w:tcBorders>
            <w:shd w:val="clear" w:color="auto" w:fill="auto"/>
            <w:vAlign w:val="center"/>
            <w:hideMark/>
          </w:tcPr>
          <w:p w:rsidR="00E72A6E" w:rsidRPr="007862DC" w:rsidRDefault="00E72A6E" w:rsidP="00041423">
            <w:pPr>
              <w:spacing w:after="0" w:line="240" w:lineRule="auto"/>
              <w:ind w:firstLineChars="200" w:firstLine="360"/>
              <w:jc w:val="both"/>
              <w:rPr>
                <w:rFonts w:ascii="Sylfaen" w:hAnsi="Sylfaen"/>
                <w:bCs/>
                <w:color w:val="000000"/>
                <w:sz w:val="18"/>
                <w:szCs w:val="18"/>
              </w:rPr>
            </w:pPr>
            <w:r w:rsidRPr="007862DC">
              <w:rPr>
                <w:rFonts w:ascii="Sylfaen" w:hAnsi="Sylfaen"/>
                <w:bCs/>
                <w:color w:val="000000"/>
                <w:sz w:val="18"/>
                <w:szCs w:val="18"/>
              </w:rPr>
              <w:t>გადასახადები</w:t>
            </w:r>
          </w:p>
        </w:tc>
        <w:tc>
          <w:tcPr>
            <w:tcW w:w="543" w:type="pct"/>
            <w:tcBorders>
              <w:top w:val="nil"/>
              <w:left w:val="single" w:sz="4" w:space="0" w:color="auto"/>
              <w:bottom w:val="single" w:sz="4" w:space="0" w:color="auto"/>
              <w:right w:val="nil"/>
            </w:tcBorders>
            <w:shd w:val="clear" w:color="auto" w:fill="auto"/>
            <w:vAlign w:val="center"/>
          </w:tcPr>
          <w:p w:rsidR="00E72A6E" w:rsidRPr="00533AB3" w:rsidRDefault="008679BD" w:rsidP="00041423">
            <w:pPr>
              <w:spacing w:after="0" w:line="240" w:lineRule="auto"/>
              <w:jc w:val="center"/>
              <w:rPr>
                <w:rFonts w:ascii="Sylfaen" w:hAnsi="Sylfaen"/>
                <w:bCs/>
                <w:color w:val="000000"/>
                <w:sz w:val="18"/>
                <w:szCs w:val="18"/>
              </w:rPr>
            </w:pPr>
            <w:r>
              <w:rPr>
                <w:rFonts w:ascii="Sylfaen" w:hAnsi="Sylfaen"/>
                <w:bCs/>
                <w:color w:val="000000"/>
                <w:sz w:val="18"/>
                <w:szCs w:val="18"/>
              </w:rPr>
              <w:t>4</w:t>
            </w:r>
            <w:r w:rsidR="00986B3A">
              <w:rPr>
                <w:rFonts w:ascii="Sylfaen" w:hAnsi="Sylfaen"/>
                <w:bCs/>
                <w:color w:val="000000"/>
                <w:sz w:val="18"/>
                <w:szCs w:val="18"/>
                <w:lang w:val="ka-GE"/>
              </w:rPr>
              <w:t>,</w:t>
            </w:r>
            <w:r w:rsidR="00986B3A">
              <w:rPr>
                <w:rFonts w:ascii="Sylfaen" w:hAnsi="Sylfaen"/>
                <w:bCs/>
                <w:color w:val="000000"/>
                <w:sz w:val="18"/>
                <w:szCs w:val="18"/>
              </w:rPr>
              <w:t>643.</w:t>
            </w:r>
            <w:r>
              <w:rPr>
                <w:rFonts w:ascii="Sylfaen" w:hAnsi="Sylfaen"/>
                <w:bCs/>
                <w:color w:val="000000"/>
                <w:sz w:val="18"/>
                <w:szCs w:val="18"/>
              </w:rPr>
              <w:t>7</w:t>
            </w:r>
          </w:p>
        </w:tc>
        <w:tc>
          <w:tcPr>
            <w:tcW w:w="497" w:type="pct"/>
            <w:tcBorders>
              <w:top w:val="nil"/>
              <w:left w:val="single" w:sz="8" w:space="0" w:color="auto"/>
              <w:bottom w:val="single" w:sz="4" w:space="0" w:color="auto"/>
              <w:right w:val="single" w:sz="4" w:space="0" w:color="auto"/>
            </w:tcBorders>
            <w:shd w:val="clear" w:color="000000" w:fill="FFFFFF"/>
            <w:vAlign w:val="center"/>
          </w:tcPr>
          <w:p w:rsidR="00E72A6E" w:rsidRPr="007E7CA4" w:rsidRDefault="007E7CA4"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4</w:t>
            </w:r>
            <w:r w:rsidR="00986B3A">
              <w:rPr>
                <w:rFonts w:ascii="Sylfaen" w:hAnsi="Sylfaen"/>
                <w:bCs/>
                <w:color w:val="000000"/>
                <w:sz w:val="18"/>
                <w:szCs w:val="18"/>
                <w:lang w:val="ka-GE"/>
              </w:rPr>
              <w:t>,693.</w:t>
            </w:r>
            <w:r>
              <w:rPr>
                <w:rFonts w:ascii="Sylfaen" w:hAnsi="Sylfaen"/>
                <w:bCs/>
                <w:color w:val="000000"/>
                <w:sz w:val="18"/>
                <w:szCs w:val="18"/>
                <w:lang w:val="ka-GE"/>
              </w:rPr>
              <w:t>6</w:t>
            </w:r>
          </w:p>
        </w:tc>
        <w:tc>
          <w:tcPr>
            <w:tcW w:w="589" w:type="pct"/>
            <w:tcBorders>
              <w:top w:val="nil"/>
              <w:left w:val="nil"/>
              <w:bottom w:val="single" w:sz="4" w:space="0" w:color="auto"/>
              <w:right w:val="single" w:sz="4" w:space="0" w:color="auto"/>
            </w:tcBorders>
            <w:shd w:val="clear" w:color="000000" w:fill="FFFFFF"/>
            <w:vAlign w:val="center"/>
          </w:tcPr>
          <w:p w:rsidR="00E72A6E" w:rsidRPr="007E7CA4" w:rsidRDefault="007E7CA4"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44" w:type="pct"/>
            <w:tcBorders>
              <w:top w:val="nil"/>
              <w:left w:val="nil"/>
              <w:bottom w:val="single" w:sz="4" w:space="0" w:color="auto"/>
              <w:right w:val="single" w:sz="8" w:space="0" w:color="auto"/>
            </w:tcBorders>
            <w:shd w:val="clear" w:color="000000" w:fill="FFFFFF"/>
            <w:vAlign w:val="center"/>
          </w:tcPr>
          <w:p w:rsidR="00E72A6E" w:rsidRPr="007E7CA4" w:rsidRDefault="007E7CA4"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4</w:t>
            </w:r>
            <w:r w:rsidR="00986B3A">
              <w:rPr>
                <w:rFonts w:ascii="Sylfaen" w:hAnsi="Sylfaen"/>
                <w:bCs/>
                <w:color w:val="000000"/>
                <w:sz w:val="18"/>
                <w:szCs w:val="18"/>
                <w:lang w:val="ka-GE"/>
              </w:rPr>
              <w:t>,693.</w:t>
            </w:r>
            <w:r>
              <w:rPr>
                <w:rFonts w:ascii="Sylfaen" w:hAnsi="Sylfaen"/>
                <w:bCs/>
                <w:color w:val="000000"/>
                <w:sz w:val="18"/>
                <w:szCs w:val="18"/>
                <w:lang w:val="ka-GE"/>
              </w:rPr>
              <w:t>6</w:t>
            </w:r>
          </w:p>
        </w:tc>
        <w:tc>
          <w:tcPr>
            <w:tcW w:w="460" w:type="pct"/>
            <w:tcBorders>
              <w:top w:val="nil"/>
              <w:left w:val="nil"/>
              <w:bottom w:val="single" w:sz="4" w:space="0" w:color="auto"/>
              <w:right w:val="single" w:sz="4" w:space="0" w:color="auto"/>
            </w:tcBorders>
            <w:shd w:val="clear" w:color="000000" w:fill="FFFFFF"/>
            <w:vAlign w:val="center"/>
          </w:tcPr>
          <w:p w:rsidR="00E72A6E" w:rsidRPr="00415236" w:rsidRDefault="00094603"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4</w:t>
            </w:r>
            <w:r w:rsidR="00986B3A">
              <w:rPr>
                <w:rFonts w:ascii="Sylfaen" w:hAnsi="Sylfaen"/>
                <w:bCs/>
                <w:color w:val="000000"/>
                <w:sz w:val="18"/>
                <w:szCs w:val="18"/>
                <w:lang w:val="ka-GE"/>
              </w:rPr>
              <w:t>,947.</w:t>
            </w:r>
            <w:r>
              <w:rPr>
                <w:rFonts w:ascii="Sylfaen" w:hAnsi="Sylfaen"/>
                <w:bCs/>
                <w:color w:val="000000"/>
                <w:sz w:val="18"/>
                <w:szCs w:val="18"/>
                <w:lang w:val="ka-GE"/>
              </w:rPr>
              <w:t>1</w:t>
            </w:r>
          </w:p>
        </w:tc>
        <w:tc>
          <w:tcPr>
            <w:tcW w:w="626" w:type="pct"/>
            <w:tcBorders>
              <w:top w:val="nil"/>
              <w:left w:val="nil"/>
              <w:bottom w:val="single" w:sz="4" w:space="0" w:color="auto"/>
              <w:right w:val="single" w:sz="4" w:space="0" w:color="auto"/>
            </w:tcBorders>
            <w:shd w:val="clear" w:color="auto" w:fill="auto"/>
            <w:vAlign w:val="center"/>
          </w:tcPr>
          <w:p w:rsidR="00C95B47" w:rsidRPr="00C95B47" w:rsidRDefault="00C95B47" w:rsidP="00C95B47">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44" w:type="pct"/>
            <w:tcBorders>
              <w:top w:val="nil"/>
              <w:left w:val="nil"/>
              <w:bottom w:val="single" w:sz="4" w:space="0" w:color="auto"/>
              <w:right w:val="single" w:sz="4" w:space="0" w:color="auto"/>
            </w:tcBorders>
            <w:shd w:val="clear" w:color="auto" w:fill="auto"/>
            <w:vAlign w:val="center"/>
          </w:tcPr>
          <w:p w:rsidR="00E72A6E" w:rsidRPr="00415236" w:rsidRDefault="00094603"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4</w:t>
            </w:r>
            <w:r w:rsidR="00986B3A">
              <w:rPr>
                <w:rFonts w:ascii="Sylfaen" w:hAnsi="Sylfaen"/>
                <w:bCs/>
                <w:color w:val="000000"/>
                <w:sz w:val="18"/>
                <w:szCs w:val="18"/>
                <w:lang w:val="ka-GE"/>
              </w:rPr>
              <w:t>,947.</w:t>
            </w:r>
            <w:r>
              <w:rPr>
                <w:rFonts w:ascii="Sylfaen" w:hAnsi="Sylfaen"/>
                <w:bCs/>
                <w:color w:val="000000"/>
                <w:sz w:val="18"/>
                <w:szCs w:val="18"/>
                <w:lang w:val="ka-GE"/>
              </w:rPr>
              <w:t>1</w:t>
            </w:r>
          </w:p>
        </w:tc>
      </w:tr>
      <w:tr w:rsidR="00E72A6E" w:rsidRPr="00F32702" w:rsidTr="00D1718A">
        <w:trPr>
          <w:trHeight w:val="350"/>
        </w:trPr>
        <w:tc>
          <w:tcPr>
            <w:tcW w:w="1196" w:type="pct"/>
            <w:tcBorders>
              <w:top w:val="nil"/>
              <w:left w:val="single" w:sz="8" w:space="0" w:color="auto"/>
              <w:bottom w:val="single" w:sz="4" w:space="0" w:color="auto"/>
              <w:right w:val="single" w:sz="8" w:space="0" w:color="auto"/>
            </w:tcBorders>
            <w:shd w:val="clear" w:color="auto" w:fill="auto"/>
            <w:vAlign w:val="center"/>
            <w:hideMark/>
          </w:tcPr>
          <w:p w:rsidR="00E72A6E" w:rsidRPr="007862DC" w:rsidRDefault="00E72A6E" w:rsidP="00041423">
            <w:pPr>
              <w:spacing w:after="0" w:line="240" w:lineRule="auto"/>
              <w:ind w:firstLineChars="200" w:firstLine="360"/>
              <w:jc w:val="both"/>
              <w:rPr>
                <w:rFonts w:ascii="Sylfaen" w:hAnsi="Sylfaen"/>
                <w:bCs/>
                <w:color w:val="000000"/>
                <w:sz w:val="18"/>
                <w:szCs w:val="18"/>
              </w:rPr>
            </w:pPr>
            <w:r w:rsidRPr="007862DC">
              <w:rPr>
                <w:rFonts w:ascii="Sylfaen" w:hAnsi="Sylfaen"/>
                <w:bCs/>
                <w:color w:val="000000"/>
                <w:sz w:val="18"/>
                <w:szCs w:val="18"/>
              </w:rPr>
              <w:t>გრანტები</w:t>
            </w:r>
          </w:p>
        </w:tc>
        <w:tc>
          <w:tcPr>
            <w:tcW w:w="543" w:type="pct"/>
            <w:tcBorders>
              <w:top w:val="nil"/>
              <w:left w:val="single" w:sz="4" w:space="0" w:color="auto"/>
              <w:bottom w:val="single" w:sz="4" w:space="0" w:color="auto"/>
              <w:right w:val="nil"/>
            </w:tcBorders>
            <w:shd w:val="clear" w:color="auto" w:fill="auto"/>
            <w:vAlign w:val="center"/>
          </w:tcPr>
          <w:p w:rsidR="00E72A6E" w:rsidRPr="00533AB3" w:rsidRDefault="008679BD" w:rsidP="00041423">
            <w:pPr>
              <w:spacing w:after="0" w:line="240" w:lineRule="auto"/>
              <w:jc w:val="center"/>
              <w:rPr>
                <w:rFonts w:ascii="Sylfaen" w:hAnsi="Sylfaen"/>
                <w:bCs/>
                <w:color w:val="000000"/>
                <w:sz w:val="18"/>
                <w:szCs w:val="18"/>
              </w:rPr>
            </w:pPr>
            <w:r>
              <w:rPr>
                <w:rFonts w:ascii="Sylfaen" w:hAnsi="Sylfaen"/>
                <w:bCs/>
                <w:color w:val="000000"/>
                <w:sz w:val="18"/>
                <w:szCs w:val="18"/>
              </w:rPr>
              <w:t>5</w:t>
            </w:r>
            <w:r w:rsidR="00986B3A">
              <w:rPr>
                <w:rFonts w:ascii="Sylfaen" w:hAnsi="Sylfaen"/>
                <w:bCs/>
                <w:color w:val="000000"/>
                <w:sz w:val="18"/>
                <w:szCs w:val="18"/>
                <w:lang w:val="ka-GE"/>
              </w:rPr>
              <w:t>,</w:t>
            </w:r>
            <w:r>
              <w:rPr>
                <w:rFonts w:ascii="Sylfaen" w:hAnsi="Sylfaen"/>
                <w:bCs/>
                <w:color w:val="000000"/>
                <w:sz w:val="18"/>
                <w:szCs w:val="18"/>
              </w:rPr>
              <w:t>574.9</w:t>
            </w:r>
          </w:p>
        </w:tc>
        <w:tc>
          <w:tcPr>
            <w:tcW w:w="497" w:type="pct"/>
            <w:tcBorders>
              <w:top w:val="nil"/>
              <w:left w:val="single" w:sz="8" w:space="0" w:color="auto"/>
              <w:bottom w:val="single" w:sz="4" w:space="0" w:color="auto"/>
              <w:right w:val="single" w:sz="4" w:space="0" w:color="auto"/>
            </w:tcBorders>
            <w:shd w:val="clear" w:color="000000" w:fill="FFFFFF"/>
            <w:vAlign w:val="center"/>
          </w:tcPr>
          <w:p w:rsidR="00E72A6E" w:rsidRPr="007E7CA4" w:rsidRDefault="007E7CA4"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6</w:t>
            </w:r>
            <w:r w:rsidR="00986B3A">
              <w:rPr>
                <w:rFonts w:ascii="Sylfaen" w:hAnsi="Sylfaen"/>
                <w:bCs/>
                <w:color w:val="000000"/>
                <w:sz w:val="18"/>
                <w:szCs w:val="18"/>
                <w:lang w:val="ka-GE"/>
              </w:rPr>
              <w:t>,701.</w:t>
            </w:r>
            <w:r>
              <w:rPr>
                <w:rFonts w:ascii="Sylfaen" w:hAnsi="Sylfaen"/>
                <w:bCs/>
                <w:color w:val="000000"/>
                <w:sz w:val="18"/>
                <w:szCs w:val="18"/>
                <w:lang w:val="ka-GE"/>
              </w:rPr>
              <w:t>4</w:t>
            </w:r>
          </w:p>
        </w:tc>
        <w:tc>
          <w:tcPr>
            <w:tcW w:w="589" w:type="pct"/>
            <w:tcBorders>
              <w:top w:val="nil"/>
              <w:left w:val="nil"/>
              <w:bottom w:val="single" w:sz="4" w:space="0" w:color="auto"/>
              <w:right w:val="single" w:sz="4" w:space="0" w:color="auto"/>
            </w:tcBorders>
            <w:shd w:val="clear" w:color="000000" w:fill="FFFFFF"/>
            <w:vAlign w:val="center"/>
          </w:tcPr>
          <w:p w:rsidR="00E72A6E" w:rsidRPr="007E7CA4" w:rsidRDefault="007E7CA4"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6</w:t>
            </w:r>
            <w:r w:rsidR="00986B3A">
              <w:rPr>
                <w:rFonts w:ascii="Sylfaen" w:hAnsi="Sylfaen"/>
                <w:bCs/>
                <w:color w:val="000000"/>
                <w:sz w:val="18"/>
                <w:szCs w:val="18"/>
                <w:lang w:val="ka-GE"/>
              </w:rPr>
              <w:t>,516.</w:t>
            </w:r>
            <w:r>
              <w:rPr>
                <w:rFonts w:ascii="Sylfaen" w:hAnsi="Sylfaen"/>
                <w:bCs/>
                <w:color w:val="000000"/>
                <w:sz w:val="18"/>
                <w:szCs w:val="18"/>
                <w:lang w:val="ka-GE"/>
              </w:rPr>
              <w:t>4</w:t>
            </w:r>
          </w:p>
        </w:tc>
        <w:tc>
          <w:tcPr>
            <w:tcW w:w="544" w:type="pct"/>
            <w:tcBorders>
              <w:top w:val="nil"/>
              <w:left w:val="nil"/>
              <w:bottom w:val="single" w:sz="4" w:space="0" w:color="auto"/>
              <w:right w:val="single" w:sz="8" w:space="0" w:color="auto"/>
            </w:tcBorders>
            <w:shd w:val="clear" w:color="000000" w:fill="FFFFFF"/>
            <w:vAlign w:val="center"/>
          </w:tcPr>
          <w:p w:rsidR="00E72A6E" w:rsidRPr="007E7CA4" w:rsidRDefault="00986B3A"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185.</w:t>
            </w:r>
            <w:r w:rsidR="007E7CA4">
              <w:rPr>
                <w:rFonts w:ascii="Sylfaen" w:hAnsi="Sylfaen"/>
                <w:bCs/>
                <w:color w:val="000000"/>
                <w:sz w:val="18"/>
                <w:szCs w:val="18"/>
                <w:lang w:val="ka-GE"/>
              </w:rPr>
              <w:t>0</w:t>
            </w:r>
          </w:p>
        </w:tc>
        <w:tc>
          <w:tcPr>
            <w:tcW w:w="460" w:type="pct"/>
            <w:tcBorders>
              <w:top w:val="nil"/>
              <w:left w:val="nil"/>
              <w:bottom w:val="single" w:sz="4" w:space="0" w:color="auto"/>
              <w:right w:val="single" w:sz="4" w:space="0" w:color="auto"/>
            </w:tcBorders>
            <w:shd w:val="clear" w:color="000000" w:fill="FFFFFF"/>
            <w:vAlign w:val="center"/>
          </w:tcPr>
          <w:p w:rsidR="00E72A6E" w:rsidRPr="00415236" w:rsidRDefault="00986B3A"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185.</w:t>
            </w:r>
            <w:r w:rsidR="004A1E70">
              <w:rPr>
                <w:rFonts w:ascii="Sylfaen" w:hAnsi="Sylfaen"/>
                <w:bCs/>
                <w:color w:val="000000"/>
                <w:sz w:val="18"/>
                <w:szCs w:val="18"/>
                <w:lang w:val="ka-GE"/>
              </w:rPr>
              <w:t>0</w:t>
            </w:r>
          </w:p>
        </w:tc>
        <w:tc>
          <w:tcPr>
            <w:tcW w:w="626" w:type="pct"/>
            <w:tcBorders>
              <w:top w:val="nil"/>
              <w:left w:val="nil"/>
              <w:bottom w:val="single" w:sz="4" w:space="0" w:color="auto"/>
              <w:right w:val="single" w:sz="4" w:space="0" w:color="auto"/>
            </w:tcBorders>
            <w:shd w:val="clear" w:color="auto" w:fill="auto"/>
            <w:vAlign w:val="center"/>
          </w:tcPr>
          <w:p w:rsidR="00E72A6E" w:rsidRPr="00894C3C" w:rsidRDefault="00C95B47"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44" w:type="pct"/>
            <w:tcBorders>
              <w:top w:val="nil"/>
              <w:left w:val="nil"/>
              <w:bottom w:val="single" w:sz="4" w:space="0" w:color="auto"/>
              <w:right w:val="single" w:sz="4" w:space="0" w:color="auto"/>
            </w:tcBorders>
            <w:shd w:val="clear" w:color="auto" w:fill="auto"/>
            <w:vAlign w:val="center"/>
          </w:tcPr>
          <w:p w:rsidR="00E72A6E" w:rsidRPr="00415236" w:rsidRDefault="00986B3A"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185.</w:t>
            </w:r>
            <w:r w:rsidR="00094603">
              <w:rPr>
                <w:rFonts w:ascii="Sylfaen" w:hAnsi="Sylfaen"/>
                <w:bCs/>
                <w:color w:val="000000"/>
                <w:sz w:val="18"/>
                <w:szCs w:val="18"/>
                <w:lang w:val="ka-GE"/>
              </w:rPr>
              <w:t>0</w:t>
            </w:r>
          </w:p>
        </w:tc>
      </w:tr>
      <w:tr w:rsidR="00E72A6E" w:rsidRPr="00F32702" w:rsidTr="00D1718A">
        <w:trPr>
          <w:trHeight w:val="350"/>
        </w:trPr>
        <w:tc>
          <w:tcPr>
            <w:tcW w:w="1196" w:type="pct"/>
            <w:tcBorders>
              <w:top w:val="nil"/>
              <w:left w:val="single" w:sz="8" w:space="0" w:color="auto"/>
              <w:bottom w:val="single" w:sz="4" w:space="0" w:color="auto"/>
              <w:right w:val="single" w:sz="8" w:space="0" w:color="auto"/>
            </w:tcBorders>
            <w:shd w:val="clear" w:color="auto" w:fill="auto"/>
            <w:vAlign w:val="center"/>
            <w:hideMark/>
          </w:tcPr>
          <w:p w:rsidR="00E72A6E" w:rsidRPr="007862DC" w:rsidRDefault="00E72A6E" w:rsidP="00041423">
            <w:pPr>
              <w:spacing w:after="0" w:line="240" w:lineRule="auto"/>
              <w:ind w:firstLineChars="200" w:firstLine="360"/>
              <w:jc w:val="both"/>
              <w:rPr>
                <w:rFonts w:ascii="Sylfaen" w:hAnsi="Sylfaen"/>
                <w:bCs/>
                <w:color w:val="000000"/>
                <w:sz w:val="18"/>
                <w:szCs w:val="18"/>
              </w:rPr>
            </w:pPr>
            <w:r w:rsidRPr="007862DC">
              <w:rPr>
                <w:rFonts w:ascii="Sylfaen" w:hAnsi="Sylfaen"/>
                <w:bCs/>
                <w:color w:val="000000"/>
                <w:sz w:val="18"/>
                <w:szCs w:val="18"/>
              </w:rPr>
              <w:t>სხვაშემოსავლები</w:t>
            </w:r>
          </w:p>
        </w:tc>
        <w:tc>
          <w:tcPr>
            <w:tcW w:w="543" w:type="pct"/>
            <w:tcBorders>
              <w:top w:val="nil"/>
              <w:left w:val="single" w:sz="4" w:space="0" w:color="auto"/>
              <w:bottom w:val="single" w:sz="4" w:space="0" w:color="auto"/>
              <w:right w:val="nil"/>
            </w:tcBorders>
            <w:shd w:val="clear" w:color="auto" w:fill="auto"/>
            <w:vAlign w:val="center"/>
          </w:tcPr>
          <w:p w:rsidR="00E72A6E" w:rsidRPr="00533AB3" w:rsidRDefault="008679BD" w:rsidP="00041423">
            <w:pPr>
              <w:spacing w:after="0" w:line="240" w:lineRule="auto"/>
              <w:jc w:val="center"/>
              <w:rPr>
                <w:rFonts w:ascii="Sylfaen" w:hAnsi="Sylfaen"/>
                <w:bCs/>
                <w:color w:val="000000"/>
                <w:sz w:val="18"/>
                <w:szCs w:val="18"/>
              </w:rPr>
            </w:pPr>
            <w:r>
              <w:rPr>
                <w:rFonts w:ascii="Sylfaen" w:hAnsi="Sylfaen"/>
                <w:bCs/>
                <w:color w:val="000000"/>
                <w:sz w:val="18"/>
                <w:szCs w:val="18"/>
              </w:rPr>
              <w:t>2</w:t>
            </w:r>
            <w:r w:rsidR="00986B3A">
              <w:rPr>
                <w:rFonts w:ascii="Sylfaen" w:hAnsi="Sylfaen"/>
                <w:bCs/>
                <w:color w:val="000000"/>
                <w:sz w:val="18"/>
                <w:szCs w:val="18"/>
                <w:lang w:val="ka-GE"/>
              </w:rPr>
              <w:t>,</w:t>
            </w:r>
            <w:r>
              <w:rPr>
                <w:rFonts w:ascii="Sylfaen" w:hAnsi="Sylfaen"/>
                <w:bCs/>
                <w:color w:val="000000"/>
                <w:sz w:val="18"/>
                <w:szCs w:val="18"/>
              </w:rPr>
              <w:t>764.0</w:t>
            </w:r>
          </w:p>
        </w:tc>
        <w:tc>
          <w:tcPr>
            <w:tcW w:w="497" w:type="pct"/>
            <w:tcBorders>
              <w:top w:val="nil"/>
              <w:left w:val="single" w:sz="8" w:space="0" w:color="auto"/>
              <w:bottom w:val="single" w:sz="4" w:space="0" w:color="auto"/>
              <w:right w:val="single" w:sz="4" w:space="0" w:color="auto"/>
            </w:tcBorders>
            <w:shd w:val="clear" w:color="000000" w:fill="FFFFFF"/>
            <w:vAlign w:val="center"/>
          </w:tcPr>
          <w:p w:rsidR="00E72A6E" w:rsidRPr="007E7CA4" w:rsidRDefault="007E7CA4"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w:t>
            </w:r>
            <w:r w:rsidR="00986B3A">
              <w:rPr>
                <w:rFonts w:ascii="Sylfaen" w:hAnsi="Sylfaen"/>
                <w:bCs/>
                <w:color w:val="000000"/>
                <w:sz w:val="18"/>
                <w:szCs w:val="18"/>
                <w:lang w:val="ka-GE"/>
              </w:rPr>
              <w:t>,385.</w:t>
            </w:r>
            <w:r>
              <w:rPr>
                <w:rFonts w:ascii="Sylfaen" w:hAnsi="Sylfaen"/>
                <w:bCs/>
                <w:color w:val="000000"/>
                <w:sz w:val="18"/>
                <w:szCs w:val="18"/>
                <w:lang w:val="ka-GE"/>
              </w:rPr>
              <w:t>0</w:t>
            </w:r>
          </w:p>
        </w:tc>
        <w:tc>
          <w:tcPr>
            <w:tcW w:w="589" w:type="pct"/>
            <w:tcBorders>
              <w:top w:val="nil"/>
              <w:left w:val="nil"/>
              <w:bottom w:val="single" w:sz="4" w:space="0" w:color="auto"/>
              <w:right w:val="single" w:sz="4" w:space="0" w:color="auto"/>
            </w:tcBorders>
            <w:shd w:val="clear" w:color="000000" w:fill="FFFFFF"/>
            <w:vAlign w:val="center"/>
          </w:tcPr>
          <w:p w:rsidR="00E72A6E" w:rsidRPr="007E7CA4" w:rsidRDefault="007E7CA4"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44" w:type="pct"/>
            <w:tcBorders>
              <w:top w:val="nil"/>
              <w:left w:val="nil"/>
              <w:bottom w:val="single" w:sz="4" w:space="0" w:color="auto"/>
              <w:right w:val="single" w:sz="8" w:space="0" w:color="auto"/>
            </w:tcBorders>
            <w:shd w:val="clear" w:color="000000" w:fill="FFFFFF"/>
            <w:vAlign w:val="center"/>
          </w:tcPr>
          <w:p w:rsidR="00E72A6E" w:rsidRPr="007E7CA4" w:rsidRDefault="007E7CA4"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w:t>
            </w:r>
            <w:r w:rsidR="00BD0049">
              <w:rPr>
                <w:rFonts w:ascii="Sylfaen" w:hAnsi="Sylfaen"/>
                <w:bCs/>
                <w:color w:val="000000"/>
                <w:sz w:val="18"/>
                <w:szCs w:val="18"/>
                <w:lang w:val="ka-GE"/>
              </w:rPr>
              <w:t>,38</w:t>
            </w:r>
            <w:r w:rsidR="00BD0049">
              <w:rPr>
                <w:rFonts w:ascii="Sylfaen" w:hAnsi="Sylfaen"/>
                <w:bCs/>
                <w:color w:val="000000"/>
                <w:sz w:val="18"/>
                <w:szCs w:val="18"/>
              </w:rPr>
              <w:t>5.</w:t>
            </w:r>
            <w:r>
              <w:rPr>
                <w:rFonts w:ascii="Sylfaen" w:hAnsi="Sylfaen"/>
                <w:bCs/>
                <w:color w:val="000000"/>
                <w:sz w:val="18"/>
                <w:szCs w:val="18"/>
                <w:lang w:val="ka-GE"/>
              </w:rPr>
              <w:t>0</w:t>
            </w:r>
          </w:p>
        </w:tc>
        <w:tc>
          <w:tcPr>
            <w:tcW w:w="460" w:type="pct"/>
            <w:tcBorders>
              <w:top w:val="nil"/>
              <w:left w:val="nil"/>
              <w:bottom w:val="single" w:sz="4" w:space="0" w:color="auto"/>
              <w:right w:val="single" w:sz="4" w:space="0" w:color="auto"/>
            </w:tcBorders>
            <w:shd w:val="clear" w:color="000000" w:fill="FFFFFF"/>
            <w:vAlign w:val="center"/>
          </w:tcPr>
          <w:p w:rsidR="00E72A6E" w:rsidRPr="00415236" w:rsidRDefault="00C57B2E"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w:t>
            </w:r>
            <w:r w:rsidR="00986B3A">
              <w:rPr>
                <w:rFonts w:ascii="Sylfaen" w:hAnsi="Sylfaen"/>
                <w:bCs/>
                <w:color w:val="000000"/>
                <w:sz w:val="18"/>
                <w:szCs w:val="18"/>
                <w:lang w:val="ka-GE"/>
              </w:rPr>
              <w:t>,</w:t>
            </w:r>
            <w:r>
              <w:rPr>
                <w:rFonts w:ascii="Sylfaen" w:hAnsi="Sylfaen"/>
                <w:bCs/>
                <w:color w:val="000000"/>
                <w:sz w:val="18"/>
                <w:szCs w:val="18"/>
                <w:lang w:val="ka-GE"/>
              </w:rPr>
              <w:t>305</w:t>
            </w:r>
            <w:r w:rsidR="00986B3A">
              <w:rPr>
                <w:rFonts w:ascii="Sylfaen" w:hAnsi="Sylfaen"/>
                <w:bCs/>
                <w:color w:val="000000"/>
                <w:sz w:val="18"/>
                <w:szCs w:val="18"/>
                <w:lang w:val="ka-GE"/>
              </w:rPr>
              <w:t>.</w:t>
            </w:r>
            <w:r>
              <w:rPr>
                <w:rFonts w:ascii="Sylfaen" w:hAnsi="Sylfaen"/>
                <w:bCs/>
                <w:color w:val="000000"/>
                <w:sz w:val="18"/>
                <w:szCs w:val="18"/>
                <w:lang w:val="ka-GE"/>
              </w:rPr>
              <w:t>0</w:t>
            </w:r>
          </w:p>
        </w:tc>
        <w:tc>
          <w:tcPr>
            <w:tcW w:w="626" w:type="pct"/>
            <w:tcBorders>
              <w:top w:val="nil"/>
              <w:left w:val="nil"/>
              <w:bottom w:val="single" w:sz="4" w:space="0" w:color="auto"/>
              <w:right w:val="single" w:sz="4" w:space="0" w:color="auto"/>
            </w:tcBorders>
            <w:shd w:val="clear" w:color="auto" w:fill="auto"/>
            <w:vAlign w:val="center"/>
          </w:tcPr>
          <w:p w:rsidR="00E72A6E" w:rsidRPr="00C95B47" w:rsidRDefault="00C95B47"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44" w:type="pct"/>
            <w:tcBorders>
              <w:top w:val="nil"/>
              <w:left w:val="nil"/>
              <w:bottom w:val="single" w:sz="4" w:space="0" w:color="auto"/>
              <w:right w:val="single" w:sz="4" w:space="0" w:color="auto"/>
            </w:tcBorders>
            <w:shd w:val="clear" w:color="auto" w:fill="auto"/>
            <w:vAlign w:val="center"/>
          </w:tcPr>
          <w:p w:rsidR="00E72A6E" w:rsidRPr="00415236" w:rsidRDefault="00C57B2E"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w:t>
            </w:r>
            <w:r w:rsidR="00986B3A">
              <w:rPr>
                <w:rFonts w:ascii="Sylfaen" w:hAnsi="Sylfaen"/>
                <w:bCs/>
                <w:color w:val="000000"/>
                <w:sz w:val="18"/>
                <w:szCs w:val="18"/>
                <w:lang w:val="ka-GE"/>
              </w:rPr>
              <w:t>,305.</w:t>
            </w:r>
            <w:r>
              <w:rPr>
                <w:rFonts w:ascii="Sylfaen" w:hAnsi="Sylfaen"/>
                <w:bCs/>
                <w:color w:val="000000"/>
                <w:sz w:val="18"/>
                <w:szCs w:val="18"/>
                <w:lang w:val="ka-GE"/>
              </w:rPr>
              <w:t>0</w:t>
            </w:r>
          </w:p>
        </w:tc>
      </w:tr>
    </w:tbl>
    <w:p w:rsidR="000554F6" w:rsidRPr="00F32702" w:rsidRDefault="000554F6" w:rsidP="00E2210B">
      <w:pPr>
        <w:rPr>
          <w:rFonts w:ascii="Sylfaen" w:hAnsi="Sylfaen"/>
          <w:noProof/>
        </w:rPr>
      </w:pPr>
    </w:p>
    <w:p w:rsidR="00E2210B" w:rsidRDefault="006D013B" w:rsidP="00E868FF">
      <w:pPr>
        <w:jc w:val="both"/>
        <w:rPr>
          <w:rFonts w:ascii="Sylfaen" w:hAnsi="Sylfaen"/>
          <w:noProof/>
          <w:lang w:val="ka-GE"/>
        </w:rPr>
      </w:pPr>
      <w:r>
        <w:rPr>
          <w:rFonts w:ascii="Sylfaen" w:hAnsi="Sylfaen"/>
          <w:b/>
          <w:noProof/>
          <w:lang w:val="ka-GE"/>
        </w:rPr>
        <w:t xml:space="preserve">მუხლი 4. </w:t>
      </w:r>
      <w:r w:rsidR="00E2210B" w:rsidRPr="00F32702">
        <w:rPr>
          <w:rFonts w:ascii="Sylfaen" w:hAnsi="Sylfaen"/>
          <w:b/>
          <w:noProof/>
          <w:lang w:val="ka-GE"/>
        </w:rPr>
        <w:t xml:space="preserve"> ბიუჯეტის</w:t>
      </w:r>
      <w:r>
        <w:rPr>
          <w:rFonts w:ascii="Sylfaen" w:hAnsi="Sylfaen"/>
          <w:b/>
          <w:noProof/>
          <w:lang w:val="ka-GE"/>
        </w:rPr>
        <w:t xml:space="preserve">   საგადასახადო</w:t>
      </w:r>
      <w:r w:rsidR="00810583">
        <w:rPr>
          <w:rFonts w:ascii="Sylfaen" w:hAnsi="Sylfaen"/>
          <w:b/>
          <w:noProof/>
          <w:lang w:val="ka-GE"/>
        </w:rPr>
        <w:t xml:space="preserve">    შემოსავლები                              </w:t>
      </w:r>
    </w:p>
    <w:p w:rsidR="00810583" w:rsidRDefault="00810583" w:rsidP="00E868FF">
      <w:pPr>
        <w:jc w:val="both"/>
        <w:rPr>
          <w:rFonts w:ascii="Sylfaen" w:hAnsi="Sylfaen"/>
          <w:noProof/>
          <w:lang w:val="ka-GE"/>
        </w:rPr>
      </w:pPr>
      <w:r w:rsidRPr="00810583">
        <w:rPr>
          <w:rFonts w:ascii="Sylfaen" w:hAnsi="Sylfaen"/>
          <w:noProof/>
          <w:lang w:val="ka-GE"/>
        </w:rPr>
        <w:t xml:space="preserve">      ბიუჯეტის საგადასახადო შემოსავლები  განისაზღვროს </w:t>
      </w:r>
      <w:r w:rsidRPr="00574DF2">
        <w:rPr>
          <w:rFonts w:ascii="Sylfaen" w:hAnsi="Sylfaen"/>
          <w:b/>
          <w:noProof/>
          <w:lang w:val="ka-GE"/>
        </w:rPr>
        <w:t>4</w:t>
      </w:r>
      <w:r w:rsidR="000212E9" w:rsidRPr="00574DF2">
        <w:rPr>
          <w:rFonts w:ascii="Sylfaen" w:hAnsi="Sylfaen"/>
          <w:b/>
          <w:noProof/>
          <w:lang w:val="ka-GE"/>
        </w:rPr>
        <w:t>,947.</w:t>
      </w:r>
      <w:r w:rsidR="00574DF2" w:rsidRPr="00574DF2">
        <w:rPr>
          <w:rFonts w:ascii="Sylfaen" w:hAnsi="Sylfaen"/>
          <w:b/>
          <w:noProof/>
          <w:lang w:val="ka-GE"/>
        </w:rPr>
        <w:t xml:space="preserve">1 </w:t>
      </w:r>
      <w:r w:rsidRPr="00574DF2">
        <w:rPr>
          <w:rFonts w:ascii="Sylfaen" w:hAnsi="Sylfaen"/>
          <w:b/>
          <w:noProof/>
          <w:lang w:val="ka-GE"/>
        </w:rPr>
        <w:t>ათასი</w:t>
      </w:r>
      <w:r w:rsidRPr="00810583">
        <w:rPr>
          <w:rFonts w:ascii="Sylfaen" w:hAnsi="Sylfaen"/>
          <w:noProof/>
          <w:lang w:val="ka-GE"/>
        </w:rPr>
        <w:t xml:space="preserve"> ლარის ოდენობით. </w:t>
      </w:r>
      <w:r>
        <w:rPr>
          <w:rFonts w:ascii="Sylfaen" w:hAnsi="Sylfaen"/>
          <w:noProof/>
          <w:lang w:val="ka-GE"/>
        </w:rPr>
        <w:t xml:space="preserve"> მათ შორის:</w:t>
      </w:r>
    </w:p>
    <w:p w:rsidR="00810583" w:rsidRPr="00810583" w:rsidRDefault="00810583" w:rsidP="004A1E70">
      <w:pPr>
        <w:jc w:val="right"/>
        <w:rPr>
          <w:rFonts w:ascii="Sylfaen" w:hAnsi="Sylfaen"/>
          <w:b/>
          <w:noProof/>
          <w:sz w:val="16"/>
          <w:szCs w:val="16"/>
          <w:lang w:val="ka-GE"/>
        </w:rPr>
      </w:pPr>
      <w:r w:rsidRPr="00810583">
        <w:rPr>
          <w:rFonts w:ascii="Sylfaen" w:hAnsi="Sylfaen"/>
          <w:b/>
          <w:noProof/>
          <w:sz w:val="16"/>
          <w:szCs w:val="16"/>
          <w:lang w:val="ka-GE"/>
        </w:rPr>
        <w:t xml:space="preserve">                                                                                                                                                                                                                                    ათასი  ლარი</w:t>
      </w:r>
    </w:p>
    <w:tbl>
      <w:tblPr>
        <w:tblW w:w="5000" w:type="pct"/>
        <w:tblLook w:val="04A0" w:firstRow="1" w:lastRow="0" w:firstColumn="1" w:lastColumn="0" w:noHBand="0" w:noVBand="1"/>
      </w:tblPr>
      <w:tblGrid>
        <w:gridCol w:w="3044"/>
        <w:gridCol w:w="1187"/>
        <w:gridCol w:w="986"/>
        <w:gridCol w:w="1393"/>
        <w:gridCol w:w="1103"/>
        <w:gridCol w:w="1099"/>
        <w:gridCol w:w="1395"/>
        <w:gridCol w:w="1097"/>
      </w:tblGrid>
      <w:tr w:rsidR="00E2210B" w:rsidRPr="000B0870" w:rsidTr="001345F6">
        <w:trPr>
          <w:trHeight w:val="525"/>
          <w:tblHeader/>
        </w:trPr>
        <w:tc>
          <w:tcPr>
            <w:tcW w:w="1207" w:type="pct"/>
            <w:vMerge w:val="restart"/>
            <w:tcBorders>
              <w:top w:val="single" w:sz="8" w:space="0" w:color="auto"/>
              <w:left w:val="single" w:sz="8" w:space="0" w:color="auto"/>
              <w:bottom w:val="nil"/>
              <w:right w:val="single" w:sz="8" w:space="0" w:color="auto"/>
            </w:tcBorders>
            <w:shd w:val="clear" w:color="auto" w:fill="auto"/>
            <w:vAlign w:val="center"/>
            <w:hideMark/>
          </w:tcPr>
          <w:p w:rsidR="00E2210B" w:rsidRPr="00995280" w:rsidRDefault="00E2210B" w:rsidP="00940DF9">
            <w:pPr>
              <w:spacing w:after="0" w:line="240" w:lineRule="auto"/>
              <w:jc w:val="center"/>
              <w:rPr>
                <w:rFonts w:ascii="Sylfaen" w:hAnsi="Sylfaen"/>
                <w:b/>
                <w:bCs/>
                <w:sz w:val="18"/>
                <w:szCs w:val="18"/>
              </w:rPr>
            </w:pPr>
            <w:r w:rsidRPr="00995280">
              <w:rPr>
                <w:rFonts w:ascii="Sylfaen" w:hAnsi="Sylfaen"/>
                <w:b/>
                <w:bCs/>
                <w:sz w:val="18"/>
                <w:szCs w:val="18"/>
              </w:rPr>
              <w:t>დასახელება</w:t>
            </w:r>
          </w:p>
        </w:tc>
        <w:tc>
          <w:tcPr>
            <w:tcW w:w="545" w:type="pct"/>
            <w:tcBorders>
              <w:top w:val="single" w:sz="8" w:space="0" w:color="auto"/>
              <w:left w:val="nil"/>
              <w:bottom w:val="single" w:sz="8" w:space="0" w:color="auto"/>
              <w:right w:val="single" w:sz="8" w:space="0" w:color="auto"/>
            </w:tcBorders>
            <w:shd w:val="clear" w:color="auto" w:fill="auto"/>
            <w:vAlign w:val="center"/>
            <w:hideMark/>
          </w:tcPr>
          <w:p w:rsidR="00E2210B" w:rsidRPr="00995280" w:rsidRDefault="00865900" w:rsidP="00940DF9">
            <w:pPr>
              <w:spacing w:after="0" w:line="240" w:lineRule="auto"/>
              <w:jc w:val="center"/>
              <w:rPr>
                <w:rFonts w:ascii="Sylfaen" w:hAnsi="Sylfaen"/>
                <w:b/>
                <w:bCs/>
                <w:sz w:val="18"/>
                <w:szCs w:val="18"/>
              </w:rPr>
            </w:pPr>
            <w:r>
              <w:rPr>
                <w:rFonts w:ascii="Sylfaen" w:hAnsi="Sylfaen"/>
                <w:b/>
                <w:bCs/>
                <w:sz w:val="18"/>
                <w:szCs w:val="18"/>
              </w:rPr>
              <w:t xml:space="preserve">2019 </w:t>
            </w:r>
            <w:r w:rsidR="00E2210B" w:rsidRPr="00995280">
              <w:rPr>
                <w:rFonts w:ascii="Sylfaen" w:hAnsi="Sylfaen"/>
                <w:b/>
                <w:bCs/>
                <w:sz w:val="18"/>
                <w:szCs w:val="18"/>
              </w:rPr>
              <w:t>წლის ფაქტი</w:t>
            </w:r>
          </w:p>
        </w:tc>
        <w:tc>
          <w:tcPr>
            <w:tcW w:w="1600" w:type="pct"/>
            <w:gridSpan w:val="3"/>
            <w:tcBorders>
              <w:top w:val="single" w:sz="8" w:space="0" w:color="auto"/>
              <w:left w:val="nil"/>
              <w:bottom w:val="single" w:sz="8" w:space="0" w:color="auto"/>
              <w:right w:val="single" w:sz="8" w:space="0" w:color="auto"/>
            </w:tcBorders>
            <w:shd w:val="clear" w:color="auto" w:fill="auto"/>
            <w:vAlign w:val="center"/>
            <w:hideMark/>
          </w:tcPr>
          <w:p w:rsidR="00E2210B" w:rsidRPr="00995280" w:rsidRDefault="00865900" w:rsidP="00940DF9">
            <w:pPr>
              <w:spacing w:after="0" w:line="240" w:lineRule="auto"/>
              <w:jc w:val="center"/>
              <w:rPr>
                <w:rFonts w:ascii="Sylfaen" w:hAnsi="Sylfaen"/>
                <w:b/>
                <w:bCs/>
                <w:sz w:val="18"/>
                <w:szCs w:val="18"/>
              </w:rPr>
            </w:pPr>
            <w:r>
              <w:rPr>
                <w:rFonts w:ascii="Sylfaen" w:hAnsi="Sylfaen"/>
                <w:b/>
                <w:bCs/>
                <w:sz w:val="18"/>
                <w:szCs w:val="18"/>
              </w:rPr>
              <w:t xml:space="preserve">2020 </w:t>
            </w:r>
            <w:r w:rsidR="00E2210B" w:rsidRPr="00995280">
              <w:rPr>
                <w:rFonts w:ascii="Sylfaen" w:hAnsi="Sylfaen"/>
                <w:b/>
                <w:bCs/>
                <w:sz w:val="18"/>
                <w:szCs w:val="18"/>
              </w:rPr>
              <w:t>წლისგეგმა</w:t>
            </w:r>
          </w:p>
        </w:tc>
        <w:tc>
          <w:tcPr>
            <w:tcW w:w="1648" w:type="pct"/>
            <w:gridSpan w:val="3"/>
            <w:tcBorders>
              <w:top w:val="single" w:sz="8" w:space="0" w:color="auto"/>
              <w:left w:val="nil"/>
              <w:bottom w:val="single" w:sz="8" w:space="0" w:color="auto"/>
              <w:right w:val="single" w:sz="8" w:space="0" w:color="auto"/>
            </w:tcBorders>
            <w:shd w:val="clear" w:color="auto" w:fill="auto"/>
            <w:vAlign w:val="center"/>
            <w:hideMark/>
          </w:tcPr>
          <w:p w:rsidR="00E2210B" w:rsidRPr="00995280" w:rsidRDefault="001F6F6F" w:rsidP="00940DF9">
            <w:pPr>
              <w:spacing w:after="0" w:line="240" w:lineRule="auto"/>
              <w:jc w:val="center"/>
              <w:rPr>
                <w:rFonts w:ascii="Sylfaen" w:hAnsi="Sylfaen"/>
                <w:b/>
                <w:bCs/>
                <w:sz w:val="18"/>
                <w:szCs w:val="18"/>
                <w:lang w:val="ka-GE"/>
              </w:rPr>
            </w:pPr>
            <w:r w:rsidRPr="00995280">
              <w:rPr>
                <w:rFonts w:ascii="Sylfaen" w:hAnsi="Sylfaen"/>
                <w:b/>
                <w:bCs/>
                <w:sz w:val="18"/>
                <w:szCs w:val="18"/>
              </w:rPr>
              <w:t>20</w:t>
            </w:r>
            <w:r w:rsidR="00865900">
              <w:rPr>
                <w:rFonts w:ascii="Sylfaen" w:hAnsi="Sylfaen"/>
                <w:b/>
                <w:bCs/>
                <w:sz w:val="18"/>
                <w:szCs w:val="18"/>
              </w:rPr>
              <w:t>21</w:t>
            </w:r>
            <w:r w:rsidR="00E2210B" w:rsidRPr="00995280">
              <w:rPr>
                <w:rFonts w:ascii="Sylfaen" w:hAnsi="Sylfaen"/>
                <w:b/>
                <w:bCs/>
                <w:sz w:val="18"/>
                <w:szCs w:val="18"/>
              </w:rPr>
              <w:t>წლის</w:t>
            </w:r>
            <w:r w:rsidR="00005652" w:rsidRPr="00995280">
              <w:rPr>
                <w:rFonts w:ascii="Sylfaen" w:hAnsi="Sylfaen"/>
                <w:b/>
                <w:bCs/>
                <w:sz w:val="18"/>
                <w:szCs w:val="18"/>
                <w:lang w:val="ka-GE"/>
              </w:rPr>
              <w:t>პროექტი</w:t>
            </w:r>
          </w:p>
        </w:tc>
      </w:tr>
      <w:tr w:rsidR="00E2210B" w:rsidRPr="000B0870" w:rsidTr="001345F6">
        <w:trPr>
          <w:trHeight w:val="300"/>
          <w:tblHeader/>
        </w:trPr>
        <w:tc>
          <w:tcPr>
            <w:tcW w:w="1207" w:type="pct"/>
            <w:vMerge/>
            <w:tcBorders>
              <w:top w:val="single" w:sz="8" w:space="0" w:color="auto"/>
              <w:left w:val="single" w:sz="8" w:space="0" w:color="auto"/>
              <w:bottom w:val="nil"/>
              <w:right w:val="single" w:sz="8" w:space="0" w:color="auto"/>
            </w:tcBorders>
            <w:vAlign w:val="center"/>
            <w:hideMark/>
          </w:tcPr>
          <w:p w:rsidR="00E2210B" w:rsidRPr="00995280" w:rsidRDefault="00E2210B" w:rsidP="00940DF9">
            <w:pPr>
              <w:spacing w:after="0" w:line="240" w:lineRule="auto"/>
              <w:rPr>
                <w:rFonts w:ascii="Sylfaen" w:hAnsi="Sylfaen"/>
                <w:b/>
                <w:bCs/>
                <w:sz w:val="18"/>
                <w:szCs w:val="18"/>
              </w:rPr>
            </w:pPr>
          </w:p>
        </w:tc>
        <w:tc>
          <w:tcPr>
            <w:tcW w:w="545" w:type="pct"/>
            <w:vMerge w:val="restart"/>
            <w:tcBorders>
              <w:top w:val="nil"/>
              <w:left w:val="single" w:sz="8" w:space="0" w:color="auto"/>
              <w:bottom w:val="single" w:sz="4" w:space="0" w:color="auto"/>
              <w:right w:val="single" w:sz="4" w:space="0" w:color="auto"/>
            </w:tcBorders>
            <w:shd w:val="clear" w:color="000000" w:fill="FFFFFF"/>
            <w:vAlign w:val="center"/>
            <w:hideMark/>
          </w:tcPr>
          <w:p w:rsidR="00E2210B" w:rsidRPr="00995280" w:rsidRDefault="00E2210B" w:rsidP="00940DF9">
            <w:pPr>
              <w:spacing w:after="0" w:line="240" w:lineRule="auto"/>
              <w:jc w:val="center"/>
              <w:rPr>
                <w:rFonts w:ascii="Sylfaen" w:hAnsi="Sylfaen"/>
                <w:b/>
                <w:bCs/>
                <w:sz w:val="18"/>
                <w:szCs w:val="18"/>
              </w:rPr>
            </w:pPr>
            <w:r w:rsidRPr="00995280">
              <w:rPr>
                <w:rFonts w:ascii="Sylfaen" w:hAnsi="Sylfaen"/>
                <w:b/>
                <w:bCs/>
                <w:sz w:val="18"/>
                <w:szCs w:val="18"/>
              </w:rPr>
              <w:t>სულ</w:t>
            </w:r>
          </w:p>
        </w:tc>
        <w:tc>
          <w:tcPr>
            <w:tcW w:w="456" w:type="pct"/>
            <w:vMerge w:val="restart"/>
            <w:tcBorders>
              <w:top w:val="nil"/>
              <w:left w:val="single" w:sz="8" w:space="0" w:color="auto"/>
              <w:bottom w:val="single" w:sz="4" w:space="0" w:color="auto"/>
              <w:right w:val="single" w:sz="4" w:space="0" w:color="auto"/>
            </w:tcBorders>
            <w:shd w:val="clear" w:color="000000" w:fill="FFFFFF"/>
            <w:vAlign w:val="center"/>
            <w:hideMark/>
          </w:tcPr>
          <w:p w:rsidR="00E2210B" w:rsidRPr="00995280" w:rsidRDefault="00E2210B" w:rsidP="00940DF9">
            <w:pPr>
              <w:spacing w:after="0" w:line="240" w:lineRule="auto"/>
              <w:jc w:val="center"/>
              <w:rPr>
                <w:rFonts w:ascii="Sylfaen" w:hAnsi="Sylfaen"/>
                <w:b/>
                <w:bCs/>
                <w:sz w:val="18"/>
                <w:szCs w:val="18"/>
              </w:rPr>
            </w:pPr>
            <w:r w:rsidRPr="00995280">
              <w:rPr>
                <w:rFonts w:ascii="Sylfaen" w:hAnsi="Sylfaen"/>
                <w:b/>
                <w:bCs/>
                <w:sz w:val="18"/>
                <w:szCs w:val="18"/>
              </w:rPr>
              <w:t>სულ</w:t>
            </w:r>
          </w:p>
        </w:tc>
        <w:tc>
          <w:tcPr>
            <w:tcW w:w="1144" w:type="pct"/>
            <w:gridSpan w:val="2"/>
            <w:tcBorders>
              <w:top w:val="single" w:sz="8" w:space="0" w:color="auto"/>
              <w:left w:val="nil"/>
              <w:bottom w:val="single" w:sz="4" w:space="0" w:color="auto"/>
              <w:right w:val="single" w:sz="8" w:space="0" w:color="000000"/>
            </w:tcBorders>
            <w:shd w:val="clear" w:color="auto" w:fill="auto"/>
            <w:vAlign w:val="center"/>
            <w:hideMark/>
          </w:tcPr>
          <w:p w:rsidR="00E2210B" w:rsidRPr="00995280" w:rsidRDefault="00E2210B" w:rsidP="00940DF9">
            <w:pPr>
              <w:spacing w:after="0" w:line="240" w:lineRule="auto"/>
              <w:jc w:val="center"/>
              <w:rPr>
                <w:rFonts w:ascii="Sylfaen" w:hAnsi="Sylfaen"/>
                <w:b/>
                <w:bCs/>
                <w:sz w:val="18"/>
                <w:szCs w:val="18"/>
              </w:rPr>
            </w:pPr>
            <w:r w:rsidRPr="00995280">
              <w:rPr>
                <w:rFonts w:ascii="Sylfaen" w:hAnsi="Sylfaen"/>
                <w:b/>
                <w:bCs/>
                <w:sz w:val="18"/>
                <w:szCs w:val="18"/>
              </w:rPr>
              <w:t>მათშორის</w:t>
            </w:r>
          </w:p>
        </w:tc>
        <w:tc>
          <w:tcPr>
            <w:tcW w:w="506" w:type="pct"/>
            <w:vMerge w:val="restart"/>
            <w:tcBorders>
              <w:top w:val="nil"/>
              <w:left w:val="single" w:sz="8" w:space="0" w:color="auto"/>
              <w:bottom w:val="single" w:sz="4" w:space="0" w:color="auto"/>
              <w:right w:val="single" w:sz="4" w:space="0" w:color="auto"/>
            </w:tcBorders>
            <w:shd w:val="clear" w:color="000000" w:fill="FFFFFF"/>
            <w:vAlign w:val="center"/>
            <w:hideMark/>
          </w:tcPr>
          <w:p w:rsidR="00E2210B" w:rsidRPr="00995280" w:rsidRDefault="00E2210B" w:rsidP="00940DF9">
            <w:pPr>
              <w:spacing w:after="0" w:line="240" w:lineRule="auto"/>
              <w:jc w:val="center"/>
              <w:rPr>
                <w:rFonts w:ascii="Sylfaen" w:hAnsi="Sylfaen"/>
                <w:b/>
                <w:bCs/>
                <w:sz w:val="18"/>
                <w:szCs w:val="18"/>
              </w:rPr>
            </w:pPr>
            <w:r w:rsidRPr="00995280">
              <w:rPr>
                <w:rFonts w:ascii="Sylfaen" w:hAnsi="Sylfaen"/>
                <w:b/>
                <w:bCs/>
                <w:sz w:val="18"/>
                <w:szCs w:val="18"/>
              </w:rPr>
              <w:t>სულ</w:t>
            </w:r>
          </w:p>
        </w:tc>
        <w:tc>
          <w:tcPr>
            <w:tcW w:w="1142" w:type="pct"/>
            <w:gridSpan w:val="2"/>
            <w:tcBorders>
              <w:top w:val="single" w:sz="8" w:space="0" w:color="auto"/>
              <w:left w:val="nil"/>
              <w:bottom w:val="single" w:sz="4" w:space="0" w:color="auto"/>
              <w:right w:val="single" w:sz="8" w:space="0" w:color="000000"/>
            </w:tcBorders>
            <w:shd w:val="clear" w:color="auto" w:fill="auto"/>
            <w:vAlign w:val="center"/>
            <w:hideMark/>
          </w:tcPr>
          <w:p w:rsidR="00E2210B" w:rsidRPr="00995280" w:rsidRDefault="00E2210B" w:rsidP="00940DF9">
            <w:pPr>
              <w:spacing w:after="0" w:line="240" w:lineRule="auto"/>
              <w:jc w:val="center"/>
              <w:rPr>
                <w:rFonts w:ascii="Sylfaen" w:hAnsi="Sylfaen"/>
                <w:b/>
                <w:bCs/>
                <w:sz w:val="18"/>
                <w:szCs w:val="18"/>
              </w:rPr>
            </w:pPr>
            <w:r w:rsidRPr="00995280">
              <w:rPr>
                <w:rFonts w:ascii="Sylfaen" w:hAnsi="Sylfaen"/>
                <w:b/>
                <w:bCs/>
                <w:sz w:val="18"/>
                <w:szCs w:val="18"/>
              </w:rPr>
              <w:t>მათშორის</w:t>
            </w:r>
          </w:p>
        </w:tc>
      </w:tr>
      <w:tr w:rsidR="000B0870" w:rsidRPr="000B0870" w:rsidTr="001345F6">
        <w:trPr>
          <w:trHeight w:val="1695"/>
          <w:tblHeader/>
        </w:trPr>
        <w:tc>
          <w:tcPr>
            <w:tcW w:w="1207" w:type="pct"/>
            <w:vMerge/>
            <w:tcBorders>
              <w:top w:val="single" w:sz="8" w:space="0" w:color="auto"/>
              <w:left w:val="single" w:sz="8" w:space="0" w:color="auto"/>
              <w:bottom w:val="nil"/>
              <w:right w:val="single" w:sz="8" w:space="0" w:color="auto"/>
            </w:tcBorders>
            <w:vAlign w:val="center"/>
            <w:hideMark/>
          </w:tcPr>
          <w:p w:rsidR="00E2210B" w:rsidRPr="00995280" w:rsidRDefault="00E2210B" w:rsidP="00940DF9">
            <w:pPr>
              <w:spacing w:after="0" w:line="240" w:lineRule="auto"/>
              <w:rPr>
                <w:rFonts w:ascii="Sylfaen" w:hAnsi="Sylfaen"/>
                <w:b/>
                <w:bCs/>
                <w:sz w:val="18"/>
                <w:szCs w:val="18"/>
              </w:rPr>
            </w:pPr>
          </w:p>
        </w:tc>
        <w:tc>
          <w:tcPr>
            <w:tcW w:w="545" w:type="pct"/>
            <w:vMerge/>
            <w:tcBorders>
              <w:top w:val="nil"/>
              <w:left w:val="single" w:sz="8" w:space="0" w:color="auto"/>
              <w:bottom w:val="single" w:sz="4" w:space="0" w:color="auto"/>
              <w:right w:val="single" w:sz="4" w:space="0" w:color="auto"/>
            </w:tcBorders>
            <w:vAlign w:val="center"/>
            <w:hideMark/>
          </w:tcPr>
          <w:p w:rsidR="00E2210B" w:rsidRPr="00995280" w:rsidRDefault="00E2210B" w:rsidP="00940DF9">
            <w:pPr>
              <w:spacing w:after="0" w:line="240" w:lineRule="auto"/>
              <w:rPr>
                <w:rFonts w:ascii="Sylfaen" w:hAnsi="Sylfaen"/>
                <w:b/>
                <w:bCs/>
                <w:sz w:val="18"/>
                <w:szCs w:val="18"/>
              </w:rPr>
            </w:pPr>
          </w:p>
        </w:tc>
        <w:tc>
          <w:tcPr>
            <w:tcW w:w="456" w:type="pct"/>
            <w:vMerge/>
            <w:tcBorders>
              <w:top w:val="nil"/>
              <w:left w:val="single" w:sz="8" w:space="0" w:color="auto"/>
              <w:bottom w:val="single" w:sz="4" w:space="0" w:color="auto"/>
              <w:right w:val="single" w:sz="4" w:space="0" w:color="auto"/>
            </w:tcBorders>
            <w:vAlign w:val="center"/>
            <w:hideMark/>
          </w:tcPr>
          <w:p w:rsidR="00E2210B" w:rsidRPr="00995280" w:rsidRDefault="00E2210B" w:rsidP="00940DF9">
            <w:pPr>
              <w:spacing w:after="0" w:line="240" w:lineRule="auto"/>
              <w:rPr>
                <w:rFonts w:ascii="Sylfaen" w:hAnsi="Sylfaen"/>
                <w:b/>
                <w:bCs/>
                <w:sz w:val="18"/>
                <w:szCs w:val="18"/>
              </w:rPr>
            </w:pPr>
          </w:p>
        </w:tc>
        <w:tc>
          <w:tcPr>
            <w:tcW w:w="636" w:type="pct"/>
            <w:tcBorders>
              <w:top w:val="nil"/>
              <w:left w:val="nil"/>
              <w:bottom w:val="nil"/>
              <w:right w:val="single" w:sz="4" w:space="0" w:color="auto"/>
            </w:tcBorders>
            <w:shd w:val="clear" w:color="000000" w:fill="FFFFFF"/>
            <w:textDirection w:val="btLr"/>
            <w:vAlign w:val="center"/>
            <w:hideMark/>
          </w:tcPr>
          <w:p w:rsidR="00E2210B" w:rsidRPr="00372E05" w:rsidRDefault="001345F6" w:rsidP="00940DF9">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sidR="00372E05">
              <w:rPr>
                <w:rFonts w:ascii="Sylfaen" w:hAnsi="Sylfaen" w:cs="Arial"/>
                <w:b/>
                <w:bCs/>
                <w:sz w:val="18"/>
                <w:szCs w:val="18"/>
                <w:lang w:val="ka-GE"/>
              </w:rPr>
              <w:t>ბი</w:t>
            </w:r>
          </w:p>
        </w:tc>
        <w:tc>
          <w:tcPr>
            <w:tcW w:w="508" w:type="pct"/>
            <w:tcBorders>
              <w:top w:val="nil"/>
              <w:left w:val="nil"/>
              <w:bottom w:val="nil"/>
              <w:right w:val="single" w:sz="8" w:space="0" w:color="auto"/>
            </w:tcBorders>
            <w:shd w:val="clear" w:color="000000" w:fill="FFFFFF"/>
            <w:textDirection w:val="btLr"/>
            <w:vAlign w:val="center"/>
            <w:hideMark/>
          </w:tcPr>
          <w:p w:rsidR="00E2210B" w:rsidRPr="00995280" w:rsidRDefault="00E2210B" w:rsidP="00940DF9">
            <w:pPr>
              <w:spacing w:after="0" w:line="240" w:lineRule="auto"/>
              <w:jc w:val="center"/>
              <w:rPr>
                <w:rFonts w:ascii="Sylfaen" w:hAnsi="Sylfaen"/>
                <w:b/>
                <w:bCs/>
                <w:sz w:val="18"/>
                <w:szCs w:val="18"/>
              </w:rPr>
            </w:pPr>
            <w:r w:rsidRPr="00995280">
              <w:rPr>
                <w:rFonts w:ascii="Sylfaen" w:hAnsi="Sylfaen"/>
                <w:b/>
                <w:bCs/>
                <w:sz w:val="18"/>
                <w:szCs w:val="18"/>
              </w:rPr>
              <w:t>საკუთარიშემოსავლები</w:t>
            </w:r>
          </w:p>
        </w:tc>
        <w:tc>
          <w:tcPr>
            <w:tcW w:w="506" w:type="pct"/>
            <w:vMerge/>
            <w:tcBorders>
              <w:top w:val="nil"/>
              <w:left w:val="single" w:sz="8" w:space="0" w:color="auto"/>
              <w:bottom w:val="single" w:sz="4" w:space="0" w:color="auto"/>
              <w:right w:val="single" w:sz="4" w:space="0" w:color="auto"/>
            </w:tcBorders>
            <w:vAlign w:val="center"/>
            <w:hideMark/>
          </w:tcPr>
          <w:p w:rsidR="00E2210B" w:rsidRPr="00995280" w:rsidRDefault="00E2210B" w:rsidP="00940DF9">
            <w:pPr>
              <w:spacing w:after="0" w:line="240" w:lineRule="auto"/>
              <w:rPr>
                <w:rFonts w:ascii="Sylfaen" w:hAnsi="Sylfaen"/>
                <w:b/>
                <w:bCs/>
                <w:sz w:val="18"/>
                <w:szCs w:val="18"/>
              </w:rPr>
            </w:pPr>
          </w:p>
        </w:tc>
        <w:tc>
          <w:tcPr>
            <w:tcW w:w="637" w:type="pct"/>
            <w:tcBorders>
              <w:top w:val="nil"/>
              <w:left w:val="nil"/>
              <w:bottom w:val="nil"/>
              <w:right w:val="single" w:sz="4" w:space="0" w:color="auto"/>
            </w:tcBorders>
            <w:shd w:val="clear" w:color="000000" w:fill="FFFFFF"/>
            <w:textDirection w:val="btLr"/>
            <w:vAlign w:val="center"/>
            <w:hideMark/>
          </w:tcPr>
          <w:p w:rsidR="00E2210B" w:rsidRPr="00372E05" w:rsidRDefault="001345F6" w:rsidP="00940DF9">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sidR="00372E05">
              <w:rPr>
                <w:rFonts w:ascii="Sylfaen" w:hAnsi="Sylfaen" w:cs="Arial"/>
                <w:b/>
                <w:bCs/>
                <w:sz w:val="18"/>
                <w:szCs w:val="18"/>
                <w:lang w:val="ka-GE"/>
              </w:rPr>
              <w:t>ბი</w:t>
            </w:r>
          </w:p>
        </w:tc>
        <w:tc>
          <w:tcPr>
            <w:tcW w:w="505" w:type="pct"/>
            <w:tcBorders>
              <w:top w:val="nil"/>
              <w:left w:val="nil"/>
              <w:bottom w:val="nil"/>
              <w:right w:val="single" w:sz="8" w:space="0" w:color="auto"/>
            </w:tcBorders>
            <w:shd w:val="clear" w:color="000000" w:fill="FFFFFF"/>
            <w:textDirection w:val="btLr"/>
            <w:vAlign w:val="center"/>
            <w:hideMark/>
          </w:tcPr>
          <w:p w:rsidR="00E2210B" w:rsidRPr="00995280" w:rsidRDefault="00E2210B" w:rsidP="00940DF9">
            <w:pPr>
              <w:spacing w:after="0" w:line="240" w:lineRule="auto"/>
              <w:jc w:val="center"/>
              <w:rPr>
                <w:rFonts w:ascii="Sylfaen" w:hAnsi="Sylfaen"/>
                <w:b/>
                <w:bCs/>
                <w:sz w:val="18"/>
                <w:szCs w:val="18"/>
              </w:rPr>
            </w:pPr>
            <w:r w:rsidRPr="00995280">
              <w:rPr>
                <w:rFonts w:ascii="Sylfaen" w:hAnsi="Sylfaen"/>
                <w:b/>
                <w:bCs/>
                <w:sz w:val="18"/>
                <w:szCs w:val="18"/>
              </w:rPr>
              <w:t>საკუთარიშემოსავლები</w:t>
            </w:r>
          </w:p>
        </w:tc>
      </w:tr>
      <w:tr w:rsidR="001345F6" w:rsidRPr="000B0870" w:rsidTr="001345F6">
        <w:trPr>
          <w:trHeight w:val="314"/>
        </w:trPr>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45F6" w:rsidRPr="00995280" w:rsidRDefault="001345F6" w:rsidP="00087A9E">
            <w:pPr>
              <w:spacing w:after="0" w:line="240" w:lineRule="auto"/>
              <w:ind w:firstLineChars="100" w:firstLine="181"/>
              <w:jc w:val="both"/>
              <w:rPr>
                <w:rFonts w:ascii="Sylfaen" w:hAnsi="Sylfaen"/>
                <w:b/>
                <w:bCs/>
                <w:color w:val="000000"/>
                <w:sz w:val="18"/>
                <w:szCs w:val="18"/>
              </w:rPr>
            </w:pPr>
            <w:r w:rsidRPr="00995280">
              <w:rPr>
                <w:rFonts w:ascii="Sylfaen" w:hAnsi="Sylfaen"/>
                <w:b/>
                <w:bCs/>
                <w:color w:val="000000"/>
                <w:sz w:val="18"/>
                <w:szCs w:val="18"/>
              </w:rPr>
              <w:t>გადასახადები</w:t>
            </w:r>
          </w:p>
        </w:tc>
        <w:tc>
          <w:tcPr>
            <w:tcW w:w="545" w:type="pct"/>
            <w:tcBorders>
              <w:top w:val="single" w:sz="4" w:space="0" w:color="auto"/>
              <w:left w:val="nil"/>
              <w:bottom w:val="single" w:sz="4" w:space="0" w:color="auto"/>
              <w:right w:val="single" w:sz="4" w:space="0" w:color="auto"/>
            </w:tcBorders>
            <w:shd w:val="clear" w:color="000000" w:fill="FFFFFF"/>
            <w:vAlign w:val="center"/>
          </w:tcPr>
          <w:p w:rsidR="001345F6" w:rsidRPr="008679BD" w:rsidRDefault="001345F6" w:rsidP="00A22E36">
            <w:pPr>
              <w:spacing w:after="0" w:line="240" w:lineRule="auto"/>
              <w:jc w:val="center"/>
              <w:rPr>
                <w:rFonts w:ascii="Sylfaen" w:hAnsi="Sylfaen"/>
                <w:b/>
                <w:bCs/>
                <w:color w:val="000000"/>
                <w:sz w:val="18"/>
                <w:szCs w:val="18"/>
              </w:rPr>
            </w:pPr>
            <w:r>
              <w:rPr>
                <w:rFonts w:ascii="Sylfaen" w:hAnsi="Sylfaen"/>
                <w:b/>
                <w:bCs/>
                <w:color w:val="000000"/>
                <w:sz w:val="18"/>
                <w:szCs w:val="18"/>
              </w:rPr>
              <w:t>4</w:t>
            </w:r>
            <w:r>
              <w:rPr>
                <w:rFonts w:ascii="Sylfaen" w:hAnsi="Sylfaen"/>
                <w:b/>
                <w:bCs/>
                <w:color w:val="000000"/>
                <w:sz w:val="18"/>
                <w:szCs w:val="18"/>
                <w:lang w:val="ka-GE"/>
              </w:rPr>
              <w:t>,</w:t>
            </w:r>
            <w:r>
              <w:rPr>
                <w:rFonts w:ascii="Sylfaen" w:hAnsi="Sylfaen"/>
                <w:b/>
                <w:bCs/>
                <w:color w:val="000000"/>
                <w:sz w:val="18"/>
                <w:szCs w:val="18"/>
              </w:rPr>
              <w:t>643.7</w:t>
            </w:r>
          </w:p>
        </w:tc>
        <w:tc>
          <w:tcPr>
            <w:tcW w:w="456" w:type="pct"/>
            <w:tcBorders>
              <w:top w:val="single" w:sz="4" w:space="0" w:color="auto"/>
              <w:left w:val="nil"/>
              <w:bottom w:val="single" w:sz="4" w:space="0" w:color="auto"/>
              <w:right w:val="single" w:sz="4" w:space="0" w:color="auto"/>
            </w:tcBorders>
            <w:shd w:val="clear" w:color="000000" w:fill="FFFFFF"/>
            <w:vAlign w:val="center"/>
          </w:tcPr>
          <w:p w:rsidR="001345F6" w:rsidRPr="006F6E88"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4,693.6</w:t>
            </w:r>
          </w:p>
        </w:tc>
        <w:tc>
          <w:tcPr>
            <w:tcW w:w="636" w:type="pct"/>
            <w:tcBorders>
              <w:top w:val="single" w:sz="4" w:space="0" w:color="auto"/>
              <w:left w:val="nil"/>
              <w:bottom w:val="single" w:sz="4" w:space="0" w:color="auto"/>
              <w:right w:val="single" w:sz="4" w:space="0" w:color="auto"/>
            </w:tcBorders>
            <w:shd w:val="clear" w:color="auto" w:fill="auto"/>
            <w:vAlign w:val="center"/>
          </w:tcPr>
          <w:p w:rsidR="001345F6" w:rsidRPr="006F6E88"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8" w:type="pct"/>
            <w:tcBorders>
              <w:top w:val="single" w:sz="4" w:space="0" w:color="auto"/>
              <w:left w:val="nil"/>
              <w:bottom w:val="single" w:sz="4" w:space="0" w:color="auto"/>
              <w:right w:val="single" w:sz="4" w:space="0" w:color="auto"/>
            </w:tcBorders>
            <w:shd w:val="clear" w:color="auto" w:fill="auto"/>
            <w:vAlign w:val="center"/>
          </w:tcPr>
          <w:p w:rsidR="001345F6" w:rsidRPr="006F6E88"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4,693.6</w:t>
            </w:r>
          </w:p>
        </w:tc>
        <w:tc>
          <w:tcPr>
            <w:tcW w:w="506" w:type="pct"/>
            <w:tcBorders>
              <w:top w:val="single" w:sz="4" w:space="0" w:color="auto"/>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4,947.1</w:t>
            </w:r>
          </w:p>
        </w:tc>
        <w:tc>
          <w:tcPr>
            <w:tcW w:w="637" w:type="pct"/>
            <w:tcBorders>
              <w:top w:val="single" w:sz="4" w:space="0" w:color="auto"/>
              <w:left w:val="nil"/>
              <w:bottom w:val="single" w:sz="4" w:space="0" w:color="auto"/>
              <w:right w:val="single" w:sz="4" w:space="0" w:color="auto"/>
            </w:tcBorders>
            <w:shd w:val="clear" w:color="auto" w:fill="auto"/>
            <w:vAlign w:val="center"/>
          </w:tcPr>
          <w:p w:rsidR="001345F6" w:rsidRPr="001345F6"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5" w:type="pct"/>
            <w:tcBorders>
              <w:top w:val="single" w:sz="4" w:space="0" w:color="auto"/>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4,947.1</w:t>
            </w:r>
          </w:p>
        </w:tc>
      </w:tr>
      <w:tr w:rsidR="001345F6" w:rsidRPr="00B755ED" w:rsidTr="001345F6">
        <w:trPr>
          <w:trHeight w:val="422"/>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1345F6" w:rsidRPr="00995280" w:rsidRDefault="001345F6" w:rsidP="001345F6">
            <w:pPr>
              <w:spacing w:after="0" w:line="240" w:lineRule="auto"/>
              <w:jc w:val="both"/>
              <w:rPr>
                <w:rFonts w:ascii="Sylfaen" w:hAnsi="Sylfaen"/>
                <w:b/>
                <w:bCs/>
                <w:color w:val="000000"/>
                <w:sz w:val="18"/>
                <w:szCs w:val="18"/>
                <w:lang w:val="ka-GE"/>
              </w:rPr>
            </w:pPr>
            <w:r w:rsidRPr="00995280">
              <w:rPr>
                <w:rFonts w:ascii="Sylfaen" w:hAnsi="Sylfaen"/>
                <w:b/>
                <w:bCs/>
                <w:color w:val="000000"/>
                <w:sz w:val="18"/>
                <w:szCs w:val="18"/>
                <w:lang w:val="ka-GE"/>
              </w:rPr>
              <w:t>საშემოსავლო 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1345F6" w:rsidRPr="00384014" w:rsidRDefault="001345F6" w:rsidP="00A22E36">
            <w:pPr>
              <w:spacing w:after="0" w:line="240" w:lineRule="auto"/>
              <w:jc w:val="center"/>
              <w:rPr>
                <w:rFonts w:ascii="Sylfaen" w:hAnsi="Sylfaen"/>
                <w:b/>
                <w:bCs/>
                <w:color w:val="000000"/>
                <w:sz w:val="18"/>
                <w:szCs w:val="18"/>
              </w:rPr>
            </w:pPr>
            <w:r>
              <w:rPr>
                <w:rFonts w:ascii="Sylfaen" w:hAnsi="Sylfaen"/>
                <w:b/>
                <w:bCs/>
                <w:color w:val="000000"/>
                <w:sz w:val="18"/>
                <w:szCs w:val="18"/>
                <w:lang w:val="ka-GE"/>
              </w:rPr>
              <w:t>0.0</w:t>
            </w:r>
          </w:p>
        </w:tc>
        <w:tc>
          <w:tcPr>
            <w:tcW w:w="456"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636" w:type="pct"/>
            <w:tcBorders>
              <w:top w:val="nil"/>
              <w:left w:val="nil"/>
              <w:bottom w:val="single" w:sz="4" w:space="0" w:color="auto"/>
              <w:right w:val="single" w:sz="4" w:space="0" w:color="auto"/>
            </w:tcBorders>
            <w:shd w:val="clear" w:color="000000" w:fill="FFFFFF"/>
            <w:vAlign w:val="center"/>
          </w:tcPr>
          <w:p w:rsidR="001345F6" w:rsidRPr="006F6E88"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8"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6"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637"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5"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r>
      <w:tr w:rsidR="001345F6" w:rsidRPr="00B755ED" w:rsidTr="001345F6">
        <w:trPr>
          <w:trHeight w:val="719"/>
        </w:trPr>
        <w:tc>
          <w:tcPr>
            <w:tcW w:w="1207" w:type="pct"/>
            <w:tcBorders>
              <w:top w:val="nil"/>
              <w:left w:val="single" w:sz="4" w:space="0" w:color="auto"/>
              <w:bottom w:val="single" w:sz="4" w:space="0" w:color="auto"/>
              <w:right w:val="single" w:sz="4" w:space="0" w:color="auto"/>
            </w:tcBorders>
            <w:shd w:val="clear" w:color="000000" w:fill="FFFFFF"/>
            <w:vAlign w:val="center"/>
          </w:tcPr>
          <w:p w:rsidR="001345F6" w:rsidRPr="00995280" w:rsidRDefault="001345F6" w:rsidP="001345F6">
            <w:pPr>
              <w:spacing w:after="0" w:line="240" w:lineRule="auto"/>
              <w:jc w:val="both"/>
              <w:rPr>
                <w:rFonts w:ascii="Sylfaen" w:hAnsi="Sylfaen"/>
                <w:b/>
                <w:bCs/>
                <w:color w:val="000000"/>
                <w:sz w:val="18"/>
                <w:szCs w:val="18"/>
                <w:lang w:val="ka-GE"/>
              </w:rPr>
            </w:pPr>
            <w:r>
              <w:rPr>
                <w:rFonts w:ascii="Sylfaen" w:hAnsi="Sylfaen"/>
                <w:b/>
                <w:bCs/>
                <w:color w:val="000000"/>
                <w:sz w:val="18"/>
                <w:szCs w:val="18"/>
                <w:lang w:val="ka-GE"/>
              </w:rPr>
              <w:t xml:space="preserve">დამატებითი </w:t>
            </w:r>
            <w:r w:rsidRPr="00995280">
              <w:rPr>
                <w:rFonts w:ascii="Sylfaen" w:hAnsi="Sylfaen"/>
                <w:b/>
                <w:bCs/>
                <w:color w:val="000000"/>
                <w:sz w:val="18"/>
                <w:szCs w:val="18"/>
                <w:lang w:val="ka-GE"/>
              </w:rPr>
              <w:t>ღირებულების 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rPr>
            </w:pPr>
            <w:r>
              <w:rPr>
                <w:rFonts w:ascii="Sylfaen" w:hAnsi="Sylfaen"/>
                <w:b/>
                <w:bCs/>
                <w:color w:val="000000"/>
                <w:sz w:val="18"/>
                <w:szCs w:val="18"/>
              </w:rPr>
              <w:t>1</w:t>
            </w:r>
            <w:r>
              <w:rPr>
                <w:rFonts w:ascii="Sylfaen" w:hAnsi="Sylfaen"/>
                <w:b/>
                <w:bCs/>
                <w:color w:val="000000"/>
                <w:sz w:val="18"/>
                <w:szCs w:val="18"/>
                <w:lang w:val="ka-GE"/>
              </w:rPr>
              <w:t>,</w:t>
            </w:r>
            <w:r>
              <w:rPr>
                <w:rFonts w:ascii="Sylfaen" w:hAnsi="Sylfaen"/>
                <w:b/>
                <w:bCs/>
                <w:color w:val="000000"/>
                <w:sz w:val="18"/>
                <w:szCs w:val="18"/>
              </w:rPr>
              <w:t>493.1</w:t>
            </w:r>
          </w:p>
        </w:tc>
        <w:tc>
          <w:tcPr>
            <w:tcW w:w="456" w:type="pct"/>
            <w:tcBorders>
              <w:top w:val="nil"/>
              <w:left w:val="nil"/>
              <w:bottom w:val="single" w:sz="4" w:space="0" w:color="auto"/>
              <w:right w:val="single" w:sz="4" w:space="0" w:color="auto"/>
            </w:tcBorders>
            <w:shd w:val="clear" w:color="000000" w:fill="FFFFFF"/>
            <w:vAlign w:val="center"/>
          </w:tcPr>
          <w:p w:rsidR="001345F6" w:rsidRPr="006F6E88"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1,477.6</w:t>
            </w:r>
          </w:p>
        </w:tc>
        <w:tc>
          <w:tcPr>
            <w:tcW w:w="636"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8" w:type="pct"/>
            <w:tcBorders>
              <w:top w:val="nil"/>
              <w:left w:val="nil"/>
              <w:bottom w:val="single" w:sz="4" w:space="0" w:color="auto"/>
              <w:right w:val="single" w:sz="4" w:space="0" w:color="auto"/>
            </w:tcBorders>
            <w:shd w:val="clear" w:color="000000" w:fill="FFFFFF"/>
            <w:vAlign w:val="center"/>
          </w:tcPr>
          <w:p w:rsidR="001345F6" w:rsidRPr="006F6E88"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1,477.0</w:t>
            </w:r>
          </w:p>
        </w:tc>
        <w:tc>
          <w:tcPr>
            <w:tcW w:w="506"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1,847.1</w:t>
            </w:r>
          </w:p>
        </w:tc>
        <w:tc>
          <w:tcPr>
            <w:tcW w:w="637"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5"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1,847.1</w:t>
            </w:r>
          </w:p>
        </w:tc>
      </w:tr>
      <w:tr w:rsidR="001345F6" w:rsidRPr="00B755ED" w:rsidTr="001345F6">
        <w:trPr>
          <w:trHeight w:val="44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1345F6" w:rsidRPr="001345F6" w:rsidRDefault="001345F6" w:rsidP="001345F6">
            <w:pPr>
              <w:spacing w:after="0" w:line="240" w:lineRule="auto"/>
              <w:jc w:val="both"/>
              <w:rPr>
                <w:rFonts w:ascii="Sylfaen" w:hAnsi="Sylfaen"/>
                <w:b/>
                <w:bCs/>
                <w:color w:val="000000"/>
                <w:sz w:val="18"/>
                <w:szCs w:val="18"/>
              </w:rPr>
            </w:pPr>
            <w:r w:rsidRPr="00995280">
              <w:rPr>
                <w:rFonts w:ascii="Sylfaen" w:hAnsi="Sylfaen"/>
                <w:b/>
                <w:bCs/>
                <w:color w:val="000000"/>
                <w:sz w:val="18"/>
                <w:szCs w:val="18"/>
              </w:rPr>
              <w:t>ქონებისგადასახადი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1345F6" w:rsidRPr="00384014" w:rsidRDefault="001345F6" w:rsidP="00A22E36">
            <w:pPr>
              <w:spacing w:after="0" w:line="240" w:lineRule="auto"/>
              <w:jc w:val="center"/>
              <w:rPr>
                <w:rFonts w:ascii="Sylfaen" w:hAnsi="Sylfaen"/>
                <w:b/>
                <w:bCs/>
                <w:color w:val="000000"/>
                <w:sz w:val="18"/>
                <w:szCs w:val="18"/>
              </w:rPr>
            </w:pPr>
            <w:r>
              <w:rPr>
                <w:rFonts w:ascii="Sylfaen" w:hAnsi="Sylfaen"/>
                <w:b/>
                <w:bCs/>
                <w:color w:val="000000"/>
                <w:sz w:val="18"/>
                <w:szCs w:val="18"/>
              </w:rPr>
              <w:t>3150.6</w:t>
            </w:r>
          </w:p>
        </w:tc>
        <w:tc>
          <w:tcPr>
            <w:tcW w:w="456" w:type="pct"/>
            <w:tcBorders>
              <w:top w:val="nil"/>
              <w:left w:val="nil"/>
              <w:bottom w:val="single" w:sz="4" w:space="0" w:color="auto"/>
              <w:right w:val="single" w:sz="4" w:space="0" w:color="auto"/>
            </w:tcBorders>
            <w:shd w:val="clear" w:color="000000" w:fill="FFFFFF"/>
            <w:vAlign w:val="center"/>
          </w:tcPr>
          <w:p w:rsidR="001345F6" w:rsidRPr="006F6E88"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3 216.0</w:t>
            </w:r>
          </w:p>
        </w:tc>
        <w:tc>
          <w:tcPr>
            <w:tcW w:w="636"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8" w:type="pct"/>
            <w:tcBorders>
              <w:top w:val="nil"/>
              <w:left w:val="nil"/>
              <w:bottom w:val="single" w:sz="4" w:space="0" w:color="auto"/>
              <w:right w:val="single" w:sz="4" w:space="0" w:color="auto"/>
            </w:tcBorders>
            <w:shd w:val="clear" w:color="auto" w:fill="auto"/>
            <w:vAlign w:val="center"/>
          </w:tcPr>
          <w:p w:rsidR="001345F6" w:rsidRPr="006F6E88"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3,216.0</w:t>
            </w:r>
          </w:p>
        </w:tc>
        <w:tc>
          <w:tcPr>
            <w:tcW w:w="506"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3,100.0</w:t>
            </w:r>
          </w:p>
        </w:tc>
        <w:tc>
          <w:tcPr>
            <w:tcW w:w="637"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5"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3,100.0</w:t>
            </w:r>
          </w:p>
        </w:tc>
      </w:tr>
      <w:tr w:rsidR="001345F6" w:rsidRPr="00B755ED" w:rsidTr="001345F6">
        <w:trPr>
          <w:trHeight w:val="530"/>
        </w:trPr>
        <w:tc>
          <w:tcPr>
            <w:tcW w:w="1207" w:type="pct"/>
            <w:tcBorders>
              <w:top w:val="nil"/>
              <w:left w:val="single" w:sz="4" w:space="0" w:color="auto"/>
              <w:bottom w:val="single" w:sz="4" w:space="0" w:color="auto"/>
              <w:right w:val="single" w:sz="4" w:space="0" w:color="auto"/>
            </w:tcBorders>
            <w:shd w:val="clear" w:color="auto" w:fill="auto"/>
            <w:vAlign w:val="center"/>
            <w:hideMark/>
          </w:tcPr>
          <w:p w:rsidR="001345F6" w:rsidRPr="00995280" w:rsidRDefault="001345F6" w:rsidP="001345F6">
            <w:pPr>
              <w:spacing w:after="0" w:line="240" w:lineRule="auto"/>
              <w:jc w:val="both"/>
              <w:rPr>
                <w:rFonts w:ascii="Sylfaen" w:hAnsi="Sylfaen"/>
                <w:bCs/>
                <w:color w:val="000000"/>
                <w:sz w:val="18"/>
                <w:szCs w:val="18"/>
              </w:rPr>
            </w:pPr>
            <w:r w:rsidRPr="00995280">
              <w:rPr>
                <w:rFonts w:ascii="Sylfaen" w:hAnsi="Sylfaen"/>
                <w:bCs/>
                <w:color w:val="000000"/>
                <w:sz w:val="18"/>
                <w:szCs w:val="18"/>
              </w:rPr>
              <w:lastRenderedPageBreak/>
              <w:t>საქართველოსსაწარმოთაქონებაზე (გარდამიწისა)</w:t>
            </w:r>
          </w:p>
        </w:tc>
        <w:tc>
          <w:tcPr>
            <w:tcW w:w="545" w:type="pct"/>
            <w:tcBorders>
              <w:top w:val="nil"/>
              <w:left w:val="nil"/>
              <w:bottom w:val="single" w:sz="4" w:space="0" w:color="auto"/>
              <w:right w:val="single" w:sz="4" w:space="0" w:color="auto"/>
            </w:tcBorders>
            <w:shd w:val="clear" w:color="000000" w:fill="FFFFFF"/>
            <w:vAlign w:val="center"/>
          </w:tcPr>
          <w:p w:rsidR="001345F6" w:rsidRPr="00384014" w:rsidRDefault="001345F6" w:rsidP="00A22E36">
            <w:pPr>
              <w:spacing w:after="0" w:line="240" w:lineRule="auto"/>
              <w:jc w:val="center"/>
              <w:rPr>
                <w:rFonts w:ascii="Sylfaen" w:hAnsi="Sylfaen"/>
                <w:bCs/>
                <w:color w:val="000000"/>
                <w:sz w:val="18"/>
                <w:szCs w:val="18"/>
              </w:rPr>
            </w:pPr>
            <w:r>
              <w:rPr>
                <w:rFonts w:ascii="Sylfaen" w:hAnsi="Sylfaen"/>
                <w:bCs/>
                <w:color w:val="000000"/>
                <w:sz w:val="18"/>
                <w:szCs w:val="18"/>
              </w:rPr>
              <w:t>296.0</w:t>
            </w:r>
          </w:p>
        </w:tc>
        <w:tc>
          <w:tcPr>
            <w:tcW w:w="456" w:type="pct"/>
            <w:tcBorders>
              <w:top w:val="nil"/>
              <w:left w:val="nil"/>
              <w:bottom w:val="single" w:sz="4" w:space="0" w:color="auto"/>
              <w:right w:val="single" w:sz="4" w:space="0" w:color="auto"/>
            </w:tcBorders>
            <w:shd w:val="clear" w:color="000000" w:fill="FFFFFF"/>
            <w:vAlign w:val="center"/>
          </w:tcPr>
          <w:p w:rsidR="001345F6" w:rsidRPr="006F6E88"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396.0</w:t>
            </w:r>
          </w:p>
        </w:tc>
        <w:tc>
          <w:tcPr>
            <w:tcW w:w="636"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lang w:val="ka-GE"/>
              </w:rPr>
            </w:pPr>
            <w:r w:rsidRPr="001345F6">
              <w:rPr>
                <w:rFonts w:ascii="Sylfaen" w:hAnsi="Sylfaen"/>
                <w:bCs/>
                <w:color w:val="000000"/>
                <w:sz w:val="18"/>
                <w:szCs w:val="18"/>
                <w:lang w:val="ka-GE"/>
              </w:rPr>
              <w:t>0.0</w:t>
            </w:r>
          </w:p>
        </w:tc>
        <w:tc>
          <w:tcPr>
            <w:tcW w:w="508" w:type="pct"/>
            <w:tcBorders>
              <w:top w:val="nil"/>
              <w:left w:val="nil"/>
              <w:bottom w:val="single" w:sz="4" w:space="0" w:color="auto"/>
              <w:right w:val="single" w:sz="4" w:space="0" w:color="auto"/>
            </w:tcBorders>
            <w:shd w:val="clear" w:color="auto" w:fill="auto"/>
            <w:vAlign w:val="center"/>
          </w:tcPr>
          <w:p w:rsidR="001345F6" w:rsidRPr="006F6E88"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396.0</w:t>
            </w:r>
          </w:p>
        </w:tc>
        <w:tc>
          <w:tcPr>
            <w:tcW w:w="506"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230.0</w:t>
            </w:r>
          </w:p>
        </w:tc>
        <w:tc>
          <w:tcPr>
            <w:tcW w:w="637" w:type="pct"/>
            <w:tcBorders>
              <w:top w:val="nil"/>
              <w:left w:val="nil"/>
              <w:bottom w:val="single" w:sz="4" w:space="0" w:color="auto"/>
              <w:right w:val="single" w:sz="4" w:space="0" w:color="auto"/>
            </w:tcBorders>
            <w:shd w:val="clear" w:color="auto" w:fill="auto"/>
            <w:vAlign w:val="center"/>
          </w:tcPr>
          <w:p w:rsidR="001345F6" w:rsidRPr="001345F6" w:rsidRDefault="001345F6" w:rsidP="00A22E36">
            <w:pPr>
              <w:spacing w:after="0" w:line="240" w:lineRule="auto"/>
              <w:jc w:val="center"/>
              <w:rPr>
                <w:rFonts w:ascii="Sylfaen" w:hAnsi="Sylfaen"/>
                <w:bCs/>
                <w:color w:val="000000"/>
                <w:sz w:val="18"/>
                <w:szCs w:val="18"/>
                <w:lang w:val="ka-GE"/>
              </w:rPr>
            </w:pPr>
            <w:r w:rsidRPr="001345F6">
              <w:rPr>
                <w:rFonts w:ascii="Sylfaen" w:hAnsi="Sylfaen"/>
                <w:bCs/>
                <w:color w:val="000000"/>
                <w:sz w:val="18"/>
                <w:szCs w:val="18"/>
                <w:lang w:val="ka-GE"/>
              </w:rPr>
              <w:t>0.0</w:t>
            </w:r>
          </w:p>
        </w:tc>
        <w:tc>
          <w:tcPr>
            <w:tcW w:w="505"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230.0</w:t>
            </w:r>
          </w:p>
        </w:tc>
      </w:tr>
      <w:tr w:rsidR="001345F6" w:rsidRPr="00B755ED" w:rsidTr="001345F6">
        <w:trPr>
          <w:trHeight w:val="620"/>
        </w:trPr>
        <w:tc>
          <w:tcPr>
            <w:tcW w:w="1207" w:type="pct"/>
            <w:tcBorders>
              <w:top w:val="nil"/>
              <w:left w:val="single" w:sz="4" w:space="0" w:color="auto"/>
              <w:bottom w:val="single" w:sz="4" w:space="0" w:color="auto"/>
              <w:right w:val="single" w:sz="4" w:space="0" w:color="auto"/>
            </w:tcBorders>
            <w:shd w:val="clear" w:color="auto" w:fill="auto"/>
            <w:vAlign w:val="center"/>
            <w:hideMark/>
          </w:tcPr>
          <w:p w:rsidR="001345F6" w:rsidRPr="00995280" w:rsidRDefault="001345F6" w:rsidP="001345F6">
            <w:pPr>
              <w:spacing w:after="0" w:line="240" w:lineRule="auto"/>
              <w:jc w:val="both"/>
              <w:rPr>
                <w:rFonts w:ascii="Sylfaen" w:hAnsi="Sylfaen"/>
                <w:bCs/>
                <w:color w:val="000000"/>
                <w:sz w:val="18"/>
                <w:szCs w:val="18"/>
              </w:rPr>
            </w:pPr>
            <w:r w:rsidRPr="00995280">
              <w:rPr>
                <w:rFonts w:ascii="Sylfaen" w:hAnsi="Sylfaen"/>
                <w:bCs/>
                <w:color w:val="000000"/>
                <w:sz w:val="18"/>
                <w:szCs w:val="18"/>
              </w:rPr>
              <w:t>ფიზიკურპირთაქონებაზე (გარდამიწისა)</w:t>
            </w:r>
          </w:p>
        </w:tc>
        <w:tc>
          <w:tcPr>
            <w:tcW w:w="545" w:type="pct"/>
            <w:tcBorders>
              <w:top w:val="nil"/>
              <w:left w:val="nil"/>
              <w:bottom w:val="single" w:sz="4" w:space="0" w:color="auto"/>
              <w:right w:val="single" w:sz="4" w:space="0" w:color="auto"/>
            </w:tcBorders>
            <w:shd w:val="clear" w:color="000000" w:fill="FFFFFF"/>
            <w:vAlign w:val="center"/>
          </w:tcPr>
          <w:p w:rsidR="001345F6" w:rsidRPr="00384014" w:rsidRDefault="001345F6" w:rsidP="00A22E36">
            <w:pPr>
              <w:spacing w:after="0" w:line="240" w:lineRule="auto"/>
              <w:jc w:val="center"/>
              <w:rPr>
                <w:rFonts w:ascii="Sylfaen" w:hAnsi="Sylfaen"/>
                <w:bCs/>
                <w:color w:val="000000"/>
                <w:sz w:val="18"/>
                <w:szCs w:val="18"/>
              </w:rPr>
            </w:pPr>
            <w:r>
              <w:rPr>
                <w:rFonts w:ascii="Sylfaen" w:hAnsi="Sylfaen"/>
                <w:bCs/>
                <w:color w:val="000000"/>
                <w:sz w:val="18"/>
                <w:szCs w:val="18"/>
              </w:rPr>
              <w:t>2.9</w:t>
            </w:r>
          </w:p>
        </w:tc>
        <w:tc>
          <w:tcPr>
            <w:tcW w:w="456"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Cs/>
                <w:color w:val="000000"/>
                <w:sz w:val="18"/>
                <w:szCs w:val="18"/>
                <w:lang w:val="ka-GE"/>
              </w:rPr>
            </w:pPr>
            <w:r w:rsidRPr="001345F6">
              <w:rPr>
                <w:rFonts w:ascii="Sylfaen" w:hAnsi="Sylfaen"/>
                <w:bCs/>
                <w:color w:val="000000"/>
                <w:sz w:val="18"/>
                <w:szCs w:val="18"/>
                <w:lang w:val="ka-GE"/>
              </w:rPr>
              <w:t>0.0</w:t>
            </w:r>
          </w:p>
        </w:tc>
        <w:tc>
          <w:tcPr>
            <w:tcW w:w="636"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lang w:val="ka-GE"/>
              </w:rPr>
            </w:pPr>
            <w:r w:rsidRPr="001345F6">
              <w:rPr>
                <w:rFonts w:ascii="Sylfaen" w:hAnsi="Sylfaen"/>
                <w:bCs/>
                <w:color w:val="000000"/>
                <w:sz w:val="18"/>
                <w:szCs w:val="18"/>
                <w:lang w:val="ka-GE"/>
              </w:rPr>
              <w:t>0.0</w:t>
            </w:r>
          </w:p>
        </w:tc>
        <w:tc>
          <w:tcPr>
            <w:tcW w:w="508"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lang w:val="ka-GE"/>
              </w:rPr>
            </w:pPr>
            <w:r w:rsidRPr="001345F6">
              <w:rPr>
                <w:rFonts w:ascii="Sylfaen" w:hAnsi="Sylfaen"/>
                <w:bCs/>
                <w:color w:val="000000"/>
                <w:sz w:val="18"/>
                <w:szCs w:val="18"/>
                <w:lang w:val="ka-GE"/>
              </w:rPr>
              <w:t>0.0</w:t>
            </w:r>
          </w:p>
        </w:tc>
        <w:tc>
          <w:tcPr>
            <w:tcW w:w="506"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Cs/>
                <w:color w:val="000000"/>
                <w:sz w:val="18"/>
                <w:szCs w:val="18"/>
              </w:rPr>
            </w:pPr>
            <w:r w:rsidRPr="001345F6">
              <w:rPr>
                <w:rFonts w:ascii="Sylfaen" w:hAnsi="Sylfaen"/>
                <w:bCs/>
                <w:color w:val="000000"/>
                <w:sz w:val="18"/>
                <w:szCs w:val="18"/>
                <w:lang w:val="ka-GE"/>
              </w:rPr>
              <w:t>0.0</w:t>
            </w:r>
          </w:p>
        </w:tc>
        <w:tc>
          <w:tcPr>
            <w:tcW w:w="637"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05"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rPr>
            </w:pPr>
            <w:r w:rsidRPr="001345F6">
              <w:rPr>
                <w:rFonts w:ascii="Sylfaen" w:hAnsi="Sylfaen"/>
                <w:bCs/>
                <w:color w:val="000000"/>
                <w:sz w:val="18"/>
                <w:szCs w:val="18"/>
                <w:lang w:val="ka-GE"/>
              </w:rPr>
              <w:t>0.0</w:t>
            </w:r>
          </w:p>
        </w:tc>
      </w:tr>
      <w:tr w:rsidR="001345F6" w:rsidRPr="00B755ED" w:rsidTr="001345F6">
        <w:trPr>
          <w:trHeight w:val="620"/>
        </w:trPr>
        <w:tc>
          <w:tcPr>
            <w:tcW w:w="1207" w:type="pct"/>
            <w:tcBorders>
              <w:top w:val="nil"/>
              <w:left w:val="single" w:sz="4" w:space="0" w:color="auto"/>
              <w:bottom w:val="single" w:sz="4" w:space="0" w:color="auto"/>
              <w:right w:val="single" w:sz="4" w:space="0" w:color="auto"/>
            </w:tcBorders>
            <w:shd w:val="clear" w:color="auto" w:fill="auto"/>
            <w:vAlign w:val="center"/>
            <w:hideMark/>
          </w:tcPr>
          <w:p w:rsidR="001345F6" w:rsidRPr="00995280" w:rsidRDefault="001345F6" w:rsidP="001345F6">
            <w:pPr>
              <w:spacing w:after="0" w:line="240" w:lineRule="auto"/>
              <w:jc w:val="both"/>
              <w:rPr>
                <w:rFonts w:ascii="Sylfaen" w:hAnsi="Sylfaen"/>
                <w:bCs/>
                <w:color w:val="000000"/>
                <w:sz w:val="18"/>
                <w:szCs w:val="18"/>
              </w:rPr>
            </w:pPr>
            <w:r>
              <w:rPr>
                <w:rFonts w:ascii="Sylfaen" w:hAnsi="Sylfaen"/>
                <w:bCs/>
                <w:color w:val="000000"/>
                <w:sz w:val="18"/>
                <w:szCs w:val="18"/>
              </w:rPr>
              <w:t>სასოფლო-</w:t>
            </w:r>
            <w:r w:rsidRPr="00995280">
              <w:rPr>
                <w:rFonts w:ascii="Sylfaen" w:hAnsi="Sylfaen"/>
                <w:bCs/>
                <w:color w:val="000000"/>
                <w:sz w:val="18"/>
                <w:szCs w:val="18"/>
              </w:rPr>
              <w:t>სამეურნეოდანიშნულები</w:t>
            </w:r>
            <w:r>
              <w:rPr>
                <w:rFonts w:ascii="Sylfaen" w:hAnsi="Sylfaen"/>
                <w:bCs/>
                <w:color w:val="000000"/>
                <w:sz w:val="18"/>
                <w:szCs w:val="18"/>
                <w:lang w:val="ka-GE"/>
              </w:rPr>
              <w:t xml:space="preserve">ს </w:t>
            </w:r>
            <w:r w:rsidRPr="00995280">
              <w:rPr>
                <w:rFonts w:ascii="Sylfaen" w:hAnsi="Sylfaen"/>
                <w:bCs/>
                <w:color w:val="000000"/>
                <w:sz w:val="18"/>
                <w:szCs w:val="18"/>
              </w:rPr>
              <w:t>მიწაზე</w:t>
            </w:r>
          </w:p>
        </w:tc>
        <w:tc>
          <w:tcPr>
            <w:tcW w:w="545" w:type="pct"/>
            <w:tcBorders>
              <w:top w:val="nil"/>
              <w:left w:val="nil"/>
              <w:bottom w:val="single" w:sz="4" w:space="0" w:color="auto"/>
              <w:right w:val="single" w:sz="4" w:space="0" w:color="auto"/>
            </w:tcBorders>
            <w:shd w:val="clear" w:color="000000" w:fill="FFFFFF"/>
            <w:vAlign w:val="center"/>
          </w:tcPr>
          <w:p w:rsidR="001345F6" w:rsidRPr="00384014" w:rsidRDefault="001345F6" w:rsidP="00A22E36">
            <w:pPr>
              <w:spacing w:after="0" w:line="240" w:lineRule="auto"/>
              <w:jc w:val="center"/>
              <w:rPr>
                <w:rFonts w:ascii="Sylfaen" w:hAnsi="Sylfaen"/>
                <w:bCs/>
                <w:color w:val="000000"/>
                <w:sz w:val="18"/>
                <w:szCs w:val="18"/>
              </w:rPr>
            </w:pPr>
            <w:r>
              <w:rPr>
                <w:rFonts w:ascii="Sylfaen" w:hAnsi="Sylfaen"/>
                <w:bCs/>
                <w:color w:val="000000"/>
                <w:sz w:val="18"/>
                <w:szCs w:val="18"/>
              </w:rPr>
              <w:t>2</w:t>
            </w:r>
            <w:r>
              <w:rPr>
                <w:rFonts w:ascii="Sylfaen" w:hAnsi="Sylfaen"/>
                <w:bCs/>
                <w:color w:val="000000"/>
                <w:sz w:val="18"/>
                <w:szCs w:val="18"/>
                <w:lang w:val="ka-GE"/>
              </w:rPr>
              <w:t>,</w:t>
            </w:r>
            <w:r>
              <w:rPr>
                <w:rFonts w:ascii="Sylfaen" w:hAnsi="Sylfaen"/>
                <w:bCs/>
                <w:color w:val="000000"/>
                <w:sz w:val="18"/>
                <w:szCs w:val="18"/>
              </w:rPr>
              <w:t>735.1</w:t>
            </w:r>
          </w:p>
        </w:tc>
        <w:tc>
          <w:tcPr>
            <w:tcW w:w="456" w:type="pct"/>
            <w:tcBorders>
              <w:top w:val="nil"/>
              <w:left w:val="nil"/>
              <w:bottom w:val="single" w:sz="4" w:space="0" w:color="auto"/>
              <w:right w:val="single" w:sz="4" w:space="0" w:color="auto"/>
            </w:tcBorders>
            <w:shd w:val="clear" w:color="000000" w:fill="FFFFFF"/>
            <w:vAlign w:val="center"/>
          </w:tcPr>
          <w:p w:rsidR="001345F6" w:rsidRPr="006F6E88"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2,780.0</w:t>
            </w:r>
          </w:p>
        </w:tc>
        <w:tc>
          <w:tcPr>
            <w:tcW w:w="636"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lang w:val="ka-GE"/>
              </w:rPr>
            </w:pPr>
            <w:r w:rsidRPr="001345F6">
              <w:rPr>
                <w:rFonts w:ascii="Sylfaen" w:hAnsi="Sylfaen"/>
                <w:bCs/>
                <w:color w:val="000000"/>
                <w:sz w:val="18"/>
                <w:szCs w:val="18"/>
                <w:lang w:val="ka-GE"/>
              </w:rPr>
              <w:t>0.0</w:t>
            </w:r>
          </w:p>
        </w:tc>
        <w:tc>
          <w:tcPr>
            <w:tcW w:w="508" w:type="pct"/>
            <w:tcBorders>
              <w:top w:val="nil"/>
              <w:left w:val="nil"/>
              <w:bottom w:val="single" w:sz="4" w:space="0" w:color="auto"/>
              <w:right w:val="single" w:sz="4" w:space="0" w:color="auto"/>
            </w:tcBorders>
            <w:shd w:val="clear" w:color="auto" w:fill="auto"/>
            <w:vAlign w:val="center"/>
          </w:tcPr>
          <w:p w:rsidR="001345F6" w:rsidRPr="006F6E88"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2,780.0</w:t>
            </w:r>
          </w:p>
        </w:tc>
        <w:tc>
          <w:tcPr>
            <w:tcW w:w="506"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2,830.0</w:t>
            </w:r>
          </w:p>
        </w:tc>
        <w:tc>
          <w:tcPr>
            <w:tcW w:w="637"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05"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2,830.0</w:t>
            </w:r>
          </w:p>
        </w:tc>
      </w:tr>
      <w:tr w:rsidR="001345F6" w:rsidRPr="00B755ED" w:rsidTr="001345F6">
        <w:trPr>
          <w:trHeight w:val="406"/>
        </w:trPr>
        <w:tc>
          <w:tcPr>
            <w:tcW w:w="1207" w:type="pct"/>
            <w:tcBorders>
              <w:top w:val="nil"/>
              <w:left w:val="single" w:sz="4" w:space="0" w:color="auto"/>
              <w:bottom w:val="single" w:sz="4" w:space="0" w:color="auto"/>
              <w:right w:val="single" w:sz="4" w:space="0" w:color="auto"/>
            </w:tcBorders>
            <w:shd w:val="clear" w:color="auto" w:fill="auto"/>
            <w:vAlign w:val="center"/>
            <w:hideMark/>
          </w:tcPr>
          <w:p w:rsidR="001345F6" w:rsidRPr="001345F6" w:rsidRDefault="001345F6" w:rsidP="001345F6">
            <w:pPr>
              <w:spacing w:after="0" w:line="240" w:lineRule="auto"/>
              <w:jc w:val="both"/>
              <w:rPr>
                <w:rFonts w:ascii="Sylfaen" w:hAnsi="Sylfaen"/>
                <w:bCs/>
                <w:color w:val="000000"/>
                <w:sz w:val="18"/>
                <w:szCs w:val="18"/>
                <w:lang w:val="ka-GE"/>
              </w:rPr>
            </w:pPr>
            <w:r w:rsidRPr="00995280">
              <w:rPr>
                <w:rFonts w:ascii="Sylfaen" w:hAnsi="Sylfaen"/>
                <w:bCs/>
                <w:color w:val="000000"/>
                <w:sz w:val="18"/>
                <w:szCs w:val="18"/>
              </w:rPr>
              <w:t>არასასოფლო-სამეურნეოდანიშნულებისმიწაზე</w:t>
            </w:r>
          </w:p>
        </w:tc>
        <w:tc>
          <w:tcPr>
            <w:tcW w:w="545" w:type="pct"/>
            <w:tcBorders>
              <w:top w:val="nil"/>
              <w:left w:val="nil"/>
              <w:bottom w:val="single" w:sz="4" w:space="0" w:color="auto"/>
              <w:right w:val="single" w:sz="4" w:space="0" w:color="auto"/>
            </w:tcBorders>
            <w:shd w:val="clear" w:color="000000" w:fill="FFFFFF"/>
            <w:vAlign w:val="center"/>
          </w:tcPr>
          <w:p w:rsidR="001345F6" w:rsidRPr="00384014" w:rsidRDefault="001345F6" w:rsidP="00A22E36">
            <w:pPr>
              <w:spacing w:after="0" w:line="240" w:lineRule="auto"/>
              <w:jc w:val="center"/>
              <w:rPr>
                <w:rFonts w:ascii="Sylfaen" w:hAnsi="Sylfaen"/>
                <w:bCs/>
                <w:color w:val="000000"/>
                <w:sz w:val="18"/>
                <w:szCs w:val="18"/>
              </w:rPr>
            </w:pPr>
            <w:r>
              <w:rPr>
                <w:rFonts w:ascii="Sylfaen" w:hAnsi="Sylfaen"/>
                <w:bCs/>
                <w:color w:val="000000"/>
                <w:sz w:val="18"/>
                <w:szCs w:val="18"/>
              </w:rPr>
              <w:t>116.6</w:t>
            </w:r>
          </w:p>
        </w:tc>
        <w:tc>
          <w:tcPr>
            <w:tcW w:w="456" w:type="pct"/>
            <w:tcBorders>
              <w:top w:val="nil"/>
              <w:left w:val="nil"/>
              <w:bottom w:val="single" w:sz="4" w:space="0" w:color="auto"/>
              <w:right w:val="single" w:sz="4" w:space="0" w:color="auto"/>
            </w:tcBorders>
            <w:shd w:val="clear" w:color="000000" w:fill="FFFFFF"/>
            <w:vAlign w:val="center"/>
          </w:tcPr>
          <w:p w:rsidR="001345F6" w:rsidRPr="006F6E88"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40.0</w:t>
            </w:r>
          </w:p>
        </w:tc>
        <w:tc>
          <w:tcPr>
            <w:tcW w:w="636"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rPr>
            </w:pPr>
            <w:r w:rsidRPr="001345F6">
              <w:rPr>
                <w:rFonts w:ascii="Sylfaen" w:hAnsi="Sylfaen"/>
                <w:bCs/>
                <w:color w:val="000000"/>
                <w:sz w:val="18"/>
                <w:szCs w:val="18"/>
                <w:lang w:val="ka-GE"/>
              </w:rPr>
              <w:t>0.0</w:t>
            </w:r>
          </w:p>
        </w:tc>
        <w:tc>
          <w:tcPr>
            <w:tcW w:w="508" w:type="pct"/>
            <w:tcBorders>
              <w:top w:val="nil"/>
              <w:left w:val="nil"/>
              <w:bottom w:val="single" w:sz="4" w:space="0" w:color="auto"/>
              <w:right w:val="single" w:sz="4" w:space="0" w:color="auto"/>
            </w:tcBorders>
            <w:shd w:val="clear" w:color="auto" w:fill="auto"/>
            <w:vAlign w:val="center"/>
          </w:tcPr>
          <w:p w:rsidR="001345F6" w:rsidRPr="006F6E88"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40.0</w:t>
            </w:r>
          </w:p>
        </w:tc>
        <w:tc>
          <w:tcPr>
            <w:tcW w:w="506"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40.0</w:t>
            </w:r>
          </w:p>
        </w:tc>
        <w:tc>
          <w:tcPr>
            <w:tcW w:w="637" w:type="pct"/>
            <w:tcBorders>
              <w:top w:val="nil"/>
              <w:left w:val="nil"/>
              <w:bottom w:val="single" w:sz="4" w:space="0" w:color="auto"/>
              <w:right w:val="single" w:sz="4" w:space="0" w:color="auto"/>
            </w:tcBorders>
            <w:shd w:val="clear" w:color="auto" w:fill="auto"/>
            <w:vAlign w:val="center"/>
          </w:tcPr>
          <w:p w:rsidR="001345F6" w:rsidRPr="001345F6"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05"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40.0</w:t>
            </w:r>
          </w:p>
        </w:tc>
      </w:tr>
    </w:tbl>
    <w:p w:rsidR="004A1174" w:rsidRPr="00E868FF" w:rsidRDefault="004A1174" w:rsidP="00E2210B">
      <w:pPr>
        <w:rPr>
          <w:rFonts w:ascii="Sylfaen" w:hAnsi="Sylfaen"/>
          <w:noProof/>
          <w:sz w:val="20"/>
          <w:szCs w:val="20"/>
          <w:lang w:val="ka-GE"/>
        </w:rPr>
      </w:pPr>
    </w:p>
    <w:p w:rsidR="00995280" w:rsidRDefault="00995280" w:rsidP="00E2210B">
      <w:pPr>
        <w:jc w:val="both"/>
        <w:rPr>
          <w:rFonts w:ascii="Sylfaen" w:hAnsi="Sylfaen"/>
          <w:b/>
          <w:sz w:val="20"/>
          <w:szCs w:val="20"/>
          <w:lang w:val="ka-GE"/>
        </w:rPr>
      </w:pPr>
    </w:p>
    <w:p w:rsidR="00B63FF8" w:rsidRPr="000B0870" w:rsidRDefault="00810583" w:rsidP="00E2210B">
      <w:pPr>
        <w:jc w:val="both"/>
        <w:rPr>
          <w:rFonts w:ascii="Sylfaen" w:hAnsi="Sylfaen"/>
          <w:b/>
          <w:sz w:val="20"/>
          <w:szCs w:val="20"/>
          <w:lang w:val="ka-GE"/>
        </w:rPr>
      </w:pPr>
      <w:r>
        <w:rPr>
          <w:rFonts w:ascii="Sylfaen" w:hAnsi="Sylfaen"/>
          <w:b/>
          <w:sz w:val="20"/>
          <w:szCs w:val="20"/>
          <w:lang w:val="ka-GE"/>
        </w:rPr>
        <w:t xml:space="preserve">მუხლი 5. </w:t>
      </w:r>
      <w:r w:rsidR="00E2210B" w:rsidRPr="000B0870">
        <w:rPr>
          <w:rFonts w:ascii="Sylfaen" w:hAnsi="Sylfaen"/>
          <w:b/>
          <w:sz w:val="20"/>
          <w:szCs w:val="20"/>
          <w:lang w:val="ka-GE"/>
        </w:rPr>
        <w:t xml:space="preserve"> ბიუჯეტის გრანტები</w:t>
      </w:r>
    </w:p>
    <w:p w:rsidR="00E2210B" w:rsidRDefault="00940DF9" w:rsidP="00E868FF">
      <w:pPr>
        <w:jc w:val="both"/>
        <w:rPr>
          <w:rFonts w:ascii="Sylfaen" w:hAnsi="Sylfaen"/>
          <w:sz w:val="20"/>
          <w:szCs w:val="20"/>
          <w:lang w:val="ka-GE"/>
        </w:rPr>
      </w:pPr>
      <w:r w:rsidRPr="000B0870">
        <w:rPr>
          <w:rFonts w:ascii="Sylfaen" w:hAnsi="Sylfaen"/>
          <w:sz w:val="20"/>
          <w:szCs w:val="20"/>
          <w:lang w:val="ka-GE"/>
        </w:rPr>
        <w:t xml:space="preserve"> ბიუჯეტის</w:t>
      </w:r>
      <w:r w:rsidR="00810583">
        <w:rPr>
          <w:rFonts w:ascii="Sylfaen" w:hAnsi="Sylfaen"/>
          <w:sz w:val="20"/>
          <w:szCs w:val="20"/>
          <w:lang w:val="ka-GE"/>
        </w:rPr>
        <w:t xml:space="preserve"> შემოსავლები</w:t>
      </w:r>
      <w:r w:rsidRPr="003E0178">
        <w:rPr>
          <w:rFonts w:ascii="Sylfaen" w:hAnsi="Sylfaen"/>
          <w:sz w:val="20"/>
          <w:szCs w:val="20"/>
          <w:lang w:val="ka-GE"/>
        </w:rPr>
        <w:t>გრანტები</w:t>
      </w:r>
      <w:r w:rsidR="00810583">
        <w:rPr>
          <w:rFonts w:ascii="Sylfaen" w:hAnsi="Sylfaen"/>
          <w:sz w:val="20"/>
          <w:szCs w:val="20"/>
          <w:lang w:val="ka-GE"/>
        </w:rPr>
        <w:t xml:space="preserve">დან ( ტერანსფერები) განისაზღვროს </w:t>
      </w:r>
      <w:r w:rsidR="00574DF2">
        <w:rPr>
          <w:rFonts w:ascii="Sylfaen" w:hAnsi="Sylfaen"/>
          <w:b/>
          <w:sz w:val="20"/>
          <w:szCs w:val="20"/>
        </w:rPr>
        <w:t>185.</w:t>
      </w:r>
      <w:r w:rsidR="004A1E70" w:rsidRPr="00574DF2">
        <w:rPr>
          <w:rFonts w:ascii="Sylfaen" w:hAnsi="Sylfaen"/>
          <w:b/>
          <w:sz w:val="20"/>
          <w:szCs w:val="20"/>
        </w:rPr>
        <w:t>0</w:t>
      </w:r>
      <w:r w:rsidR="00E2210B" w:rsidRPr="00574DF2">
        <w:rPr>
          <w:rFonts w:ascii="Sylfaen" w:hAnsi="Sylfaen"/>
          <w:b/>
          <w:sz w:val="20"/>
          <w:szCs w:val="20"/>
          <w:lang w:val="ka-GE"/>
        </w:rPr>
        <w:t>ათასი</w:t>
      </w:r>
      <w:r w:rsidR="00E2210B" w:rsidRPr="000B0870">
        <w:rPr>
          <w:rFonts w:ascii="Sylfaen" w:hAnsi="Sylfaen"/>
          <w:sz w:val="20"/>
          <w:szCs w:val="20"/>
          <w:lang w:val="ka-GE"/>
        </w:rPr>
        <w:t xml:space="preserve"> ლარის ოდენობით</w:t>
      </w:r>
      <w:r w:rsidR="0037556E">
        <w:rPr>
          <w:rFonts w:ascii="Sylfaen" w:hAnsi="Sylfaen"/>
          <w:sz w:val="20"/>
          <w:szCs w:val="20"/>
          <w:lang w:val="ka-GE"/>
        </w:rPr>
        <w:t>,</w:t>
      </w:r>
      <w:r w:rsidR="00810583">
        <w:rPr>
          <w:rFonts w:ascii="Sylfaen" w:hAnsi="Sylfaen"/>
          <w:sz w:val="20"/>
          <w:szCs w:val="20"/>
          <w:lang w:val="ka-GE"/>
        </w:rPr>
        <w:t xml:space="preserve"> მათ შორის:</w:t>
      </w:r>
    </w:p>
    <w:p w:rsidR="00995280" w:rsidRPr="00036215" w:rsidRDefault="00810583" w:rsidP="005036BC">
      <w:pPr>
        <w:jc w:val="right"/>
        <w:rPr>
          <w:rFonts w:ascii="Sylfaen" w:hAnsi="Sylfaen"/>
          <w:b/>
          <w:sz w:val="16"/>
          <w:szCs w:val="16"/>
          <w:lang w:val="ka-GE"/>
        </w:rPr>
      </w:pPr>
      <w:r w:rsidRPr="00036215">
        <w:rPr>
          <w:rFonts w:ascii="Sylfaen" w:hAnsi="Sylfaen"/>
          <w:b/>
          <w:sz w:val="16"/>
          <w:szCs w:val="16"/>
          <w:lang w:val="ka-GE"/>
        </w:rPr>
        <w:t>ათასი ლარი</w:t>
      </w:r>
    </w:p>
    <w:tbl>
      <w:tblPr>
        <w:tblW w:w="5000" w:type="pct"/>
        <w:tblLayout w:type="fixed"/>
        <w:tblLook w:val="04A0" w:firstRow="1" w:lastRow="0" w:firstColumn="1" w:lastColumn="0" w:noHBand="0" w:noVBand="1"/>
      </w:tblPr>
      <w:tblGrid>
        <w:gridCol w:w="6072"/>
        <w:gridCol w:w="1757"/>
        <w:gridCol w:w="1580"/>
        <w:gridCol w:w="1895"/>
      </w:tblGrid>
      <w:tr w:rsidR="00276F7D" w:rsidRPr="000B0870" w:rsidTr="00744CCC">
        <w:trPr>
          <w:trHeight w:val="894"/>
        </w:trPr>
        <w:tc>
          <w:tcPr>
            <w:tcW w:w="26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210B" w:rsidRPr="00036215" w:rsidRDefault="00F45EBF" w:rsidP="0047558D">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დასახელება</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210B" w:rsidRPr="00995280" w:rsidRDefault="00865900" w:rsidP="0070348A">
            <w:pPr>
              <w:spacing w:after="0" w:line="240" w:lineRule="auto"/>
              <w:jc w:val="center"/>
              <w:rPr>
                <w:rFonts w:ascii="Sylfaen" w:hAnsi="Sylfaen"/>
                <w:b/>
                <w:bCs/>
                <w:color w:val="000000"/>
                <w:sz w:val="18"/>
                <w:szCs w:val="18"/>
              </w:rPr>
            </w:pPr>
            <w:r>
              <w:rPr>
                <w:rFonts w:ascii="Sylfaen" w:hAnsi="Sylfaen"/>
                <w:b/>
                <w:bCs/>
                <w:color w:val="000000"/>
                <w:sz w:val="18"/>
                <w:szCs w:val="18"/>
              </w:rPr>
              <w:t>2019</w:t>
            </w:r>
            <w:r w:rsidR="00E2210B" w:rsidRPr="00995280">
              <w:rPr>
                <w:rFonts w:ascii="Sylfaen" w:hAnsi="Sylfaen"/>
                <w:b/>
                <w:bCs/>
                <w:color w:val="000000"/>
                <w:sz w:val="18"/>
                <w:szCs w:val="18"/>
              </w:rPr>
              <w:t>წლისფაქტი</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210B" w:rsidRPr="00995280" w:rsidRDefault="00865900" w:rsidP="0070348A">
            <w:pPr>
              <w:spacing w:after="0" w:line="240" w:lineRule="auto"/>
              <w:jc w:val="center"/>
              <w:rPr>
                <w:rFonts w:ascii="Sylfaen" w:hAnsi="Sylfaen"/>
                <w:b/>
                <w:bCs/>
                <w:color w:val="000000"/>
                <w:sz w:val="18"/>
                <w:szCs w:val="18"/>
              </w:rPr>
            </w:pPr>
            <w:r>
              <w:rPr>
                <w:rFonts w:ascii="Sylfaen" w:hAnsi="Sylfaen"/>
                <w:b/>
                <w:bCs/>
                <w:color w:val="000000"/>
                <w:sz w:val="18"/>
                <w:szCs w:val="18"/>
              </w:rPr>
              <w:t>2020</w:t>
            </w:r>
            <w:r w:rsidR="00E2210B" w:rsidRPr="00995280">
              <w:rPr>
                <w:rFonts w:ascii="Sylfaen" w:hAnsi="Sylfaen"/>
                <w:b/>
                <w:bCs/>
                <w:color w:val="000000"/>
                <w:sz w:val="18"/>
                <w:szCs w:val="18"/>
              </w:rPr>
              <w:t>წლისგეგმა</w:t>
            </w:r>
          </w:p>
        </w:tc>
        <w:tc>
          <w:tcPr>
            <w:tcW w:w="8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210B" w:rsidRPr="00995280" w:rsidRDefault="00865900" w:rsidP="0070348A">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2021</w:t>
            </w:r>
            <w:r w:rsidR="00E2210B" w:rsidRPr="00995280">
              <w:rPr>
                <w:rFonts w:ascii="Sylfaen" w:hAnsi="Sylfaen"/>
                <w:b/>
                <w:bCs/>
                <w:color w:val="000000"/>
                <w:sz w:val="18"/>
                <w:szCs w:val="18"/>
              </w:rPr>
              <w:t>წლის</w:t>
            </w:r>
            <w:r w:rsidR="00005652" w:rsidRPr="00995280">
              <w:rPr>
                <w:rFonts w:ascii="Sylfaen" w:hAnsi="Sylfaen"/>
                <w:b/>
                <w:bCs/>
                <w:color w:val="000000"/>
                <w:sz w:val="18"/>
                <w:szCs w:val="18"/>
                <w:lang w:val="ka-GE"/>
              </w:rPr>
              <w:t>პროექტი</w:t>
            </w:r>
          </w:p>
        </w:tc>
      </w:tr>
      <w:tr w:rsidR="00276F7D" w:rsidRPr="000B0870" w:rsidTr="00744CCC">
        <w:trPr>
          <w:trHeight w:val="61"/>
        </w:trPr>
        <w:tc>
          <w:tcPr>
            <w:tcW w:w="2686" w:type="pct"/>
            <w:tcBorders>
              <w:top w:val="single" w:sz="4" w:space="0" w:color="auto"/>
              <w:left w:val="single" w:sz="4" w:space="0" w:color="auto"/>
              <w:bottom w:val="single" w:sz="4" w:space="0" w:color="auto"/>
              <w:right w:val="single" w:sz="4" w:space="0" w:color="auto"/>
            </w:tcBorders>
            <w:shd w:val="clear" w:color="000000" w:fill="FFFFFF"/>
            <w:hideMark/>
          </w:tcPr>
          <w:p w:rsidR="00E2210B" w:rsidRPr="00995280" w:rsidRDefault="00E2210B" w:rsidP="0037556E">
            <w:pPr>
              <w:spacing w:after="0" w:line="240" w:lineRule="auto"/>
              <w:jc w:val="both"/>
              <w:rPr>
                <w:rFonts w:ascii="Sylfaen" w:hAnsi="Sylfaen"/>
                <w:b/>
                <w:bCs/>
                <w:color w:val="000000"/>
                <w:sz w:val="18"/>
                <w:szCs w:val="18"/>
              </w:rPr>
            </w:pPr>
            <w:r w:rsidRPr="00995280">
              <w:rPr>
                <w:rFonts w:ascii="Sylfaen" w:hAnsi="Sylfaen"/>
                <w:b/>
                <w:bCs/>
                <w:color w:val="000000"/>
                <w:sz w:val="18"/>
                <w:szCs w:val="18"/>
              </w:rPr>
              <w:t>გრანტები</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384014" w:rsidRDefault="001A5CF3" w:rsidP="0037556E">
            <w:pPr>
              <w:spacing w:after="0" w:line="240" w:lineRule="auto"/>
              <w:jc w:val="center"/>
              <w:rPr>
                <w:rFonts w:ascii="Sylfaen" w:hAnsi="Sylfaen"/>
                <w:b/>
                <w:bCs/>
                <w:color w:val="000000"/>
                <w:sz w:val="18"/>
                <w:szCs w:val="18"/>
              </w:rPr>
            </w:pPr>
            <w:r>
              <w:rPr>
                <w:rFonts w:ascii="Sylfaen" w:hAnsi="Sylfaen"/>
                <w:b/>
                <w:bCs/>
                <w:color w:val="000000"/>
                <w:sz w:val="18"/>
                <w:szCs w:val="18"/>
              </w:rPr>
              <w:t>5</w:t>
            </w:r>
            <w:r w:rsidR="003D71AF">
              <w:rPr>
                <w:rFonts w:ascii="Sylfaen" w:hAnsi="Sylfaen"/>
                <w:b/>
                <w:bCs/>
                <w:color w:val="000000"/>
                <w:sz w:val="18"/>
                <w:szCs w:val="18"/>
                <w:lang w:val="ka-GE"/>
              </w:rPr>
              <w:t>,</w:t>
            </w:r>
            <w:r>
              <w:rPr>
                <w:rFonts w:ascii="Sylfaen" w:hAnsi="Sylfaen"/>
                <w:b/>
                <w:bCs/>
                <w:color w:val="000000"/>
                <w:sz w:val="18"/>
                <w:szCs w:val="18"/>
              </w:rPr>
              <w:t>574.9</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603A72" w:rsidRDefault="00603A72"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6</w:t>
            </w:r>
            <w:r w:rsidR="003D71AF">
              <w:rPr>
                <w:rFonts w:ascii="Sylfaen" w:hAnsi="Sylfaen"/>
                <w:b/>
                <w:bCs/>
                <w:color w:val="000000"/>
                <w:sz w:val="18"/>
                <w:szCs w:val="18"/>
                <w:lang w:val="ka-GE"/>
              </w:rPr>
              <w:t>,701.</w:t>
            </w:r>
            <w:r>
              <w:rPr>
                <w:rFonts w:ascii="Sylfaen" w:hAnsi="Sylfaen"/>
                <w:b/>
                <w:bCs/>
                <w:color w:val="000000"/>
                <w:sz w:val="18"/>
                <w:szCs w:val="18"/>
                <w:lang w:val="ka-GE"/>
              </w:rPr>
              <w:t>4</w:t>
            </w:r>
          </w:p>
        </w:tc>
        <w:tc>
          <w:tcPr>
            <w:tcW w:w="838"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60685A" w:rsidRDefault="003D71AF"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185.</w:t>
            </w:r>
            <w:r w:rsidR="004A1E70">
              <w:rPr>
                <w:rFonts w:ascii="Sylfaen" w:hAnsi="Sylfaen"/>
                <w:b/>
                <w:bCs/>
                <w:color w:val="000000"/>
                <w:sz w:val="18"/>
                <w:szCs w:val="18"/>
                <w:lang w:val="ka-GE"/>
              </w:rPr>
              <w:t>0</w:t>
            </w:r>
          </w:p>
        </w:tc>
      </w:tr>
      <w:tr w:rsidR="00276F7D" w:rsidRPr="000B0870" w:rsidTr="00744CCC">
        <w:trPr>
          <w:trHeight w:val="305"/>
        </w:trPr>
        <w:tc>
          <w:tcPr>
            <w:tcW w:w="2686" w:type="pct"/>
            <w:tcBorders>
              <w:top w:val="single" w:sz="4" w:space="0" w:color="auto"/>
              <w:left w:val="single" w:sz="4" w:space="0" w:color="auto"/>
              <w:bottom w:val="single" w:sz="4" w:space="0" w:color="auto"/>
              <w:right w:val="single" w:sz="4" w:space="0" w:color="auto"/>
            </w:tcBorders>
            <w:shd w:val="clear" w:color="000000" w:fill="FFFFFF"/>
            <w:hideMark/>
          </w:tcPr>
          <w:p w:rsidR="000F3C88" w:rsidRPr="00995280" w:rsidRDefault="000F3C88" w:rsidP="0037556E">
            <w:pPr>
              <w:spacing w:after="0" w:line="240" w:lineRule="auto"/>
              <w:jc w:val="both"/>
              <w:rPr>
                <w:rFonts w:ascii="Sylfaen" w:hAnsi="Sylfaen"/>
                <w:b/>
                <w:bCs/>
                <w:color w:val="000000"/>
                <w:sz w:val="18"/>
                <w:szCs w:val="18"/>
              </w:rPr>
            </w:pPr>
            <w:r w:rsidRPr="00995280">
              <w:rPr>
                <w:rFonts w:ascii="Sylfaen" w:hAnsi="Sylfaen"/>
                <w:b/>
                <w:bCs/>
                <w:color w:val="000000"/>
                <w:sz w:val="18"/>
                <w:szCs w:val="18"/>
              </w:rPr>
              <w:t>სახელმწიფობიუჯეტიდანგამოყოფილიტრანსფერი</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0F3C88" w:rsidRPr="001A5CF3" w:rsidRDefault="00603A72" w:rsidP="0037556E">
            <w:pPr>
              <w:spacing w:after="0" w:line="240" w:lineRule="auto"/>
              <w:jc w:val="center"/>
              <w:rPr>
                <w:rFonts w:ascii="Sylfaen" w:hAnsi="Sylfaen"/>
                <w:b/>
                <w:bCs/>
                <w:color w:val="000000"/>
                <w:sz w:val="18"/>
                <w:szCs w:val="18"/>
              </w:rPr>
            </w:pPr>
            <w:r>
              <w:rPr>
                <w:rFonts w:ascii="Sylfaen" w:hAnsi="Sylfaen"/>
                <w:b/>
                <w:bCs/>
                <w:color w:val="000000"/>
                <w:sz w:val="18"/>
                <w:szCs w:val="18"/>
              </w:rPr>
              <w:t>5</w:t>
            </w:r>
            <w:r w:rsidR="003D71AF">
              <w:rPr>
                <w:rFonts w:ascii="Sylfaen" w:hAnsi="Sylfaen"/>
                <w:b/>
                <w:bCs/>
                <w:color w:val="000000"/>
                <w:sz w:val="18"/>
                <w:szCs w:val="18"/>
                <w:lang w:val="ka-GE"/>
              </w:rPr>
              <w:t>,</w:t>
            </w:r>
            <w:r>
              <w:rPr>
                <w:rFonts w:ascii="Sylfaen" w:hAnsi="Sylfaen"/>
                <w:b/>
                <w:bCs/>
                <w:color w:val="000000"/>
                <w:sz w:val="18"/>
                <w:szCs w:val="18"/>
              </w:rPr>
              <w:t>574.9</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rsidR="000F3C88" w:rsidRPr="00995280" w:rsidRDefault="00603A72"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6</w:t>
            </w:r>
            <w:r w:rsidR="003D71AF">
              <w:rPr>
                <w:rFonts w:ascii="Sylfaen" w:hAnsi="Sylfaen"/>
                <w:b/>
                <w:bCs/>
                <w:color w:val="000000"/>
                <w:sz w:val="18"/>
                <w:szCs w:val="18"/>
                <w:lang w:val="ka-GE"/>
              </w:rPr>
              <w:t>,701.</w:t>
            </w:r>
            <w:r>
              <w:rPr>
                <w:rFonts w:ascii="Sylfaen" w:hAnsi="Sylfaen"/>
                <w:b/>
                <w:bCs/>
                <w:color w:val="000000"/>
                <w:sz w:val="18"/>
                <w:szCs w:val="18"/>
                <w:lang w:val="ka-GE"/>
              </w:rPr>
              <w:t>4</w:t>
            </w:r>
          </w:p>
        </w:tc>
        <w:tc>
          <w:tcPr>
            <w:tcW w:w="838" w:type="pct"/>
            <w:tcBorders>
              <w:top w:val="single" w:sz="4" w:space="0" w:color="auto"/>
              <w:left w:val="single" w:sz="4" w:space="0" w:color="auto"/>
              <w:bottom w:val="single" w:sz="4" w:space="0" w:color="auto"/>
              <w:right w:val="single" w:sz="4" w:space="0" w:color="auto"/>
            </w:tcBorders>
            <w:shd w:val="clear" w:color="000000" w:fill="FFFFFF"/>
            <w:vAlign w:val="center"/>
          </w:tcPr>
          <w:p w:rsidR="000F3C88" w:rsidRPr="00995280" w:rsidRDefault="003D71AF"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185.</w:t>
            </w:r>
            <w:r w:rsidR="004A1E70">
              <w:rPr>
                <w:rFonts w:ascii="Sylfaen" w:hAnsi="Sylfaen"/>
                <w:b/>
                <w:bCs/>
                <w:color w:val="000000"/>
                <w:sz w:val="18"/>
                <w:szCs w:val="18"/>
                <w:lang w:val="ka-GE"/>
              </w:rPr>
              <w:t>0</w:t>
            </w:r>
          </w:p>
        </w:tc>
      </w:tr>
      <w:tr w:rsidR="00276F7D" w:rsidRPr="000B0870" w:rsidTr="00744CCC">
        <w:trPr>
          <w:trHeight w:val="260"/>
        </w:trPr>
        <w:tc>
          <w:tcPr>
            <w:tcW w:w="2686" w:type="pct"/>
            <w:tcBorders>
              <w:top w:val="single" w:sz="4" w:space="0" w:color="auto"/>
              <w:left w:val="single" w:sz="4" w:space="0" w:color="auto"/>
              <w:bottom w:val="single" w:sz="4" w:space="0" w:color="auto"/>
              <w:right w:val="single" w:sz="4" w:space="0" w:color="auto"/>
            </w:tcBorders>
            <w:shd w:val="clear" w:color="000000" w:fill="FFFFFF"/>
            <w:hideMark/>
          </w:tcPr>
          <w:p w:rsidR="00E2210B" w:rsidRPr="00995280" w:rsidRDefault="00E2210B" w:rsidP="0037556E">
            <w:pPr>
              <w:spacing w:after="0" w:line="240" w:lineRule="auto"/>
              <w:jc w:val="both"/>
              <w:rPr>
                <w:rFonts w:ascii="Sylfaen" w:hAnsi="Sylfaen"/>
                <w:b/>
                <w:bCs/>
                <w:color w:val="000000"/>
                <w:sz w:val="18"/>
                <w:szCs w:val="18"/>
              </w:rPr>
            </w:pPr>
            <w:r w:rsidRPr="00995280">
              <w:rPr>
                <w:rFonts w:ascii="Sylfaen" w:hAnsi="Sylfaen"/>
                <w:b/>
                <w:bCs/>
                <w:color w:val="000000"/>
                <w:sz w:val="18"/>
                <w:szCs w:val="18"/>
              </w:rPr>
              <w:t>ბიუჯეტითგათვალისწინებულიტრანსფერები</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603A72" w:rsidRDefault="003D71AF"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672.</w:t>
            </w:r>
            <w:r w:rsidR="00603A72">
              <w:rPr>
                <w:rFonts w:ascii="Sylfaen" w:hAnsi="Sylfaen"/>
                <w:b/>
                <w:bCs/>
                <w:color w:val="000000"/>
                <w:sz w:val="18"/>
                <w:szCs w:val="18"/>
                <w:lang w:val="ka-GE"/>
              </w:rPr>
              <w:t>3</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3816EA" w:rsidRDefault="003D71AF"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185.</w:t>
            </w:r>
            <w:r w:rsidR="003816EA">
              <w:rPr>
                <w:rFonts w:ascii="Sylfaen" w:hAnsi="Sylfaen"/>
                <w:b/>
                <w:bCs/>
                <w:color w:val="000000"/>
                <w:sz w:val="18"/>
                <w:szCs w:val="18"/>
                <w:lang w:val="ka-GE"/>
              </w:rPr>
              <w:t>0</w:t>
            </w:r>
          </w:p>
        </w:tc>
        <w:tc>
          <w:tcPr>
            <w:tcW w:w="838"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995280" w:rsidRDefault="003D71AF"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185.</w:t>
            </w:r>
            <w:r w:rsidR="005A07DF">
              <w:rPr>
                <w:rFonts w:ascii="Sylfaen" w:hAnsi="Sylfaen"/>
                <w:b/>
                <w:bCs/>
                <w:color w:val="000000"/>
                <w:sz w:val="18"/>
                <w:szCs w:val="18"/>
                <w:lang w:val="ka-GE"/>
              </w:rPr>
              <w:t>0</w:t>
            </w:r>
          </w:p>
        </w:tc>
      </w:tr>
      <w:tr w:rsidR="00276F7D" w:rsidRPr="000B0870" w:rsidTr="00744CCC">
        <w:trPr>
          <w:trHeight w:val="199"/>
        </w:trPr>
        <w:tc>
          <w:tcPr>
            <w:tcW w:w="2686" w:type="pct"/>
            <w:tcBorders>
              <w:top w:val="single" w:sz="4" w:space="0" w:color="auto"/>
              <w:left w:val="single" w:sz="4" w:space="0" w:color="auto"/>
              <w:bottom w:val="single" w:sz="4" w:space="0" w:color="auto"/>
              <w:right w:val="single" w:sz="4" w:space="0" w:color="auto"/>
            </w:tcBorders>
            <w:shd w:val="clear" w:color="000000" w:fill="FFFFFF"/>
            <w:hideMark/>
          </w:tcPr>
          <w:p w:rsidR="00E2210B" w:rsidRPr="00995280" w:rsidRDefault="00E2210B" w:rsidP="0037556E">
            <w:pPr>
              <w:spacing w:after="0" w:line="240" w:lineRule="auto"/>
              <w:jc w:val="both"/>
              <w:rPr>
                <w:rFonts w:ascii="Sylfaen" w:hAnsi="Sylfaen"/>
                <w:color w:val="000000"/>
                <w:sz w:val="18"/>
                <w:szCs w:val="18"/>
              </w:rPr>
            </w:pPr>
            <w:r w:rsidRPr="00995280">
              <w:rPr>
                <w:rFonts w:ascii="Sylfaen" w:hAnsi="Sylfaen"/>
                <w:color w:val="000000"/>
                <w:sz w:val="18"/>
                <w:szCs w:val="18"/>
              </w:rPr>
              <w:t>მიზნობრივიტრანსფერიდელეგირებულიუფლებამოსილებისგანსახორციელებლად</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384014" w:rsidRDefault="001A5CF3" w:rsidP="0037556E">
            <w:pPr>
              <w:spacing w:after="0" w:line="240" w:lineRule="auto"/>
              <w:jc w:val="center"/>
              <w:rPr>
                <w:rFonts w:ascii="Sylfaen" w:hAnsi="Sylfaen"/>
                <w:color w:val="000000"/>
                <w:sz w:val="18"/>
                <w:szCs w:val="18"/>
              </w:rPr>
            </w:pPr>
            <w:r>
              <w:rPr>
                <w:rFonts w:ascii="Sylfaen" w:hAnsi="Sylfaen"/>
                <w:color w:val="000000"/>
                <w:sz w:val="18"/>
                <w:szCs w:val="18"/>
              </w:rPr>
              <w:t>185.0</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3816EA" w:rsidRDefault="003D71AF" w:rsidP="0037556E">
            <w:pPr>
              <w:spacing w:after="0" w:line="240" w:lineRule="auto"/>
              <w:jc w:val="center"/>
              <w:rPr>
                <w:rFonts w:ascii="Sylfaen" w:hAnsi="Sylfaen"/>
                <w:color w:val="000000"/>
                <w:sz w:val="18"/>
                <w:szCs w:val="18"/>
                <w:lang w:val="ka-GE"/>
              </w:rPr>
            </w:pPr>
            <w:r>
              <w:rPr>
                <w:rFonts w:ascii="Sylfaen" w:hAnsi="Sylfaen"/>
                <w:color w:val="000000"/>
                <w:sz w:val="18"/>
                <w:szCs w:val="18"/>
                <w:lang w:val="ka-GE"/>
              </w:rPr>
              <w:t>185.</w:t>
            </w:r>
            <w:r w:rsidR="003816EA">
              <w:rPr>
                <w:rFonts w:ascii="Sylfaen" w:hAnsi="Sylfaen"/>
                <w:color w:val="000000"/>
                <w:sz w:val="18"/>
                <w:szCs w:val="18"/>
                <w:lang w:val="ka-GE"/>
              </w:rPr>
              <w:t>0</w:t>
            </w:r>
          </w:p>
        </w:tc>
        <w:tc>
          <w:tcPr>
            <w:tcW w:w="838"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995280" w:rsidRDefault="003D71AF" w:rsidP="0037556E">
            <w:pPr>
              <w:spacing w:after="0" w:line="240" w:lineRule="auto"/>
              <w:jc w:val="center"/>
              <w:rPr>
                <w:rFonts w:ascii="Sylfaen" w:hAnsi="Sylfaen"/>
                <w:color w:val="000000"/>
                <w:sz w:val="18"/>
                <w:szCs w:val="18"/>
                <w:lang w:val="ka-GE"/>
              </w:rPr>
            </w:pPr>
            <w:r>
              <w:rPr>
                <w:rFonts w:ascii="Sylfaen" w:hAnsi="Sylfaen"/>
                <w:color w:val="000000"/>
                <w:sz w:val="18"/>
                <w:szCs w:val="18"/>
                <w:lang w:val="ka-GE"/>
              </w:rPr>
              <w:t>185.</w:t>
            </w:r>
            <w:r w:rsidR="005A07DF">
              <w:rPr>
                <w:rFonts w:ascii="Sylfaen" w:hAnsi="Sylfaen"/>
                <w:color w:val="000000"/>
                <w:sz w:val="18"/>
                <w:szCs w:val="18"/>
                <w:lang w:val="ka-GE"/>
              </w:rPr>
              <w:t>0</w:t>
            </w:r>
          </w:p>
        </w:tc>
      </w:tr>
      <w:tr w:rsidR="00276F7D" w:rsidRPr="000B0870" w:rsidTr="00744CCC">
        <w:trPr>
          <w:trHeight w:val="76"/>
        </w:trPr>
        <w:tc>
          <w:tcPr>
            <w:tcW w:w="26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84FE0" w:rsidRPr="00995280" w:rsidRDefault="00805308" w:rsidP="0037556E">
            <w:pPr>
              <w:spacing w:after="0" w:line="240" w:lineRule="auto"/>
              <w:jc w:val="both"/>
              <w:rPr>
                <w:rFonts w:ascii="Sylfaen" w:hAnsi="Sylfaen"/>
                <w:bCs/>
                <w:color w:val="000000"/>
                <w:sz w:val="18"/>
                <w:szCs w:val="18"/>
                <w:lang w:val="ka-GE"/>
              </w:rPr>
            </w:pPr>
            <w:r w:rsidRPr="00995280">
              <w:rPr>
                <w:rFonts w:ascii="Sylfaen" w:hAnsi="Sylfaen"/>
                <w:bCs/>
                <w:color w:val="000000"/>
                <w:sz w:val="18"/>
                <w:szCs w:val="18"/>
              </w:rPr>
              <w:t>სხვაპროექტები</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E84FE0" w:rsidRPr="00995280" w:rsidRDefault="001A5CF3" w:rsidP="0037556E">
            <w:pPr>
              <w:spacing w:after="0" w:line="240" w:lineRule="auto"/>
              <w:jc w:val="center"/>
              <w:rPr>
                <w:rFonts w:ascii="Sylfaen" w:hAnsi="Sylfaen"/>
                <w:bCs/>
                <w:color w:val="000000"/>
                <w:sz w:val="18"/>
                <w:szCs w:val="18"/>
              </w:rPr>
            </w:pPr>
            <w:r>
              <w:rPr>
                <w:rFonts w:ascii="Sylfaen" w:hAnsi="Sylfaen"/>
                <w:bCs/>
                <w:color w:val="000000"/>
                <w:sz w:val="18"/>
                <w:szCs w:val="18"/>
              </w:rPr>
              <w:t>487.3</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rsidR="00E84FE0" w:rsidRPr="00995280" w:rsidRDefault="00A35DDA" w:rsidP="0037556E">
            <w:pPr>
              <w:spacing w:after="0" w:line="240" w:lineRule="auto"/>
              <w:jc w:val="center"/>
              <w:rPr>
                <w:rFonts w:ascii="Sylfaen" w:hAnsi="Sylfaen"/>
                <w:bCs/>
                <w:color w:val="000000"/>
                <w:sz w:val="18"/>
                <w:szCs w:val="18"/>
              </w:rPr>
            </w:pPr>
            <w:r>
              <w:rPr>
                <w:rFonts w:ascii="Sylfaen" w:hAnsi="Sylfaen"/>
                <w:bCs/>
                <w:color w:val="000000"/>
                <w:sz w:val="18"/>
                <w:szCs w:val="18"/>
                <w:lang w:val="ka-GE"/>
              </w:rPr>
              <w:t>0.0</w:t>
            </w:r>
          </w:p>
        </w:tc>
        <w:tc>
          <w:tcPr>
            <w:tcW w:w="838" w:type="pct"/>
            <w:tcBorders>
              <w:top w:val="single" w:sz="4" w:space="0" w:color="auto"/>
              <w:left w:val="single" w:sz="4" w:space="0" w:color="auto"/>
              <w:bottom w:val="single" w:sz="4" w:space="0" w:color="auto"/>
              <w:right w:val="single" w:sz="4" w:space="0" w:color="auto"/>
            </w:tcBorders>
            <w:shd w:val="clear" w:color="000000" w:fill="FFFFFF"/>
            <w:vAlign w:val="center"/>
          </w:tcPr>
          <w:p w:rsidR="00E84FE0" w:rsidRPr="00995280" w:rsidRDefault="00A35DDA" w:rsidP="0037556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r>
      <w:tr w:rsidR="00276F7D" w:rsidRPr="000B0870" w:rsidTr="00744CCC">
        <w:trPr>
          <w:trHeight w:val="359"/>
        </w:trPr>
        <w:tc>
          <w:tcPr>
            <w:tcW w:w="2686" w:type="pct"/>
            <w:tcBorders>
              <w:top w:val="nil"/>
              <w:left w:val="single" w:sz="8" w:space="0" w:color="auto"/>
              <w:bottom w:val="single" w:sz="4" w:space="0" w:color="auto"/>
              <w:right w:val="single" w:sz="8" w:space="0" w:color="auto"/>
            </w:tcBorders>
            <w:shd w:val="clear" w:color="000000" w:fill="FFFFFF"/>
            <w:vAlign w:val="center"/>
            <w:hideMark/>
          </w:tcPr>
          <w:p w:rsidR="00E2210B" w:rsidRPr="00995280" w:rsidRDefault="00E2210B" w:rsidP="0037556E">
            <w:pPr>
              <w:spacing w:after="0" w:line="240" w:lineRule="auto"/>
              <w:jc w:val="both"/>
              <w:rPr>
                <w:rFonts w:ascii="Sylfaen" w:hAnsi="Sylfaen"/>
                <w:b/>
                <w:bCs/>
                <w:color w:val="000000"/>
                <w:sz w:val="18"/>
                <w:szCs w:val="18"/>
              </w:rPr>
            </w:pPr>
            <w:r w:rsidRPr="00995280">
              <w:rPr>
                <w:rFonts w:ascii="Sylfaen" w:hAnsi="Sylfaen"/>
                <w:b/>
                <w:bCs/>
                <w:color w:val="000000"/>
                <w:sz w:val="18"/>
                <w:szCs w:val="18"/>
              </w:rPr>
              <w:t>ფონდებიდანგამოყოფილიტრანსფერები</w:t>
            </w:r>
          </w:p>
        </w:tc>
        <w:tc>
          <w:tcPr>
            <w:tcW w:w="777" w:type="pct"/>
            <w:tcBorders>
              <w:top w:val="nil"/>
              <w:left w:val="nil"/>
              <w:bottom w:val="single" w:sz="4" w:space="0" w:color="auto"/>
              <w:right w:val="nil"/>
            </w:tcBorders>
            <w:shd w:val="clear" w:color="000000" w:fill="FFFFFF"/>
            <w:vAlign w:val="center"/>
          </w:tcPr>
          <w:p w:rsidR="00E2210B" w:rsidRPr="00384014" w:rsidRDefault="001A5CF3" w:rsidP="0037556E">
            <w:pPr>
              <w:spacing w:after="0" w:line="240" w:lineRule="auto"/>
              <w:jc w:val="center"/>
              <w:rPr>
                <w:rFonts w:ascii="Sylfaen" w:hAnsi="Sylfaen"/>
                <w:b/>
                <w:bCs/>
                <w:color w:val="000000"/>
                <w:sz w:val="18"/>
                <w:szCs w:val="18"/>
              </w:rPr>
            </w:pPr>
            <w:r>
              <w:rPr>
                <w:rFonts w:ascii="Sylfaen" w:hAnsi="Sylfaen"/>
                <w:b/>
                <w:bCs/>
                <w:color w:val="000000"/>
                <w:sz w:val="18"/>
                <w:szCs w:val="18"/>
              </w:rPr>
              <w:t>4</w:t>
            </w:r>
            <w:r w:rsidR="003D71AF">
              <w:rPr>
                <w:rFonts w:ascii="Sylfaen" w:hAnsi="Sylfaen"/>
                <w:b/>
                <w:bCs/>
                <w:color w:val="000000"/>
                <w:sz w:val="18"/>
                <w:szCs w:val="18"/>
                <w:lang w:val="ka-GE"/>
              </w:rPr>
              <w:t>,</w:t>
            </w:r>
            <w:r>
              <w:rPr>
                <w:rFonts w:ascii="Sylfaen" w:hAnsi="Sylfaen"/>
                <w:b/>
                <w:bCs/>
                <w:color w:val="000000"/>
                <w:sz w:val="18"/>
                <w:szCs w:val="18"/>
              </w:rPr>
              <w:t>902.6</w:t>
            </w:r>
          </w:p>
        </w:tc>
        <w:tc>
          <w:tcPr>
            <w:tcW w:w="699" w:type="pct"/>
            <w:tcBorders>
              <w:top w:val="nil"/>
              <w:left w:val="single" w:sz="8" w:space="0" w:color="auto"/>
              <w:bottom w:val="single" w:sz="4" w:space="0" w:color="auto"/>
              <w:right w:val="nil"/>
            </w:tcBorders>
            <w:shd w:val="clear" w:color="000000" w:fill="FFFFFF"/>
            <w:vAlign w:val="center"/>
          </w:tcPr>
          <w:p w:rsidR="00E2210B" w:rsidRPr="003816EA" w:rsidRDefault="003816EA"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6</w:t>
            </w:r>
            <w:r w:rsidR="003D71AF">
              <w:rPr>
                <w:rFonts w:ascii="Sylfaen" w:hAnsi="Sylfaen"/>
                <w:b/>
                <w:bCs/>
                <w:color w:val="000000"/>
                <w:sz w:val="18"/>
                <w:szCs w:val="18"/>
                <w:lang w:val="ka-GE"/>
              </w:rPr>
              <w:t>,516.</w:t>
            </w:r>
            <w:r>
              <w:rPr>
                <w:rFonts w:ascii="Sylfaen" w:hAnsi="Sylfaen"/>
                <w:b/>
                <w:bCs/>
                <w:color w:val="000000"/>
                <w:sz w:val="18"/>
                <w:szCs w:val="18"/>
                <w:lang w:val="ka-GE"/>
              </w:rPr>
              <w:t>4</w:t>
            </w:r>
          </w:p>
        </w:tc>
        <w:tc>
          <w:tcPr>
            <w:tcW w:w="838" w:type="pct"/>
            <w:tcBorders>
              <w:top w:val="nil"/>
              <w:left w:val="single" w:sz="8" w:space="0" w:color="auto"/>
              <w:bottom w:val="single" w:sz="4" w:space="0" w:color="auto"/>
              <w:right w:val="single" w:sz="4" w:space="0" w:color="auto"/>
            </w:tcBorders>
            <w:shd w:val="clear" w:color="000000" w:fill="FFFFFF"/>
            <w:vAlign w:val="center"/>
          </w:tcPr>
          <w:p w:rsidR="00E2210B" w:rsidRPr="00B839F2" w:rsidRDefault="00A35DDA" w:rsidP="0037556E">
            <w:pPr>
              <w:spacing w:after="0" w:line="240" w:lineRule="auto"/>
              <w:jc w:val="center"/>
              <w:rPr>
                <w:rFonts w:ascii="Sylfaen" w:hAnsi="Sylfaen"/>
                <w:b/>
                <w:bCs/>
                <w:color w:val="000000"/>
                <w:sz w:val="18"/>
                <w:szCs w:val="18"/>
                <w:lang w:val="ka-GE"/>
              </w:rPr>
            </w:pPr>
            <w:r>
              <w:rPr>
                <w:rFonts w:ascii="Sylfaen" w:hAnsi="Sylfaen"/>
                <w:bCs/>
                <w:color w:val="000000"/>
                <w:sz w:val="18"/>
                <w:szCs w:val="18"/>
                <w:lang w:val="ka-GE"/>
              </w:rPr>
              <w:t>0.0</w:t>
            </w:r>
          </w:p>
        </w:tc>
      </w:tr>
      <w:tr w:rsidR="00276F7D" w:rsidRPr="000B0870" w:rsidTr="00744CCC">
        <w:trPr>
          <w:trHeight w:val="213"/>
        </w:trPr>
        <w:tc>
          <w:tcPr>
            <w:tcW w:w="2686"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E2210B" w:rsidRPr="00995280" w:rsidRDefault="00E2210B" w:rsidP="0037556E">
            <w:pPr>
              <w:spacing w:after="0" w:line="240" w:lineRule="auto"/>
              <w:jc w:val="both"/>
              <w:rPr>
                <w:rFonts w:ascii="Sylfaen" w:hAnsi="Sylfaen"/>
                <w:color w:val="000000"/>
                <w:sz w:val="18"/>
                <w:szCs w:val="18"/>
              </w:rPr>
            </w:pPr>
            <w:r w:rsidRPr="00995280">
              <w:rPr>
                <w:rFonts w:ascii="Sylfaen" w:hAnsi="Sylfaen"/>
                <w:color w:val="000000"/>
                <w:sz w:val="18"/>
                <w:szCs w:val="18"/>
              </w:rPr>
              <w:t>რეგიონებშიგანსახორციელებელიპროექტებისფონდისპირველადიგანაწილება</w:t>
            </w:r>
          </w:p>
        </w:tc>
        <w:tc>
          <w:tcPr>
            <w:tcW w:w="777" w:type="pct"/>
            <w:tcBorders>
              <w:top w:val="single" w:sz="4" w:space="0" w:color="auto"/>
              <w:left w:val="nil"/>
              <w:bottom w:val="single" w:sz="4" w:space="0" w:color="auto"/>
              <w:right w:val="single" w:sz="4" w:space="0" w:color="auto"/>
            </w:tcBorders>
            <w:shd w:val="clear" w:color="000000" w:fill="FFFFFF"/>
            <w:vAlign w:val="center"/>
          </w:tcPr>
          <w:p w:rsidR="00E2210B" w:rsidRPr="00384014" w:rsidRDefault="001A5CF3" w:rsidP="0037556E">
            <w:pPr>
              <w:spacing w:after="0" w:line="240" w:lineRule="auto"/>
              <w:jc w:val="center"/>
              <w:rPr>
                <w:rFonts w:ascii="Sylfaen" w:hAnsi="Sylfaen"/>
                <w:color w:val="000000"/>
                <w:sz w:val="18"/>
                <w:szCs w:val="18"/>
              </w:rPr>
            </w:pPr>
            <w:r>
              <w:rPr>
                <w:rFonts w:ascii="Sylfaen" w:hAnsi="Sylfaen"/>
                <w:color w:val="000000"/>
                <w:sz w:val="18"/>
                <w:szCs w:val="18"/>
              </w:rPr>
              <w:t>4</w:t>
            </w:r>
            <w:r w:rsidR="003D71AF">
              <w:rPr>
                <w:rFonts w:ascii="Sylfaen" w:hAnsi="Sylfaen"/>
                <w:color w:val="000000"/>
                <w:sz w:val="18"/>
                <w:szCs w:val="18"/>
                <w:lang w:val="ka-GE"/>
              </w:rPr>
              <w:t>,</w:t>
            </w:r>
            <w:r>
              <w:rPr>
                <w:rFonts w:ascii="Sylfaen" w:hAnsi="Sylfaen"/>
                <w:color w:val="000000"/>
                <w:sz w:val="18"/>
                <w:szCs w:val="18"/>
              </w:rPr>
              <w:t>122.4</w:t>
            </w:r>
          </w:p>
        </w:tc>
        <w:tc>
          <w:tcPr>
            <w:tcW w:w="699" w:type="pct"/>
            <w:tcBorders>
              <w:top w:val="single" w:sz="4" w:space="0" w:color="auto"/>
              <w:left w:val="single" w:sz="8" w:space="0" w:color="auto"/>
              <w:bottom w:val="single" w:sz="4" w:space="0" w:color="auto"/>
              <w:right w:val="single" w:sz="4" w:space="0" w:color="auto"/>
            </w:tcBorders>
            <w:shd w:val="clear" w:color="000000" w:fill="FFFFFF"/>
            <w:vAlign w:val="center"/>
          </w:tcPr>
          <w:p w:rsidR="00E2210B" w:rsidRPr="003816EA" w:rsidRDefault="003816EA" w:rsidP="0037556E">
            <w:pPr>
              <w:spacing w:after="0" w:line="240" w:lineRule="auto"/>
              <w:jc w:val="center"/>
              <w:rPr>
                <w:rFonts w:ascii="Sylfaen" w:hAnsi="Sylfaen"/>
                <w:color w:val="000000"/>
                <w:sz w:val="18"/>
                <w:szCs w:val="18"/>
                <w:lang w:val="ka-GE"/>
              </w:rPr>
            </w:pPr>
            <w:r>
              <w:rPr>
                <w:rFonts w:ascii="Sylfaen" w:hAnsi="Sylfaen"/>
                <w:color w:val="000000"/>
                <w:sz w:val="18"/>
                <w:szCs w:val="18"/>
                <w:lang w:val="ka-GE"/>
              </w:rPr>
              <w:t>6</w:t>
            </w:r>
            <w:r w:rsidR="003D71AF">
              <w:rPr>
                <w:rFonts w:ascii="Sylfaen" w:hAnsi="Sylfaen"/>
                <w:color w:val="000000"/>
                <w:sz w:val="18"/>
                <w:szCs w:val="18"/>
                <w:lang w:val="ka-GE"/>
              </w:rPr>
              <w:t>,260.</w:t>
            </w:r>
            <w:r>
              <w:rPr>
                <w:rFonts w:ascii="Sylfaen" w:hAnsi="Sylfaen"/>
                <w:color w:val="000000"/>
                <w:sz w:val="18"/>
                <w:szCs w:val="18"/>
                <w:lang w:val="ka-GE"/>
              </w:rPr>
              <w:t>4</w:t>
            </w:r>
          </w:p>
        </w:tc>
        <w:tc>
          <w:tcPr>
            <w:tcW w:w="838" w:type="pct"/>
            <w:tcBorders>
              <w:top w:val="single" w:sz="4" w:space="0" w:color="auto"/>
              <w:left w:val="single" w:sz="8" w:space="0" w:color="auto"/>
              <w:bottom w:val="single" w:sz="4" w:space="0" w:color="auto"/>
              <w:right w:val="single" w:sz="4" w:space="0" w:color="auto"/>
            </w:tcBorders>
            <w:shd w:val="clear" w:color="000000" w:fill="FFFFFF"/>
            <w:vAlign w:val="center"/>
          </w:tcPr>
          <w:p w:rsidR="00E2210B" w:rsidRPr="00F50ECA" w:rsidRDefault="00A35DDA" w:rsidP="0037556E">
            <w:pPr>
              <w:spacing w:after="0" w:line="240" w:lineRule="auto"/>
              <w:jc w:val="center"/>
              <w:rPr>
                <w:rFonts w:ascii="Sylfaen" w:hAnsi="Sylfaen"/>
                <w:color w:val="000000"/>
                <w:sz w:val="18"/>
                <w:szCs w:val="18"/>
                <w:lang w:val="ka-GE"/>
              </w:rPr>
            </w:pPr>
            <w:r>
              <w:rPr>
                <w:rFonts w:ascii="Sylfaen" w:hAnsi="Sylfaen"/>
                <w:bCs/>
                <w:color w:val="000000"/>
                <w:sz w:val="18"/>
                <w:szCs w:val="18"/>
                <w:lang w:val="ka-GE"/>
              </w:rPr>
              <w:t>0.0</w:t>
            </w:r>
          </w:p>
        </w:tc>
      </w:tr>
      <w:tr w:rsidR="00276F7D" w:rsidRPr="000B0870" w:rsidTr="00744CCC">
        <w:trPr>
          <w:trHeight w:val="60"/>
        </w:trPr>
        <w:tc>
          <w:tcPr>
            <w:tcW w:w="2686" w:type="pct"/>
            <w:tcBorders>
              <w:top w:val="nil"/>
              <w:left w:val="single" w:sz="8" w:space="0" w:color="auto"/>
              <w:bottom w:val="single" w:sz="4" w:space="0" w:color="auto"/>
              <w:right w:val="single" w:sz="8" w:space="0" w:color="auto"/>
            </w:tcBorders>
            <w:shd w:val="clear" w:color="000000" w:fill="FFFFFF"/>
            <w:vAlign w:val="center"/>
            <w:hideMark/>
          </w:tcPr>
          <w:p w:rsidR="00E2210B" w:rsidRPr="00995280" w:rsidRDefault="00E2210B" w:rsidP="0037556E">
            <w:pPr>
              <w:spacing w:after="0" w:line="240" w:lineRule="auto"/>
              <w:jc w:val="both"/>
              <w:rPr>
                <w:rFonts w:ascii="Sylfaen" w:hAnsi="Sylfaen"/>
                <w:bCs/>
                <w:color w:val="000000"/>
                <w:sz w:val="18"/>
                <w:szCs w:val="18"/>
              </w:rPr>
            </w:pPr>
            <w:r w:rsidRPr="00995280">
              <w:rPr>
                <w:rFonts w:ascii="Sylfaen" w:hAnsi="Sylfaen"/>
                <w:bCs/>
                <w:color w:val="000000"/>
                <w:sz w:val="18"/>
                <w:szCs w:val="18"/>
              </w:rPr>
              <w:t>სოფლისმხარდაჭერისპროგრამა</w:t>
            </w:r>
          </w:p>
        </w:tc>
        <w:tc>
          <w:tcPr>
            <w:tcW w:w="777" w:type="pct"/>
            <w:tcBorders>
              <w:top w:val="nil"/>
              <w:left w:val="nil"/>
              <w:bottom w:val="single" w:sz="4" w:space="0" w:color="auto"/>
              <w:right w:val="single" w:sz="4" w:space="0" w:color="auto"/>
            </w:tcBorders>
            <w:shd w:val="clear" w:color="000000" w:fill="FFFFFF"/>
            <w:vAlign w:val="center"/>
          </w:tcPr>
          <w:p w:rsidR="00E2210B" w:rsidRPr="00995280" w:rsidRDefault="001A5CF3" w:rsidP="0037556E">
            <w:pPr>
              <w:spacing w:after="0" w:line="240" w:lineRule="auto"/>
              <w:jc w:val="center"/>
              <w:rPr>
                <w:rFonts w:ascii="Sylfaen" w:hAnsi="Sylfaen"/>
                <w:bCs/>
                <w:color w:val="000000"/>
                <w:sz w:val="18"/>
                <w:szCs w:val="18"/>
              </w:rPr>
            </w:pPr>
            <w:r>
              <w:rPr>
                <w:rFonts w:ascii="Sylfaen" w:hAnsi="Sylfaen"/>
                <w:bCs/>
                <w:color w:val="000000"/>
                <w:sz w:val="18"/>
                <w:szCs w:val="18"/>
              </w:rPr>
              <w:t>256.0</w:t>
            </w:r>
          </w:p>
        </w:tc>
        <w:tc>
          <w:tcPr>
            <w:tcW w:w="699" w:type="pct"/>
            <w:tcBorders>
              <w:top w:val="nil"/>
              <w:left w:val="single" w:sz="8" w:space="0" w:color="auto"/>
              <w:bottom w:val="single" w:sz="4" w:space="0" w:color="auto"/>
              <w:right w:val="single" w:sz="4" w:space="0" w:color="auto"/>
            </w:tcBorders>
            <w:shd w:val="clear" w:color="000000" w:fill="FFFFFF"/>
            <w:vAlign w:val="center"/>
          </w:tcPr>
          <w:p w:rsidR="00E2210B" w:rsidRPr="003816EA" w:rsidRDefault="003D71AF" w:rsidP="0037556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256.</w:t>
            </w:r>
            <w:r w:rsidR="003816EA">
              <w:rPr>
                <w:rFonts w:ascii="Sylfaen" w:hAnsi="Sylfaen"/>
                <w:bCs/>
                <w:color w:val="000000"/>
                <w:sz w:val="18"/>
                <w:szCs w:val="18"/>
                <w:lang w:val="ka-GE"/>
              </w:rPr>
              <w:t>0</w:t>
            </w:r>
          </w:p>
        </w:tc>
        <w:tc>
          <w:tcPr>
            <w:tcW w:w="838" w:type="pct"/>
            <w:tcBorders>
              <w:top w:val="nil"/>
              <w:left w:val="nil"/>
              <w:bottom w:val="single" w:sz="4" w:space="0" w:color="auto"/>
              <w:right w:val="single" w:sz="4" w:space="0" w:color="auto"/>
            </w:tcBorders>
            <w:shd w:val="clear" w:color="000000" w:fill="FFFFFF"/>
            <w:vAlign w:val="center"/>
          </w:tcPr>
          <w:p w:rsidR="00E2210B" w:rsidRPr="001B6D34" w:rsidRDefault="00A35DDA" w:rsidP="0037556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r>
      <w:tr w:rsidR="00276F7D" w:rsidRPr="000B0870" w:rsidTr="00744CCC">
        <w:trPr>
          <w:trHeight w:val="60"/>
        </w:trPr>
        <w:tc>
          <w:tcPr>
            <w:tcW w:w="2686" w:type="pct"/>
            <w:tcBorders>
              <w:top w:val="nil"/>
              <w:left w:val="single" w:sz="8" w:space="0" w:color="auto"/>
              <w:bottom w:val="single" w:sz="4" w:space="0" w:color="auto"/>
              <w:right w:val="single" w:sz="8" w:space="0" w:color="auto"/>
            </w:tcBorders>
            <w:shd w:val="clear" w:color="000000" w:fill="FFFFFF"/>
            <w:vAlign w:val="center"/>
            <w:hideMark/>
          </w:tcPr>
          <w:p w:rsidR="00E2210B" w:rsidRPr="00995280" w:rsidRDefault="00780F3A" w:rsidP="0037556E">
            <w:pPr>
              <w:spacing w:after="0" w:line="240" w:lineRule="auto"/>
              <w:jc w:val="both"/>
              <w:rPr>
                <w:rFonts w:ascii="Sylfaen" w:hAnsi="Sylfaen"/>
                <w:bCs/>
                <w:color w:val="000000"/>
                <w:sz w:val="18"/>
                <w:szCs w:val="18"/>
                <w:lang w:val="ka-GE"/>
              </w:rPr>
            </w:pPr>
            <w:r w:rsidRPr="00995280">
              <w:rPr>
                <w:rFonts w:ascii="Sylfaen" w:hAnsi="Sylfaen"/>
                <w:bCs/>
                <w:color w:val="000000"/>
                <w:sz w:val="18"/>
                <w:szCs w:val="18"/>
                <w:lang w:val="ka-GE"/>
              </w:rPr>
              <w:t>გრანტები</w:t>
            </w:r>
          </w:p>
        </w:tc>
        <w:tc>
          <w:tcPr>
            <w:tcW w:w="777" w:type="pct"/>
            <w:tcBorders>
              <w:top w:val="nil"/>
              <w:left w:val="nil"/>
              <w:bottom w:val="single" w:sz="4" w:space="0" w:color="auto"/>
              <w:right w:val="single" w:sz="4" w:space="0" w:color="auto"/>
            </w:tcBorders>
            <w:shd w:val="clear" w:color="000000" w:fill="FFFFFF"/>
            <w:vAlign w:val="center"/>
          </w:tcPr>
          <w:p w:rsidR="00E2210B" w:rsidRPr="001A5CF3" w:rsidRDefault="001A5CF3" w:rsidP="0037556E">
            <w:pPr>
              <w:spacing w:after="0" w:line="240" w:lineRule="auto"/>
              <w:jc w:val="center"/>
              <w:rPr>
                <w:rFonts w:ascii="Sylfaen" w:hAnsi="Sylfaen"/>
                <w:bCs/>
                <w:color w:val="000000"/>
                <w:sz w:val="18"/>
                <w:szCs w:val="18"/>
              </w:rPr>
            </w:pPr>
            <w:r>
              <w:rPr>
                <w:rFonts w:ascii="Sylfaen" w:hAnsi="Sylfaen"/>
                <w:bCs/>
                <w:color w:val="000000"/>
                <w:sz w:val="18"/>
                <w:szCs w:val="18"/>
              </w:rPr>
              <w:t>524.2</w:t>
            </w:r>
          </w:p>
        </w:tc>
        <w:tc>
          <w:tcPr>
            <w:tcW w:w="699" w:type="pct"/>
            <w:tcBorders>
              <w:top w:val="nil"/>
              <w:left w:val="single" w:sz="8" w:space="0" w:color="auto"/>
              <w:bottom w:val="single" w:sz="4" w:space="0" w:color="auto"/>
              <w:right w:val="single" w:sz="4" w:space="0" w:color="auto"/>
            </w:tcBorders>
            <w:shd w:val="clear" w:color="000000" w:fill="FFFFFF"/>
            <w:vAlign w:val="center"/>
          </w:tcPr>
          <w:p w:rsidR="00E2210B" w:rsidRPr="000A6C51" w:rsidRDefault="00A35DDA" w:rsidP="0037556E">
            <w:pPr>
              <w:spacing w:after="0" w:line="240" w:lineRule="auto"/>
              <w:jc w:val="center"/>
              <w:rPr>
                <w:rFonts w:ascii="Sylfaen" w:hAnsi="Sylfaen"/>
                <w:bCs/>
                <w:color w:val="000000"/>
                <w:sz w:val="18"/>
                <w:szCs w:val="18"/>
              </w:rPr>
            </w:pPr>
            <w:r>
              <w:rPr>
                <w:rFonts w:ascii="Sylfaen" w:hAnsi="Sylfaen"/>
                <w:bCs/>
                <w:color w:val="000000"/>
                <w:sz w:val="18"/>
                <w:szCs w:val="18"/>
                <w:lang w:val="ka-GE"/>
              </w:rPr>
              <w:t>0.0</w:t>
            </w:r>
          </w:p>
        </w:tc>
        <w:tc>
          <w:tcPr>
            <w:tcW w:w="838" w:type="pct"/>
            <w:tcBorders>
              <w:top w:val="nil"/>
              <w:left w:val="nil"/>
              <w:bottom w:val="single" w:sz="4" w:space="0" w:color="auto"/>
              <w:right w:val="single" w:sz="4" w:space="0" w:color="auto"/>
            </w:tcBorders>
            <w:shd w:val="clear" w:color="000000" w:fill="FFFFFF"/>
            <w:vAlign w:val="center"/>
          </w:tcPr>
          <w:p w:rsidR="004A2505" w:rsidRPr="00995280" w:rsidRDefault="00A35DDA" w:rsidP="0037556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r>
    </w:tbl>
    <w:p w:rsidR="00E2210B" w:rsidRPr="00E868FF" w:rsidRDefault="00E2210B" w:rsidP="00E2210B">
      <w:pPr>
        <w:rPr>
          <w:rFonts w:ascii="Sylfaen" w:hAnsi="Sylfaen"/>
          <w:noProof/>
          <w:sz w:val="20"/>
          <w:szCs w:val="20"/>
          <w:lang w:val="ka-GE"/>
        </w:rPr>
      </w:pPr>
    </w:p>
    <w:p w:rsidR="00E2210B" w:rsidRPr="000B0870" w:rsidRDefault="00036215" w:rsidP="00E2210B">
      <w:pPr>
        <w:jc w:val="both"/>
        <w:rPr>
          <w:rFonts w:ascii="Sylfaen" w:hAnsi="Sylfaen"/>
          <w:b/>
          <w:sz w:val="20"/>
          <w:szCs w:val="20"/>
          <w:lang w:val="ka-GE"/>
        </w:rPr>
      </w:pPr>
      <w:r>
        <w:rPr>
          <w:rFonts w:ascii="Sylfaen" w:hAnsi="Sylfaen"/>
          <w:b/>
          <w:sz w:val="20"/>
          <w:szCs w:val="20"/>
          <w:lang w:val="ka-GE"/>
        </w:rPr>
        <w:t xml:space="preserve">მუხლი 6. </w:t>
      </w:r>
      <w:r w:rsidR="00E2210B" w:rsidRPr="000B0870">
        <w:rPr>
          <w:rFonts w:ascii="Sylfaen" w:hAnsi="Sylfaen"/>
          <w:b/>
          <w:sz w:val="20"/>
          <w:szCs w:val="20"/>
          <w:lang w:val="ka-GE"/>
        </w:rPr>
        <w:t xml:space="preserve"> ბიუჯეტის სხვა შემოსავლები</w:t>
      </w:r>
    </w:p>
    <w:p w:rsidR="00036215" w:rsidRDefault="00B1326A" w:rsidP="00E2210B">
      <w:pPr>
        <w:jc w:val="both"/>
        <w:rPr>
          <w:rFonts w:ascii="Sylfaen" w:hAnsi="Sylfaen"/>
          <w:sz w:val="20"/>
          <w:szCs w:val="20"/>
          <w:lang w:val="ka-GE"/>
        </w:rPr>
      </w:pPr>
      <w:r>
        <w:rPr>
          <w:rFonts w:ascii="Sylfaen" w:hAnsi="Sylfaen"/>
          <w:sz w:val="20"/>
          <w:szCs w:val="20"/>
          <w:lang w:val="ka-GE"/>
        </w:rPr>
        <w:t xml:space="preserve"> ბიუჯეტის სხვა </w:t>
      </w:r>
      <w:r w:rsidRPr="00AB34A6">
        <w:rPr>
          <w:rFonts w:ascii="Sylfaen" w:hAnsi="Sylfaen"/>
          <w:color w:val="000000" w:themeColor="text1"/>
          <w:sz w:val="20"/>
          <w:szCs w:val="20"/>
          <w:lang w:val="ka-GE"/>
        </w:rPr>
        <w:t>შემოსავლები</w:t>
      </w:r>
      <w:r w:rsidR="00036215">
        <w:rPr>
          <w:rFonts w:ascii="Sylfaen" w:hAnsi="Sylfaen"/>
          <w:color w:val="000000" w:themeColor="text1"/>
          <w:sz w:val="20"/>
          <w:szCs w:val="20"/>
          <w:lang w:val="ka-GE"/>
        </w:rPr>
        <w:t xml:space="preserve"> განისაზღვროს </w:t>
      </w:r>
      <w:r w:rsidR="008C344B" w:rsidRPr="003E0178">
        <w:rPr>
          <w:rFonts w:ascii="Sylfaen" w:hAnsi="Sylfaen"/>
          <w:b/>
          <w:sz w:val="20"/>
          <w:szCs w:val="20"/>
          <w:lang w:val="ka-GE"/>
        </w:rPr>
        <w:t>2</w:t>
      </w:r>
      <w:r w:rsidR="00DC5A04">
        <w:rPr>
          <w:rFonts w:ascii="Sylfaen" w:hAnsi="Sylfaen"/>
          <w:b/>
          <w:sz w:val="20"/>
          <w:szCs w:val="20"/>
          <w:lang w:val="ka-GE"/>
        </w:rPr>
        <w:t>,</w:t>
      </w:r>
      <w:r w:rsidR="008C344B" w:rsidRPr="003E0178">
        <w:rPr>
          <w:rFonts w:ascii="Sylfaen" w:hAnsi="Sylfaen"/>
          <w:b/>
          <w:sz w:val="20"/>
          <w:szCs w:val="20"/>
          <w:lang w:val="ka-GE"/>
        </w:rPr>
        <w:t>3</w:t>
      </w:r>
      <w:r w:rsidR="00DC5A04">
        <w:rPr>
          <w:rFonts w:ascii="Sylfaen" w:hAnsi="Sylfaen"/>
          <w:b/>
          <w:sz w:val="20"/>
          <w:szCs w:val="20"/>
          <w:lang w:val="ka-GE"/>
        </w:rPr>
        <w:t>05.</w:t>
      </w:r>
      <w:r w:rsidR="005A07DF" w:rsidRPr="00574DF2">
        <w:rPr>
          <w:rFonts w:ascii="Sylfaen" w:hAnsi="Sylfaen"/>
          <w:b/>
          <w:sz w:val="20"/>
          <w:szCs w:val="20"/>
          <w:lang w:val="ka-GE"/>
        </w:rPr>
        <w:t>0</w:t>
      </w:r>
      <w:r w:rsidR="00E2210B" w:rsidRPr="00574DF2">
        <w:rPr>
          <w:rFonts w:ascii="Sylfaen" w:hAnsi="Sylfaen"/>
          <w:b/>
          <w:sz w:val="20"/>
          <w:szCs w:val="20"/>
          <w:lang w:val="ka-GE"/>
        </w:rPr>
        <w:t>ათასი</w:t>
      </w:r>
      <w:r w:rsidR="00E2210B" w:rsidRPr="000B0870">
        <w:rPr>
          <w:rFonts w:ascii="Sylfaen" w:hAnsi="Sylfaen"/>
          <w:sz w:val="20"/>
          <w:szCs w:val="20"/>
          <w:lang w:val="ka-GE"/>
        </w:rPr>
        <w:t xml:space="preserve"> ლარის ოდენობით</w:t>
      </w:r>
      <w:r w:rsidR="00036215">
        <w:rPr>
          <w:rFonts w:ascii="Sylfaen" w:hAnsi="Sylfaen"/>
          <w:sz w:val="20"/>
          <w:szCs w:val="20"/>
          <w:lang w:val="ka-GE"/>
        </w:rPr>
        <w:t>. მათ შორის,</w:t>
      </w:r>
    </w:p>
    <w:p w:rsidR="00E2210B" w:rsidRPr="00036215" w:rsidRDefault="00036215" w:rsidP="004A1E70">
      <w:pPr>
        <w:jc w:val="right"/>
        <w:rPr>
          <w:rFonts w:ascii="Sylfaen" w:hAnsi="Sylfaen"/>
          <w:b/>
          <w:sz w:val="16"/>
          <w:szCs w:val="16"/>
        </w:rPr>
      </w:pPr>
      <w:r w:rsidRPr="00036215">
        <w:rPr>
          <w:rFonts w:ascii="Sylfaen" w:hAnsi="Sylfaen"/>
          <w:b/>
          <w:sz w:val="16"/>
          <w:szCs w:val="16"/>
          <w:lang w:val="ka-GE"/>
        </w:rPr>
        <w:t xml:space="preserve">                                                                                                                                                                                                                                     ათასი ლარი</w:t>
      </w:r>
    </w:p>
    <w:tbl>
      <w:tblPr>
        <w:tblW w:w="5000" w:type="pct"/>
        <w:tblLook w:val="04A0" w:firstRow="1" w:lastRow="0" w:firstColumn="1" w:lastColumn="0" w:noHBand="0" w:noVBand="1"/>
      </w:tblPr>
      <w:tblGrid>
        <w:gridCol w:w="7040"/>
        <w:gridCol w:w="1235"/>
        <w:gridCol w:w="1168"/>
        <w:gridCol w:w="1861"/>
      </w:tblGrid>
      <w:tr w:rsidR="00E2210B" w:rsidRPr="000B0870" w:rsidTr="00A7317B">
        <w:trPr>
          <w:trHeight w:val="545"/>
          <w:tblHeader/>
        </w:trPr>
        <w:tc>
          <w:tcPr>
            <w:tcW w:w="3161" w:type="pct"/>
            <w:tcBorders>
              <w:top w:val="single" w:sz="8" w:space="0" w:color="auto"/>
              <w:left w:val="single" w:sz="8" w:space="0" w:color="auto"/>
              <w:bottom w:val="single" w:sz="8" w:space="0" w:color="auto"/>
              <w:right w:val="nil"/>
            </w:tcBorders>
            <w:shd w:val="clear" w:color="000000" w:fill="FFFFFF"/>
            <w:vAlign w:val="center"/>
            <w:hideMark/>
          </w:tcPr>
          <w:p w:rsidR="00E2210B" w:rsidRPr="0047558D" w:rsidRDefault="00E2210B" w:rsidP="00940DF9">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დასახელება</w:t>
            </w:r>
          </w:p>
        </w:tc>
        <w:tc>
          <w:tcPr>
            <w:tcW w:w="59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E2210B" w:rsidRPr="0047558D" w:rsidRDefault="00B61A69" w:rsidP="00940DF9">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201</w:t>
            </w:r>
            <w:r w:rsidR="00865900">
              <w:rPr>
                <w:rFonts w:ascii="Sylfaen" w:hAnsi="Sylfaen"/>
                <w:b/>
                <w:bCs/>
                <w:color w:val="000000"/>
                <w:sz w:val="18"/>
                <w:szCs w:val="18"/>
              </w:rPr>
              <w:t>9</w:t>
            </w:r>
            <w:r w:rsidR="00E2210B" w:rsidRPr="0047558D">
              <w:rPr>
                <w:rFonts w:ascii="Sylfaen" w:hAnsi="Sylfaen"/>
                <w:b/>
                <w:bCs/>
                <w:color w:val="000000"/>
                <w:sz w:val="18"/>
                <w:szCs w:val="18"/>
              </w:rPr>
              <w:t>წლის ფაქტი</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2210B" w:rsidRPr="0047558D" w:rsidRDefault="00865900" w:rsidP="00940DF9">
            <w:pPr>
              <w:spacing w:after="0" w:line="240" w:lineRule="auto"/>
              <w:jc w:val="center"/>
              <w:rPr>
                <w:rFonts w:ascii="Sylfaen" w:hAnsi="Sylfaen"/>
                <w:b/>
                <w:bCs/>
                <w:color w:val="000000"/>
                <w:sz w:val="18"/>
                <w:szCs w:val="18"/>
              </w:rPr>
            </w:pPr>
            <w:r>
              <w:rPr>
                <w:rFonts w:ascii="Sylfaen" w:hAnsi="Sylfaen"/>
                <w:b/>
                <w:bCs/>
                <w:color w:val="000000"/>
                <w:sz w:val="18"/>
                <w:szCs w:val="18"/>
              </w:rPr>
              <w:t xml:space="preserve">2020  </w:t>
            </w:r>
            <w:r w:rsidR="00E2210B" w:rsidRPr="0047558D">
              <w:rPr>
                <w:rFonts w:ascii="Sylfaen" w:hAnsi="Sylfaen"/>
                <w:b/>
                <w:bCs/>
                <w:color w:val="000000"/>
                <w:sz w:val="18"/>
                <w:szCs w:val="18"/>
              </w:rPr>
              <w:t>წლის გეგმა</w:t>
            </w:r>
          </w:p>
        </w:tc>
        <w:tc>
          <w:tcPr>
            <w:tcW w:w="683" w:type="pct"/>
            <w:tcBorders>
              <w:top w:val="single" w:sz="8" w:space="0" w:color="auto"/>
              <w:left w:val="nil"/>
              <w:bottom w:val="single" w:sz="8" w:space="0" w:color="auto"/>
              <w:right w:val="single" w:sz="8" w:space="0" w:color="auto"/>
            </w:tcBorders>
            <w:shd w:val="clear" w:color="000000" w:fill="FFFFFF"/>
            <w:vAlign w:val="center"/>
            <w:hideMark/>
          </w:tcPr>
          <w:p w:rsidR="00E2210B" w:rsidRPr="0047558D" w:rsidRDefault="00865900" w:rsidP="00466149">
            <w:pPr>
              <w:spacing w:after="0" w:line="240" w:lineRule="auto"/>
              <w:ind w:right="90"/>
              <w:jc w:val="center"/>
              <w:rPr>
                <w:rFonts w:ascii="Sylfaen" w:hAnsi="Sylfaen"/>
                <w:b/>
                <w:bCs/>
                <w:color w:val="000000"/>
                <w:sz w:val="18"/>
                <w:szCs w:val="18"/>
                <w:lang w:val="ka-GE"/>
              </w:rPr>
            </w:pPr>
            <w:r>
              <w:rPr>
                <w:rFonts w:ascii="Sylfaen" w:hAnsi="Sylfaen"/>
                <w:b/>
                <w:bCs/>
                <w:color w:val="000000"/>
                <w:sz w:val="18"/>
                <w:szCs w:val="18"/>
              </w:rPr>
              <w:t>2021</w:t>
            </w:r>
            <w:r w:rsidR="00E2210B" w:rsidRPr="0047558D">
              <w:rPr>
                <w:rFonts w:ascii="Sylfaen" w:hAnsi="Sylfaen"/>
                <w:b/>
                <w:bCs/>
                <w:color w:val="000000"/>
                <w:sz w:val="18"/>
                <w:szCs w:val="18"/>
              </w:rPr>
              <w:t>წლის</w:t>
            </w:r>
            <w:r w:rsidR="00005652" w:rsidRPr="0047558D">
              <w:rPr>
                <w:rFonts w:ascii="Sylfaen" w:hAnsi="Sylfaen"/>
                <w:b/>
                <w:bCs/>
                <w:color w:val="000000"/>
                <w:sz w:val="18"/>
                <w:szCs w:val="18"/>
                <w:lang w:val="ka-GE"/>
              </w:rPr>
              <w:t>პროექტი</w:t>
            </w:r>
          </w:p>
        </w:tc>
      </w:tr>
      <w:tr w:rsidR="00E2210B" w:rsidRPr="000B0870" w:rsidTr="00D1718A">
        <w:trPr>
          <w:trHeight w:val="394"/>
          <w:tblHeader/>
        </w:trPr>
        <w:tc>
          <w:tcPr>
            <w:tcW w:w="3161" w:type="pct"/>
            <w:tcBorders>
              <w:top w:val="nil"/>
              <w:left w:val="single" w:sz="8" w:space="0" w:color="auto"/>
              <w:bottom w:val="single" w:sz="4" w:space="0" w:color="auto"/>
              <w:right w:val="single" w:sz="8" w:space="0" w:color="auto"/>
            </w:tcBorders>
            <w:shd w:val="clear" w:color="000000" w:fill="FFFFFF"/>
            <w:vAlign w:val="center"/>
            <w:hideMark/>
          </w:tcPr>
          <w:p w:rsidR="00E2210B" w:rsidRPr="0047558D" w:rsidRDefault="00E2210B" w:rsidP="00DC5A04">
            <w:pPr>
              <w:spacing w:after="0" w:line="240" w:lineRule="auto"/>
              <w:jc w:val="both"/>
              <w:rPr>
                <w:rFonts w:ascii="Sylfaen" w:hAnsi="Sylfaen"/>
                <w:b/>
                <w:bCs/>
                <w:color w:val="000000"/>
                <w:sz w:val="18"/>
                <w:szCs w:val="18"/>
              </w:rPr>
            </w:pPr>
            <w:r w:rsidRPr="009F1C8A">
              <w:rPr>
                <w:rFonts w:ascii="Sylfaen" w:hAnsi="Sylfaen"/>
                <w:b/>
                <w:bCs/>
                <w:color w:val="000000"/>
                <w:szCs w:val="18"/>
              </w:rPr>
              <w:t>სხვაშემოსავლები</w:t>
            </w:r>
          </w:p>
        </w:tc>
        <w:tc>
          <w:tcPr>
            <w:tcW w:w="593" w:type="pct"/>
            <w:tcBorders>
              <w:top w:val="nil"/>
              <w:left w:val="nil"/>
              <w:bottom w:val="single" w:sz="4" w:space="0" w:color="auto"/>
              <w:right w:val="single" w:sz="4" w:space="0" w:color="auto"/>
            </w:tcBorders>
            <w:shd w:val="clear" w:color="000000" w:fill="FFFFFF"/>
            <w:vAlign w:val="center"/>
          </w:tcPr>
          <w:p w:rsidR="00E2210B" w:rsidRPr="0013778B" w:rsidRDefault="0013778B" w:rsidP="00940DF9">
            <w:pPr>
              <w:spacing w:after="0" w:line="240" w:lineRule="auto"/>
              <w:jc w:val="center"/>
              <w:rPr>
                <w:rFonts w:ascii="Sylfaen" w:hAnsi="Sylfaen"/>
                <w:b/>
                <w:bCs/>
                <w:color w:val="000000"/>
                <w:sz w:val="18"/>
                <w:szCs w:val="18"/>
              </w:rPr>
            </w:pPr>
            <w:r>
              <w:rPr>
                <w:rFonts w:ascii="Sylfaen" w:hAnsi="Sylfaen"/>
                <w:b/>
                <w:bCs/>
                <w:color w:val="000000"/>
                <w:sz w:val="18"/>
                <w:szCs w:val="18"/>
              </w:rPr>
              <w:t>2</w:t>
            </w:r>
            <w:r w:rsidR="001E37AE">
              <w:rPr>
                <w:rFonts w:ascii="Sylfaen" w:hAnsi="Sylfaen"/>
                <w:b/>
                <w:bCs/>
                <w:color w:val="000000"/>
                <w:sz w:val="18"/>
                <w:szCs w:val="18"/>
                <w:lang w:val="ka-GE"/>
              </w:rPr>
              <w:t>,</w:t>
            </w:r>
            <w:r>
              <w:rPr>
                <w:rFonts w:ascii="Sylfaen" w:hAnsi="Sylfaen"/>
                <w:b/>
                <w:bCs/>
                <w:color w:val="000000"/>
                <w:sz w:val="18"/>
                <w:szCs w:val="18"/>
              </w:rPr>
              <w:t>764.0</w:t>
            </w:r>
          </w:p>
        </w:tc>
        <w:tc>
          <w:tcPr>
            <w:tcW w:w="563" w:type="pct"/>
            <w:tcBorders>
              <w:top w:val="nil"/>
              <w:left w:val="single" w:sz="8" w:space="0" w:color="auto"/>
              <w:bottom w:val="single" w:sz="4" w:space="0" w:color="auto"/>
              <w:right w:val="single" w:sz="4" w:space="0" w:color="auto"/>
            </w:tcBorders>
            <w:shd w:val="clear" w:color="000000" w:fill="FFFFFF"/>
            <w:vAlign w:val="center"/>
          </w:tcPr>
          <w:p w:rsidR="00E2210B" w:rsidRPr="00D0397C" w:rsidRDefault="00D0397C" w:rsidP="00BE1EC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2</w:t>
            </w:r>
            <w:r w:rsidR="001E37AE">
              <w:rPr>
                <w:rFonts w:ascii="Sylfaen" w:hAnsi="Sylfaen"/>
                <w:b/>
                <w:bCs/>
                <w:color w:val="000000"/>
                <w:sz w:val="18"/>
                <w:szCs w:val="18"/>
                <w:lang w:val="ka-GE"/>
              </w:rPr>
              <w:t>,385.</w:t>
            </w:r>
            <w:r>
              <w:rPr>
                <w:rFonts w:ascii="Sylfaen" w:hAnsi="Sylfaen"/>
                <w:b/>
                <w:bCs/>
                <w:color w:val="000000"/>
                <w:sz w:val="18"/>
                <w:szCs w:val="18"/>
                <w:lang w:val="ka-GE"/>
              </w:rPr>
              <w:t>0</w:t>
            </w:r>
          </w:p>
        </w:tc>
        <w:tc>
          <w:tcPr>
            <w:tcW w:w="683" w:type="pct"/>
            <w:tcBorders>
              <w:top w:val="nil"/>
              <w:left w:val="nil"/>
              <w:bottom w:val="single" w:sz="4" w:space="0" w:color="auto"/>
              <w:right w:val="single" w:sz="4" w:space="0" w:color="auto"/>
            </w:tcBorders>
            <w:shd w:val="clear" w:color="000000" w:fill="FFFFFF"/>
            <w:vAlign w:val="center"/>
          </w:tcPr>
          <w:p w:rsidR="00E2210B" w:rsidRPr="0047558D" w:rsidRDefault="005A07DF" w:rsidP="00940DF9">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2</w:t>
            </w:r>
            <w:r w:rsidR="001E37AE">
              <w:rPr>
                <w:rFonts w:ascii="Sylfaen" w:hAnsi="Sylfaen"/>
                <w:b/>
                <w:bCs/>
                <w:color w:val="000000"/>
                <w:sz w:val="18"/>
                <w:szCs w:val="18"/>
                <w:lang w:val="ka-GE"/>
              </w:rPr>
              <w:t>,305.</w:t>
            </w:r>
            <w:r>
              <w:rPr>
                <w:rFonts w:ascii="Sylfaen" w:hAnsi="Sylfaen"/>
                <w:b/>
                <w:bCs/>
                <w:color w:val="000000"/>
                <w:sz w:val="18"/>
                <w:szCs w:val="18"/>
                <w:lang w:val="ka-GE"/>
              </w:rPr>
              <w:t>0</w:t>
            </w:r>
          </w:p>
        </w:tc>
      </w:tr>
      <w:tr w:rsidR="001E37AE" w:rsidRPr="000B0870" w:rsidTr="00D1718A">
        <w:trPr>
          <w:trHeight w:val="449"/>
          <w:tblHeader/>
        </w:trPr>
        <w:tc>
          <w:tcPr>
            <w:tcW w:w="3161"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b/>
                <w:bCs/>
                <w:color w:val="000000"/>
                <w:sz w:val="18"/>
                <w:szCs w:val="18"/>
              </w:rPr>
            </w:pPr>
            <w:r w:rsidRPr="0047558D">
              <w:rPr>
                <w:rFonts w:ascii="Sylfaen" w:hAnsi="Sylfaen"/>
                <w:b/>
                <w:bCs/>
                <w:color w:val="000000"/>
                <w:sz w:val="18"/>
                <w:szCs w:val="18"/>
              </w:rPr>
              <w:t>შემოსავლებისაკუთრებიდან</w:t>
            </w:r>
          </w:p>
        </w:tc>
        <w:tc>
          <w:tcPr>
            <w:tcW w:w="593" w:type="pct"/>
            <w:tcBorders>
              <w:top w:val="nil"/>
              <w:left w:val="nil"/>
              <w:bottom w:val="single" w:sz="4" w:space="0" w:color="auto"/>
              <w:right w:val="single" w:sz="4" w:space="0" w:color="auto"/>
            </w:tcBorders>
            <w:shd w:val="clear" w:color="000000" w:fill="FFFFFF"/>
            <w:vAlign w:val="center"/>
          </w:tcPr>
          <w:p w:rsidR="001E37AE" w:rsidRPr="00384014" w:rsidRDefault="001E37AE" w:rsidP="001E37AE">
            <w:pPr>
              <w:spacing w:after="0" w:line="240" w:lineRule="auto"/>
              <w:jc w:val="center"/>
              <w:rPr>
                <w:rFonts w:ascii="Sylfaen" w:hAnsi="Sylfaen"/>
                <w:b/>
                <w:bCs/>
                <w:color w:val="000000"/>
                <w:sz w:val="18"/>
                <w:szCs w:val="18"/>
              </w:rPr>
            </w:pPr>
            <w:r>
              <w:rPr>
                <w:rFonts w:ascii="Sylfaen" w:hAnsi="Sylfaen"/>
                <w:b/>
                <w:bCs/>
                <w:color w:val="000000"/>
                <w:sz w:val="18"/>
                <w:szCs w:val="18"/>
              </w:rPr>
              <w:t>2</w:t>
            </w:r>
            <w:r>
              <w:rPr>
                <w:rFonts w:ascii="Sylfaen" w:hAnsi="Sylfaen"/>
                <w:b/>
                <w:bCs/>
                <w:color w:val="000000"/>
                <w:sz w:val="18"/>
                <w:szCs w:val="18"/>
                <w:lang w:val="ka-GE"/>
              </w:rPr>
              <w:t>,</w:t>
            </w:r>
            <w:r>
              <w:rPr>
                <w:rFonts w:ascii="Sylfaen" w:hAnsi="Sylfaen"/>
                <w:b/>
                <w:bCs/>
                <w:color w:val="000000"/>
                <w:sz w:val="18"/>
                <w:szCs w:val="18"/>
              </w:rPr>
              <w:t>450.2</w:t>
            </w:r>
          </w:p>
        </w:tc>
        <w:tc>
          <w:tcPr>
            <w:tcW w:w="563"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2,120.0</w:t>
            </w:r>
          </w:p>
        </w:tc>
        <w:tc>
          <w:tcPr>
            <w:tcW w:w="683" w:type="pct"/>
            <w:tcBorders>
              <w:top w:val="nil"/>
              <w:left w:val="nil"/>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2,120.0</w:t>
            </w:r>
          </w:p>
        </w:tc>
      </w:tr>
      <w:tr w:rsidR="001E37AE" w:rsidRPr="000B0870" w:rsidTr="00A7317B">
        <w:trPr>
          <w:trHeight w:val="60"/>
          <w:tblHeader/>
        </w:trPr>
        <w:tc>
          <w:tcPr>
            <w:tcW w:w="3161"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ind w:firstLineChars="300" w:firstLine="540"/>
              <w:jc w:val="both"/>
              <w:rPr>
                <w:rFonts w:ascii="Sylfaen" w:hAnsi="Sylfaen"/>
                <w:bCs/>
                <w:color w:val="000000"/>
                <w:sz w:val="18"/>
                <w:szCs w:val="18"/>
              </w:rPr>
            </w:pPr>
            <w:r w:rsidRPr="0047558D">
              <w:rPr>
                <w:rFonts w:ascii="Sylfaen" w:hAnsi="Sylfaen"/>
                <w:bCs/>
                <w:color w:val="000000"/>
                <w:sz w:val="18"/>
                <w:szCs w:val="18"/>
              </w:rPr>
              <w:t>პროცენტები</w:t>
            </w:r>
          </w:p>
        </w:tc>
        <w:tc>
          <w:tcPr>
            <w:tcW w:w="593" w:type="pct"/>
            <w:tcBorders>
              <w:top w:val="nil"/>
              <w:left w:val="nil"/>
              <w:bottom w:val="single" w:sz="4" w:space="0" w:color="auto"/>
              <w:right w:val="single" w:sz="4" w:space="0" w:color="auto"/>
            </w:tcBorders>
            <w:shd w:val="clear" w:color="000000" w:fill="FFFFFF"/>
            <w:vAlign w:val="center"/>
          </w:tcPr>
          <w:p w:rsidR="001E37AE" w:rsidRPr="00384014" w:rsidRDefault="001E37AE" w:rsidP="001E37AE">
            <w:pPr>
              <w:spacing w:after="0" w:line="240" w:lineRule="auto"/>
              <w:jc w:val="center"/>
              <w:rPr>
                <w:rFonts w:ascii="Sylfaen" w:hAnsi="Sylfaen"/>
                <w:color w:val="000000"/>
                <w:sz w:val="18"/>
                <w:szCs w:val="18"/>
              </w:rPr>
            </w:pPr>
            <w:r>
              <w:rPr>
                <w:rFonts w:ascii="Sylfaen" w:hAnsi="Sylfaen"/>
                <w:color w:val="000000"/>
                <w:sz w:val="18"/>
                <w:szCs w:val="18"/>
              </w:rPr>
              <w:t>92.0</w:t>
            </w:r>
          </w:p>
        </w:tc>
        <w:tc>
          <w:tcPr>
            <w:tcW w:w="563"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100.0</w:t>
            </w:r>
          </w:p>
        </w:tc>
        <w:tc>
          <w:tcPr>
            <w:tcW w:w="683" w:type="pct"/>
            <w:tcBorders>
              <w:top w:val="nil"/>
              <w:left w:val="nil"/>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100.0</w:t>
            </w:r>
          </w:p>
        </w:tc>
      </w:tr>
      <w:tr w:rsidR="001E37AE" w:rsidRPr="000B0870" w:rsidTr="00A7317B">
        <w:trPr>
          <w:trHeight w:val="65"/>
          <w:tblHeader/>
        </w:trPr>
        <w:tc>
          <w:tcPr>
            <w:tcW w:w="3161" w:type="pct"/>
            <w:tcBorders>
              <w:top w:val="nil"/>
              <w:left w:val="single" w:sz="8" w:space="0" w:color="auto"/>
              <w:bottom w:val="single" w:sz="4" w:space="0" w:color="auto"/>
              <w:right w:val="single" w:sz="8" w:space="0" w:color="auto"/>
            </w:tcBorders>
            <w:shd w:val="clear" w:color="000000" w:fill="FFFFFF"/>
            <w:vAlign w:val="center"/>
            <w:hideMark/>
          </w:tcPr>
          <w:p w:rsidR="001E37AE" w:rsidRPr="0085072B" w:rsidRDefault="001E37AE" w:rsidP="001E37AE">
            <w:pPr>
              <w:spacing w:after="0" w:line="240" w:lineRule="auto"/>
              <w:ind w:firstLineChars="300" w:firstLine="540"/>
              <w:jc w:val="both"/>
              <w:rPr>
                <w:rFonts w:ascii="Sylfaen" w:hAnsi="Sylfaen"/>
                <w:bCs/>
                <w:color w:val="000000"/>
                <w:sz w:val="18"/>
                <w:szCs w:val="18"/>
              </w:rPr>
            </w:pPr>
            <w:r w:rsidRPr="0085072B">
              <w:rPr>
                <w:rFonts w:ascii="Sylfaen" w:hAnsi="Sylfaen"/>
                <w:bCs/>
                <w:color w:val="000000"/>
                <w:sz w:val="18"/>
                <w:szCs w:val="18"/>
              </w:rPr>
              <w:lastRenderedPageBreak/>
              <w:t>რენტა</w:t>
            </w:r>
          </w:p>
        </w:tc>
        <w:tc>
          <w:tcPr>
            <w:tcW w:w="593" w:type="pct"/>
            <w:tcBorders>
              <w:top w:val="nil"/>
              <w:left w:val="nil"/>
              <w:bottom w:val="single" w:sz="4" w:space="0" w:color="auto"/>
              <w:right w:val="single" w:sz="4" w:space="0" w:color="auto"/>
            </w:tcBorders>
            <w:shd w:val="clear" w:color="000000" w:fill="FFFFFF"/>
            <w:vAlign w:val="center"/>
          </w:tcPr>
          <w:p w:rsidR="001E37AE" w:rsidRPr="00E25AEC" w:rsidRDefault="001E37AE" w:rsidP="001E37AE">
            <w:pPr>
              <w:spacing w:after="0" w:line="240" w:lineRule="auto"/>
              <w:jc w:val="center"/>
              <w:rPr>
                <w:rFonts w:ascii="Sylfaen" w:hAnsi="Sylfaen"/>
                <w:b/>
                <w:bCs/>
                <w:color w:val="000000"/>
                <w:sz w:val="18"/>
                <w:szCs w:val="18"/>
              </w:rPr>
            </w:pPr>
            <w:r w:rsidRPr="00E25AEC">
              <w:rPr>
                <w:rFonts w:ascii="Sylfaen" w:hAnsi="Sylfaen"/>
                <w:b/>
                <w:bCs/>
                <w:color w:val="000000"/>
                <w:sz w:val="18"/>
                <w:szCs w:val="18"/>
              </w:rPr>
              <w:t>2</w:t>
            </w:r>
            <w:r w:rsidRPr="00E25AEC">
              <w:rPr>
                <w:rFonts w:ascii="Sylfaen" w:hAnsi="Sylfaen"/>
                <w:b/>
                <w:bCs/>
                <w:color w:val="000000"/>
                <w:sz w:val="18"/>
                <w:szCs w:val="18"/>
                <w:lang w:val="ka-GE"/>
              </w:rPr>
              <w:t>,</w:t>
            </w:r>
            <w:r w:rsidRPr="00E25AEC">
              <w:rPr>
                <w:rFonts w:ascii="Sylfaen" w:hAnsi="Sylfaen"/>
                <w:b/>
                <w:bCs/>
                <w:color w:val="000000"/>
                <w:sz w:val="18"/>
                <w:szCs w:val="18"/>
              </w:rPr>
              <w:t>358.2</w:t>
            </w:r>
          </w:p>
        </w:tc>
        <w:tc>
          <w:tcPr>
            <w:tcW w:w="563" w:type="pct"/>
            <w:tcBorders>
              <w:top w:val="nil"/>
              <w:left w:val="single" w:sz="8" w:space="0" w:color="auto"/>
              <w:bottom w:val="single" w:sz="4" w:space="0" w:color="auto"/>
              <w:right w:val="single" w:sz="4" w:space="0" w:color="auto"/>
            </w:tcBorders>
            <w:shd w:val="clear" w:color="000000" w:fill="FFFFFF"/>
            <w:vAlign w:val="center"/>
          </w:tcPr>
          <w:p w:rsidR="001E37AE" w:rsidRPr="00E25AEC" w:rsidRDefault="001E37AE" w:rsidP="001E37AE">
            <w:pPr>
              <w:spacing w:after="0" w:line="240" w:lineRule="auto"/>
              <w:jc w:val="center"/>
              <w:rPr>
                <w:rFonts w:ascii="Sylfaen" w:hAnsi="Sylfaen"/>
                <w:b/>
                <w:bCs/>
                <w:color w:val="000000"/>
                <w:sz w:val="18"/>
                <w:szCs w:val="18"/>
                <w:lang w:val="ka-GE"/>
              </w:rPr>
            </w:pPr>
            <w:r w:rsidRPr="00E25AEC">
              <w:rPr>
                <w:rFonts w:ascii="Sylfaen" w:hAnsi="Sylfaen"/>
                <w:b/>
                <w:bCs/>
                <w:color w:val="000000"/>
                <w:sz w:val="18"/>
                <w:szCs w:val="18"/>
                <w:lang w:val="ka-GE"/>
              </w:rPr>
              <w:t>2,020.0</w:t>
            </w:r>
          </w:p>
        </w:tc>
        <w:tc>
          <w:tcPr>
            <w:tcW w:w="683" w:type="pct"/>
            <w:tcBorders>
              <w:top w:val="nil"/>
              <w:left w:val="nil"/>
              <w:bottom w:val="single" w:sz="4" w:space="0" w:color="auto"/>
              <w:right w:val="single" w:sz="4" w:space="0" w:color="auto"/>
            </w:tcBorders>
            <w:shd w:val="clear" w:color="000000" w:fill="FFFFFF"/>
            <w:vAlign w:val="center"/>
          </w:tcPr>
          <w:p w:rsidR="001E37AE" w:rsidRPr="00E25AEC" w:rsidRDefault="001E37AE" w:rsidP="001E37AE">
            <w:pPr>
              <w:spacing w:after="0" w:line="240" w:lineRule="auto"/>
              <w:jc w:val="center"/>
              <w:rPr>
                <w:rFonts w:ascii="Sylfaen" w:hAnsi="Sylfaen"/>
                <w:b/>
                <w:bCs/>
                <w:color w:val="000000"/>
                <w:sz w:val="18"/>
                <w:szCs w:val="18"/>
                <w:lang w:val="ka-GE"/>
              </w:rPr>
            </w:pPr>
            <w:r w:rsidRPr="00E25AEC">
              <w:rPr>
                <w:rFonts w:ascii="Sylfaen" w:hAnsi="Sylfaen"/>
                <w:b/>
                <w:bCs/>
                <w:color w:val="000000"/>
                <w:sz w:val="18"/>
                <w:szCs w:val="18"/>
                <w:lang w:val="ka-GE"/>
              </w:rPr>
              <w:t>2,020.0</w:t>
            </w:r>
          </w:p>
        </w:tc>
      </w:tr>
      <w:tr w:rsidR="001E37AE" w:rsidRPr="000B0870" w:rsidTr="00A7317B">
        <w:trPr>
          <w:trHeight w:val="97"/>
          <w:tblHeader/>
        </w:trPr>
        <w:tc>
          <w:tcPr>
            <w:tcW w:w="3161"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color w:val="000000"/>
                <w:sz w:val="18"/>
                <w:szCs w:val="18"/>
              </w:rPr>
            </w:pPr>
            <w:r w:rsidRPr="0047558D">
              <w:rPr>
                <w:rFonts w:ascii="Sylfaen" w:hAnsi="Sylfaen"/>
                <w:color w:val="000000"/>
                <w:sz w:val="18"/>
                <w:szCs w:val="18"/>
              </w:rPr>
              <w:t>მოსაკრებელიბუნებრივირესურსებითსარგებლობისათვის</w:t>
            </w:r>
          </w:p>
        </w:tc>
        <w:tc>
          <w:tcPr>
            <w:tcW w:w="593" w:type="pct"/>
            <w:tcBorders>
              <w:top w:val="nil"/>
              <w:left w:val="nil"/>
              <w:bottom w:val="single" w:sz="4" w:space="0" w:color="auto"/>
              <w:right w:val="single" w:sz="4" w:space="0" w:color="auto"/>
            </w:tcBorders>
            <w:shd w:val="clear" w:color="000000" w:fill="FFFFFF"/>
            <w:vAlign w:val="center"/>
          </w:tcPr>
          <w:p w:rsidR="001E37AE" w:rsidRPr="00C721B6" w:rsidRDefault="001E37AE" w:rsidP="001E37AE">
            <w:pPr>
              <w:spacing w:after="0" w:line="240" w:lineRule="auto"/>
              <w:jc w:val="center"/>
              <w:rPr>
                <w:rFonts w:ascii="Sylfaen" w:hAnsi="Sylfaen"/>
                <w:color w:val="000000"/>
                <w:sz w:val="18"/>
                <w:szCs w:val="18"/>
              </w:rPr>
            </w:pPr>
            <w:r>
              <w:rPr>
                <w:rFonts w:ascii="Sylfaen" w:hAnsi="Sylfaen"/>
                <w:color w:val="000000"/>
                <w:sz w:val="18"/>
                <w:szCs w:val="18"/>
              </w:rPr>
              <w:t>2</w:t>
            </w:r>
            <w:r>
              <w:rPr>
                <w:rFonts w:ascii="Sylfaen" w:hAnsi="Sylfaen"/>
                <w:color w:val="000000"/>
                <w:sz w:val="18"/>
                <w:szCs w:val="18"/>
                <w:lang w:val="ka-GE"/>
              </w:rPr>
              <w:t>,</w:t>
            </w:r>
            <w:r>
              <w:rPr>
                <w:rFonts w:ascii="Sylfaen" w:hAnsi="Sylfaen"/>
                <w:color w:val="000000"/>
                <w:sz w:val="18"/>
                <w:szCs w:val="18"/>
              </w:rPr>
              <w:t>343.7</w:t>
            </w:r>
          </w:p>
        </w:tc>
        <w:tc>
          <w:tcPr>
            <w:tcW w:w="563"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2,000.0</w:t>
            </w:r>
          </w:p>
        </w:tc>
        <w:tc>
          <w:tcPr>
            <w:tcW w:w="683" w:type="pct"/>
            <w:tcBorders>
              <w:top w:val="nil"/>
              <w:left w:val="nil"/>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2,000.0</w:t>
            </w:r>
          </w:p>
        </w:tc>
      </w:tr>
      <w:tr w:rsidR="001E37AE" w:rsidRPr="000B0870" w:rsidTr="00A7317B">
        <w:trPr>
          <w:trHeight w:val="143"/>
          <w:tblHeader/>
        </w:trPr>
        <w:tc>
          <w:tcPr>
            <w:tcW w:w="3161"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color w:val="000000"/>
                <w:sz w:val="18"/>
                <w:szCs w:val="18"/>
              </w:rPr>
            </w:pPr>
            <w:r w:rsidRPr="0047558D">
              <w:rPr>
                <w:rFonts w:ascii="Sylfaen" w:hAnsi="Sylfaen"/>
                <w:color w:val="000000"/>
                <w:sz w:val="18"/>
                <w:szCs w:val="18"/>
              </w:rPr>
              <w:t>შემოსავალიმიწისიჯარიდანდა</w:t>
            </w:r>
            <w:r>
              <w:rPr>
                <w:rFonts w:ascii="Sylfaen" w:hAnsi="Sylfaen"/>
                <w:color w:val="000000"/>
                <w:sz w:val="18"/>
                <w:szCs w:val="18"/>
              </w:rPr>
              <w:t xml:space="preserve">მართვაში (უზურფრუქტი, </w:t>
            </w:r>
            <w:r w:rsidRPr="0047558D">
              <w:rPr>
                <w:rFonts w:ascii="Sylfaen" w:hAnsi="Sylfaen"/>
                <w:color w:val="000000"/>
                <w:sz w:val="18"/>
                <w:szCs w:val="18"/>
              </w:rPr>
              <w:t>ქირავნობადასხვა) გადაცემიდან</w:t>
            </w:r>
          </w:p>
        </w:tc>
        <w:tc>
          <w:tcPr>
            <w:tcW w:w="593" w:type="pct"/>
            <w:tcBorders>
              <w:top w:val="nil"/>
              <w:left w:val="nil"/>
              <w:bottom w:val="single" w:sz="4" w:space="0" w:color="auto"/>
              <w:right w:val="single" w:sz="4" w:space="0" w:color="auto"/>
            </w:tcBorders>
            <w:shd w:val="clear" w:color="000000" w:fill="FFFFFF"/>
            <w:vAlign w:val="center"/>
          </w:tcPr>
          <w:p w:rsidR="001E37AE" w:rsidRPr="00C721B6" w:rsidRDefault="001E37AE" w:rsidP="001E37AE">
            <w:pPr>
              <w:spacing w:after="0" w:line="240" w:lineRule="auto"/>
              <w:jc w:val="center"/>
              <w:rPr>
                <w:rFonts w:ascii="Sylfaen" w:hAnsi="Sylfaen"/>
                <w:color w:val="000000"/>
                <w:sz w:val="18"/>
                <w:szCs w:val="18"/>
              </w:rPr>
            </w:pPr>
            <w:r>
              <w:rPr>
                <w:rFonts w:ascii="Sylfaen" w:hAnsi="Sylfaen"/>
                <w:color w:val="000000"/>
                <w:sz w:val="18"/>
                <w:szCs w:val="18"/>
              </w:rPr>
              <w:t>14.5</w:t>
            </w:r>
          </w:p>
        </w:tc>
        <w:tc>
          <w:tcPr>
            <w:tcW w:w="563"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20.0</w:t>
            </w:r>
          </w:p>
        </w:tc>
        <w:tc>
          <w:tcPr>
            <w:tcW w:w="683" w:type="pct"/>
            <w:tcBorders>
              <w:top w:val="nil"/>
              <w:left w:val="nil"/>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20.0</w:t>
            </w:r>
          </w:p>
        </w:tc>
      </w:tr>
      <w:tr w:rsidR="001E37AE" w:rsidRPr="000B0870" w:rsidTr="00D1718A">
        <w:trPr>
          <w:trHeight w:val="341"/>
          <w:tblHeader/>
        </w:trPr>
        <w:tc>
          <w:tcPr>
            <w:tcW w:w="3161"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b/>
                <w:bCs/>
                <w:color w:val="000000"/>
                <w:sz w:val="18"/>
                <w:szCs w:val="18"/>
              </w:rPr>
            </w:pPr>
            <w:r w:rsidRPr="0047558D">
              <w:rPr>
                <w:rFonts w:ascii="Sylfaen" w:hAnsi="Sylfaen"/>
                <w:b/>
                <w:bCs/>
                <w:color w:val="000000"/>
                <w:sz w:val="18"/>
                <w:szCs w:val="18"/>
              </w:rPr>
              <w:t>საქონლისადამომსახურებისრეალიზაცია</w:t>
            </w:r>
          </w:p>
        </w:tc>
        <w:tc>
          <w:tcPr>
            <w:tcW w:w="593" w:type="pct"/>
            <w:tcBorders>
              <w:top w:val="nil"/>
              <w:left w:val="nil"/>
              <w:bottom w:val="single" w:sz="4" w:space="0" w:color="auto"/>
              <w:right w:val="single" w:sz="4" w:space="0" w:color="auto"/>
            </w:tcBorders>
            <w:shd w:val="clear" w:color="000000" w:fill="FFFFFF"/>
            <w:vAlign w:val="center"/>
          </w:tcPr>
          <w:p w:rsidR="001E37AE" w:rsidRPr="00C721B6" w:rsidRDefault="001E37AE" w:rsidP="001E37AE">
            <w:pPr>
              <w:spacing w:after="0" w:line="240" w:lineRule="auto"/>
              <w:jc w:val="center"/>
              <w:rPr>
                <w:rFonts w:ascii="Sylfaen" w:hAnsi="Sylfaen"/>
                <w:b/>
                <w:bCs/>
                <w:color w:val="000000"/>
                <w:sz w:val="18"/>
                <w:szCs w:val="18"/>
              </w:rPr>
            </w:pPr>
            <w:r>
              <w:rPr>
                <w:rFonts w:ascii="Sylfaen" w:hAnsi="Sylfaen"/>
                <w:b/>
                <w:bCs/>
                <w:color w:val="000000"/>
                <w:sz w:val="18"/>
                <w:szCs w:val="18"/>
              </w:rPr>
              <w:t>118.3</w:t>
            </w:r>
          </w:p>
        </w:tc>
        <w:tc>
          <w:tcPr>
            <w:tcW w:w="563"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70.0</w:t>
            </w:r>
          </w:p>
        </w:tc>
        <w:tc>
          <w:tcPr>
            <w:tcW w:w="683" w:type="pct"/>
            <w:tcBorders>
              <w:top w:val="nil"/>
              <w:left w:val="nil"/>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70.0</w:t>
            </w:r>
          </w:p>
        </w:tc>
      </w:tr>
      <w:tr w:rsidR="001E37AE" w:rsidRPr="00F32702" w:rsidTr="00A7317B">
        <w:trPr>
          <w:trHeight w:val="408"/>
          <w:tblHeader/>
        </w:trPr>
        <w:tc>
          <w:tcPr>
            <w:tcW w:w="3161"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b/>
                <w:bCs/>
                <w:color w:val="000000"/>
                <w:sz w:val="18"/>
                <w:szCs w:val="18"/>
              </w:rPr>
            </w:pPr>
            <w:r w:rsidRPr="0047558D">
              <w:rPr>
                <w:rFonts w:ascii="Sylfaen" w:hAnsi="Sylfaen"/>
                <w:b/>
                <w:bCs/>
                <w:color w:val="000000"/>
                <w:sz w:val="18"/>
                <w:szCs w:val="18"/>
              </w:rPr>
              <w:t>ადმინისტრაციულიმოსაკრებლებიდაგადასახდელები</w:t>
            </w:r>
          </w:p>
        </w:tc>
        <w:tc>
          <w:tcPr>
            <w:tcW w:w="593" w:type="pct"/>
            <w:tcBorders>
              <w:top w:val="nil"/>
              <w:left w:val="nil"/>
              <w:bottom w:val="single" w:sz="4" w:space="0" w:color="auto"/>
              <w:right w:val="single" w:sz="4" w:space="0" w:color="auto"/>
            </w:tcBorders>
            <w:shd w:val="clear" w:color="000000" w:fill="FFFFFF"/>
            <w:vAlign w:val="bottom"/>
          </w:tcPr>
          <w:p w:rsidR="001E37AE" w:rsidRPr="00C721B6" w:rsidRDefault="001E37AE" w:rsidP="001E37AE">
            <w:pPr>
              <w:spacing w:after="0" w:line="240" w:lineRule="auto"/>
              <w:jc w:val="center"/>
              <w:rPr>
                <w:rFonts w:ascii="Sylfaen" w:hAnsi="Sylfaen"/>
                <w:b/>
                <w:bCs/>
                <w:color w:val="000000"/>
                <w:sz w:val="18"/>
                <w:szCs w:val="18"/>
              </w:rPr>
            </w:pPr>
            <w:r>
              <w:rPr>
                <w:rFonts w:ascii="Sylfaen" w:hAnsi="Sylfaen"/>
                <w:b/>
                <w:bCs/>
                <w:color w:val="000000"/>
                <w:sz w:val="18"/>
                <w:szCs w:val="18"/>
              </w:rPr>
              <w:t>55.1</w:t>
            </w:r>
          </w:p>
        </w:tc>
        <w:tc>
          <w:tcPr>
            <w:tcW w:w="563" w:type="pct"/>
            <w:tcBorders>
              <w:top w:val="nil"/>
              <w:left w:val="single" w:sz="8" w:space="0" w:color="auto"/>
              <w:bottom w:val="single" w:sz="4" w:space="0" w:color="auto"/>
              <w:right w:val="single" w:sz="4" w:space="0" w:color="auto"/>
            </w:tcBorders>
            <w:shd w:val="clear" w:color="000000" w:fill="FFFFFF"/>
            <w:vAlign w:val="bottom"/>
          </w:tcPr>
          <w:p w:rsidR="001E37AE" w:rsidRPr="00D0397C" w:rsidRDefault="001E37AE"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50.0</w:t>
            </w:r>
          </w:p>
        </w:tc>
        <w:tc>
          <w:tcPr>
            <w:tcW w:w="683" w:type="pct"/>
            <w:tcBorders>
              <w:top w:val="nil"/>
              <w:left w:val="nil"/>
              <w:bottom w:val="single" w:sz="4" w:space="0" w:color="auto"/>
              <w:right w:val="single" w:sz="4" w:space="0" w:color="auto"/>
            </w:tcBorders>
            <w:shd w:val="clear" w:color="000000" w:fill="FFFFFF"/>
            <w:vAlign w:val="bottom"/>
          </w:tcPr>
          <w:p w:rsidR="001E37AE" w:rsidRPr="00D0397C" w:rsidRDefault="001E37AE"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50.0</w:t>
            </w:r>
          </w:p>
        </w:tc>
      </w:tr>
      <w:tr w:rsidR="001E37AE" w:rsidRPr="00F32702" w:rsidTr="00A7317B">
        <w:trPr>
          <w:trHeight w:val="123"/>
          <w:tblHeader/>
        </w:trPr>
        <w:tc>
          <w:tcPr>
            <w:tcW w:w="3161"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85072B">
            <w:pPr>
              <w:spacing w:after="0" w:line="240" w:lineRule="auto"/>
              <w:jc w:val="both"/>
              <w:rPr>
                <w:rFonts w:ascii="Sylfaen" w:hAnsi="Sylfaen"/>
                <w:color w:val="000000"/>
                <w:sz w:val="18"/>
                <w:szCs w:val="18"/>
              </w:rPr>
            </w:pPr>
            <w:r w:rsidRPr="0047558D">
              <w:rPr>
                <w:rFonts w:ascii="Sylfaen" w:hAnsi="Sylfaen"/>
                <w:color w:val="000000"/>
                <w:sz w:val="18"/>
                <w:szCs w:val="18"/>
              </w:rPr>
              <w:t>სანებართვომოსაკრებელი</w:t>
            </w:r>
          </w:p>
        </w:tc>
        <w:tc>
          <w:tcPr>
            <w:tcW w:w="593" w:type="pct"/>
            <w:tcBorders>
              <w:top w:val="nil"/>
              <w:left w:val="nil"/>
              <w:bottom w:val="single" w:sz="4" w:space="0" w:color="auto"/>
              <w:right w:val="single" w:sz="4" w:space="0" w:color="auto"/>
            </w:tcBorders>
            <w:shd w:val="clear" w:color="000000" w:fill="FFFFFF"/>
            <w:vAlign w:val="center"/>
          </w:tcPr>
          <w:p w:rsidR="001E37AE" w:rsidRPr="00C721B6" w:rsidRDefault="001E37AE" w:rsidP="001E37AE">
            <w:pPr>
              <w:spacing w:after="0" w:line="240" w:lineRule="auto"/>
              <w:jc w:val="center"/>
              <w:rPr>
                <w:rFonts w:ascii="Sylfaen" w:hAnsi="Sylfaen"/>
                <w:color w:val="000000"/>
                <w:sz w:val="18"/>
                <w:szCs w:val="18"/>
              </w:rPr>
            </w:pPr>
            <w:r>
              <w:rPr>
                <w:rFonts w:ascii="Sylfaen" w:hAnsi="Sylfaen"/>
                <w:color w:val="000000"/>
                <w:sz w:val="18"/>
                <w:szCs w:val="18"/>
              </w:rPr>
              <w:t>8.1</w:t>
            </w:r>
          </w:p>
        </w:tc>
        <w:tc>
          <w:tcPr>
            <w:tcW w:w="563"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10.0</w:t>
            </w:r>
          </w:p>
        </w:tc>
        <w:tc>
          <w:tcPr>
            <w:tcW w:w="683" w:type="pct"/>
            <w:tcBorders>
              <w:top w:val="nil"/>
              <w:left w:val="nil"/>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10.0</w:t>
            </w:r>
          </w:p>
        </w:tc>
      </w:tr>
      <w:tr w:rsidR="001E37AE" w:rsidRPr="00F32702" w:rsidTr="00A7317B">
        <w:trPr>
          <w:trHeight w:val="169"/>
          <w:tblHeader/>
        </w:trPr>
        <w:tc>
          <w:tcPr>
            <w:tcW w:w="3161"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color w:val="000000"/>
                <w:sz w:val="18"/>
                <w:szCs w:val="18"/>
              </w:rPr>
            </w:pPr>
            <w:r w:rsidRPr="0047558D">
              <w:rPr>
                <w:rFonts w:ascii="Sylfaen" w:hAnsi="Sylfaen"/>
                <w:color w:val="000000"/>
                <w:sz w:val="18"/>
                <w:szCs w:val="18"/>
              </w:rPr>
              <w:t>სამხედროსავალდებულოსამსახურისგადავადებისმოსაკრებელი</w:t>
            </w:r>
          </w:p>
        </w:tc>
        <w:tc>
          <w:tcPr>
            <w:tcW w:w="593" w:type="pct"/>
            <w:tcBorders>
              <w:top w:val="single" w:sz="4" w:space="0" w:color="auto"/>
              <w:left w:val="nil"/>
              <w:bottom w:val="single" w:sz="4" w:space="0" w:color="auto"/>
              <w:right w:val="single" w:sz="4" w:space="0" w:color="auto"/>
            </w:tcBorders>
            <w:shd w:val="clear" w:color="000000" w:fill="FFFFFF"/>
            <w:vAlign w:val="center"/>
          </w:tcPr>
          <w:p w:rsidR="001E37AE" w:rsidRPr="00911221" w:rsidRDefault="001E37AE" w:rsidP="001E37AE">
            <w:pPr>
              <w:spacing w:after="0" w:line="240" w:lineRule="auto"/>
              <w:jc w:val="center"/>
              <w:rPr>
                <w:rFonts w:ascii="Sylfaen" w:hAnsi="Sylfaen"/>
                <w:color w:val="000000"/>
                <w:sz w:val="18"/>
                <w:szCs w:val="18"/>
              </w:rPr>
            </w:pPr>
            <w:r>
              <w:rPr>
                <w:rFonts w:ascii="Sylfaen" w:hAnsi="Sylfaen"/>
                <w:color w:val="000000"/>
                <w:sz w:val="18"/>
                <w:szCs w:val="18"/>
              </w:rPr>
              <w:t>0.2</w:t>
            </w:r>
          </w:p>
        </w:tc>
        <w:tc>
          <w:tcPr>
            <w:tcW w:w="563" w:type="pct"/>
            <w:tcBorders>
              <w:top w:val="single" w:sz="4" w:space="0" w:color="auto"/>
              <w:left w:val="single" w:sz="8" w:space="0" w:color="auto"/>
              <w:bottom w:val="single" w:sz="4" w:space="0" w:color="auto"/>
              <w:right w:val="single" w:sz="4" w:space="0" w:color="auto"/>
            </w:tcBorders>
            <w:shd w:val="clear" w:color="000000" w:fill="FFFFFF"/>
            <w:vAlign w:val="center"/>
          </w:tcPr>
          <w:p w:rsidR="001E37AE" w:rsidRPr="0047558D" w:rsidRDefault="0085072B"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0.0</w:t>
            </w:r>
          </w:p>
        </w:tc>
        <w:tc>
          <w:tcPr>
            <w:tcW w:w="683" w:type="pct"/>
            <w:tcBorders>
              <w:top w:val="single" w:sz="4" w:space="0" w:color="auto"/>
              <w:left w:val="nil"/>
              <w:bottom w:val="single" w:sz="4" w:space="0" w:color="auto"/>
              <w:right w:val="single" w:sz="4" w:space="0" w:color="auto"/>
            </w:tcBorders>
            <w:shd w:val="clear" w:color="000000" w:fill="FFFFFF"/>
            <w:vAlign w:val="center"/>
          </w:tcPr>
          <w:p w:rsidR="001E37AE" w:rsidRPr="0047558D" w:rsidRDefault="0085072B"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0.0</w:t>
            </w:r>
          </w:p>
        </w:tc>
      </w:tr>
      <w:tr w:rsidR="001E37AE" w:rsidRPr="00F32702" w:rsidTr="00A7317B">
        <w:trPr>
          <w:trHeight w:val="201"/>
          <w:tblHeader/>
        </w:trPr>
        <w:tc>
          <w:tcPr>
            <w:tcW w:w="3161"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color w:val="000000"/>
                <w:sz w:val="18"/>
                <w:szCs w:val="18"/>
              </w:rPr>
            </w:pPr>
            <w:r w:rsidRPr="0047558D">
              <w:rPr>
                <w:rFonts w:ascii="Sylfaen" w:hAnsi="Sylfaen"/>
                <w:color w:val="000000"/>
                <w:sz w:val="18"/>
                <w:szCs w:val="18"/>
              </w:rPr>
              <w:t>ადგილობრივიმოსაკრებელიდასახლებულიტერიტორიისდასუფთავებისათვის</w:t>
            </w:r>
          </w:p>
        </w:tc>
        <w:tc>
          <w:tcPr>
            <w:tcW w:w="593" w:type="pct"/>
            <w:tcBorders>
              <w:top w:val="nil"/>
              <w:left w:val="nil"/>
              <w:bottom w:val="single" w:sz="4" w:space="0" w:color="auto"/>
              <w:right w:val="single" w:sz="4" w:space="0" w:color="auto"/>
            </w:tcBorders>
            <w:shd w:val="clear" w:color="000000" w:fill="FFFFFF"/>
            <w:vAlign w:val="center"/>
          </w:tcPr>
          <w:p w:rsidR="001E37AE" w:rsidRPr="00C721B6" w:rsidRDefault="001E37AE" w:rsidP="001E37AE">
            <w:pPr>
              <w:spacing w:after="0" w:line="240" w:lineRule="auto"/>
              <w:jc w:val="center"/>
              <w:rPr>
                <w:rFonts w:ascii="Sylfaen" w:hAnsi="Sylfaen"/>
                <w:color w:val="000000"/>
                <w:sz w:val="18"/>
                <w:szCs w:val="18"/>
              </w:rPr>
            </w:pPr>
            <w:r>
              <w:rPr>
                <w:rFonts w:ascii="Sylfaen" w:hAnsi="Sylfaen"/>
                <w:color w:val="000000"/>
                <w:sz w:val="18"/>
                <w:szCs w:val="18"/>
              </w:rPr>
              <w:t>46.8</w:t>
            </w:r>
          </w:p>
        </w:tc>
        <w:tc>
          <w:tcPr>
            <w:tcW w:w="563"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40.0</w:t>
            </w:r>
          </w:p>
        </w:tc>
        <w:tc>
          <w:tcPr>
            <w:tcW w:w="683" w:type="pct"/>
            <w:tcBorders>
              <w:top w:val="nil"/>
              <w:left w:val="nil"/>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40.0</w:t>
            </w:r>
          </w:p>
        </w:tc>
      </w:tr>
      <w:tr w:rsidR="001E37AE" w:rsidRPr="00F32702" w:rsidTr="00D1718A">
        <w:trPr>
          <w:trHeight w:val="377"/>
          <w:tblHeader/>
        </w:trPr>
        <w:tc>
          <w:tcPr>
            <w:tcW w:w="3161"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b/>
                <w:color w:val="000000"/>
                <w:sz w:val="18"/>
                <w:szCs w:val="18"/>
                <w:lang w:val="ka-GE"/>
              </w:rPr>
            </w:pPr>
            <w:r w:rsidRPr="0047558D">
              <w:rPr>
                <w:rFonts w:ascii="Sylfaen" w:hAnsi="Sylfaen"/>
                <w:b/>
                <w:color w:val="000000"/>
                <w:sz w:val="18"/>
                <w:szCs w:val="18"/>
                <w:lang w:val="ka-GE"/>
              </w:rPr>
              <w:t>შემოსავლები მომსხურების გაწევიდან</w:t>
            </w:r>
          </w:p>
        </w:tc>
        <w:tc>
          <w:tcPr>
            <w:tcW w:w="593" w:type="pct"/>
            <w:tcBorders>
              <w:top w:val="nil"/>
              <w:left w:val="nil"/>
              <w:bottom w:val="single" w:sz="4" w:space="0" w:color="auto"/>
              <w:right w:val="single" w:sz="4" w:space="0" w:color="auto"/>
            </w:tcBorders>
            <w:shd w:val="clear" w:color="000000" w:fill="FFFFFF"/>
            <w:vAlign w:val="center"/>
          </w:tcPr>
          <w:p w:rsidR="001E37AE" w:rsidRPr="00C721B6" w:rsidRDefault="001E37AE" w:rsidP="001E37AE">
            <w:pPr>
              <w:spacing w:after="0" w:line="240" w:lineRule="auto"/>
              <w:jc w:val="center"/>
              <w:rPr>
                <w:rFonts w:ascii="Sylfaen" w:hAnsi="Sylfaen"/>
                <w:b/>
                <w:color w:val="000000"/>
                <w:sz w:val="18"/>
                <w:szCs w:val="18"/>
              </w:rPr>
            </w:pPr>
            <w:r>
              <w:rPr>
                <w:rFonts w:ascii="Sylfaen" w:hAnsi="Sylfaen"/>
                <w:b/>
                <w:color w:val="000000"/>
                <w:sz w:val="18"/>
                <w:szCs w:val="18"/>
              </w:rPr>
              <w:t>63.2</w:t>
            </w:r>
          </w:p>
        </w:tc>
        <w:tc>
          <w:tcPr>
            <w:tcW w:w="563"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b/>
                <w:color w:val="000000"/>
                <w:sz w:val="18"/>
                <w:szCs w:val="18"/>
                <w:lang w:val="ka-GE"/>
              </w:rPr>
            </w:pPr>
            <w:r>
              <w:rPr>
                <w:rFonts w:ascii="Sylfaen" w:hAnsi="Sylfaen"/>
                <w:b/>
                <w:color w:val="000000"/>
                <w:sz w:val="18"/>
                <w:szCs w:val="18"/>
                <w:lang w:val="ka-GE"/>
              </w:rPr>
              <w:t>20.0</w:t>
            </w:r>
          </w:p>
        </w:tc>
        <w:tc>
          <w:tcPr>
            <w:tcW w:w="683" w:type="pct"/>
            <w:tcBorders>
              <w:top w:val="nil"/>
              <w:left w:val="nil"/>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b/>
                <w:color w:val="000000"/>
                <w:sz w:val="18"/>
                <w:szCs w:val="18"/>
                <w:lang w:val="ka-GE"/>
              </w:rPr>
            </w:pPr>
            <w:r>
              <w:rPr>
                <w:rFonts w:ascii="Sylfaen" w:hAnsi="Sylfaen"/>
                <w:b/>
                <w:color w:val="000000"/>
                <w:sz w:val="18"/>
                <w:szCs w:val="18"/>
                <w:lang w:val="ka-GE"/>
              </w:rPr>
              <w:t>20.0</w:t>
            </w:r>
          </w:p>
        </w:tc>
      </w:tr>
      <w:tr w:rsidR="001E37AE" w:rsidRPr="00F32702" w:rsidTr="00D1718A">
        <w:trPr>
          <w:trHeight w:val="431"/>
          <w:tblHeader/>
        </w:trPr>
        <w:tc>
          <w:tcPr>
            <w:tcW w:w="3161"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b/>
                <w:color w:val="000000"/>
                <w:sz w:val="18"/>
                <w:szCs w:val="18"/>
                <w:lang w:val="ka-GE"/>
              </w:rPr>
            </w:pPr>
            <w:r w:rsidRPr="0047558D">
              <w:rPr>
                <w:rFonts w:ascii="Sylfaen" w:hAnsi="Sylfaen"/>
                <w:b/>
                <w:color w:val="000000"/>
                <w:sz w:val="18"/>
                <w:szCs w:val="18"/>
                <w:lang w:val="ka-GE"/>
              </w:rPr>
              <w:t>შერეული და სხვა ა</w:t>
            </w:r>
            <w:r w:rsidRPr="0047558D">
              <w:rPr>
                <w:rFonts w:ascii="Sylfaen" w:hAnsi="Sylfaen"/>
                <w:b/>
                <w:color w:val="000000"/>
                <w:sz w:val="18"/>
                <w:szCs w:val="18"/>
              </w:rPr>
              <w:t>რ</w:t>
            </w:r>
            <w:r>
              <w:rPr>
                <w:rFonts w:ascii="Sylfaen" w:hAnsi="Sylfaen"/>
                <w:b/>
                <w:color w:val="000000"/>
                <w:sz w:val="18"/>
                <w:szCs w:val="18"/>
                <w:lang w:val="ka-GE"/>
              </w:rPr>
              <w:t>ა</w:t>
            </w:r>
            <w:r w:rsidRPr="0047558D">
              <w:rPr>
                <w:rFonts w:ascii="Sylfaen" w:hAnsi="Sylfaen"/>
                <w:b/>
                <w:color w:val="000000"/>
                <w:sz w:val="18"/>
                <w:szCs w:val="18"/>
                <w:lang w:val="ka-GE"/>
              </w:rPr>
              <w:t>კლასიფიცირებული შემოსავლები</w:t>
            </w:r>
          </w:p>
        </w:tc>
        <w:tc>
          <w:tcPr>
            <w:tcW w:w="593" w:type="pct"/>
            <w:tcBorders>
              <w:top w:val="nil"/>
              <w:left w:val="nil"/>
              <w:bottom w:val="single" w:sz="4" w:space="0" w:color="auto"/>
              <w:right w:val="single" w:sz="4" w:space="0" w:color="auto"/>
            </w:tcBorders>
            <w:shd w:val="clear" w:color="000000" w:fill="FFFFFF"/>
            <w:vAlign w:val="center"/>
          </w:tcPr>
          <w:p w:rsidR="001E37AE" w:rsidRPr="00C721B6" w:rsidRDefault="001E37AE" w:rsidP="001E37AE">
            <w:pPr>
              <w:spacing w:after="0" w:line="240" w:lineRule="auto"/>
              <w:jc w:val="center"/>
              <w:rPr>
                <w:rFonts w:ascii="Sylfaen" w:hAnsi="Sylfaen"/>
                <w:b/>
                <w:color w:val="000000"/>
                <w:sz w:val="18"/>
                <w:szCs w:val="18"/>
              </w:rPr>
            </w:pPr>
            <w:r>
              <w:rPr>
                <w:rFonts w:ascii="Sylfaen" w:hAnsi="Sylfaen"/>
                <w:b/>
                <w:color w:val="000000"/>
                <w:sz w:val="18"/>
                <w:szCs w:val="18"/>
              </w:rPr>
              <w:t>118.1</w:t>
            </w:r>
          </w:p>
        </w:tc>
        <w:tc>
          <w:tcPr>
            <w:tcW w:w="563"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b/>
                <w:color w:val="000000"/>
                <w:sz w:val="18"/>
                <w:szCs w:val="18"/>
                <w:lang w:val="ka-GE"/>
              </w:rPr>
            </w:pPr>
            <w:r>
              <w:rPr>
                <w:rFonts w:ascii="Sylfaen" w:hAnsi="Sylfaen"/>
                <w:b/>
                <w:color w:val="000000"/>
                <w:sz w:val="18"/>
                <w:szCs w:val="18"/>
                <w:lang w:val="ka-GE"/>
              </w:rPr>
              <w:t>95.0</w:t>
            </w:r>
          </w:p>
        </w:tc>
        <w:tc>
          <w:tcPr>
            <w:tcW w:w="683" w:type="pct"/>
            <w:tcBorders>
              <w:top w:val="nil"/>
              <w:left w:val="nil"/>
              <w:bottom w:val="single" w:sz="4" w:space="0" w:color="auto"/>
              <w:right w:val="single" w:sz="4" w:space="0" w:color="auto"/>
            </w:tcBorders>
            <w:shd w:val="clear" w:color="000000" w:fill="FFFFFF"/>
            <w:vAlign w:val="center"/>
          </w:tcPr>
          <w:p w:rsidR="001E37AE" w:rsidRPr="0047558D" w:rsidRDefault="001E37AE" w:rsidP="001E37AE">
            <w:pPr>
              <w:spacing w:after="0" w:line="240" w:lineRule="auto"/>
              <w:jc w:val="center"/>
              <w:rPr>
                <w:rFonts w:ascii="Sylfaen" w:hAnsi="Sylfaen"/>
                <w:b/>
                <w:color w:val="000000"/>
                <w:sz w:val="18"/>
                <w:szCs w:val="18"/>
                <w:lang w:val="ka-GE"/>
              </w:rPr>
            </w:pPr>
            <w:r>
              <w:rPr>
                <w:rFonts w:ascii="Sylfaen" w:hAnsi="Sylfaen"/>
                <w:b/>
                <w:color w:val="000000"/>
                <w:sz w:val="18"/>
                <w:szCs w:val="18"/>
                <w:lang w:val="ka-GE"/>
              </w:rPr>
              <w:t>15.0</w:t>
            </w:r>
          </w:p>
        </w:tc>
      </w:tr>
      <w:tr w:rsidR="001E37AE" w:rsidRPr="00F32702" w:rsidTr="00D1718A">
        <w:trPr>
          <w:trHeight w:val="359"/>
          <w:tblHeader/>
        </w:trPr>
        <w:tc>
          <w:tcPr>
            <w:tcW w:w="3161" w:type="pct"/>
            <w:tcBorders>
              <w:top w:val="single" w:sz="4" w:space="0" w:color="auto"/>
              <w:left w:val="single" w:sz="4"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b/>
                <w:bCs/>
                <w:color w:val="000000"/>
                <w:sz w:val="18"/>
                <w:szCs w:val="18"/>
              </w:rPr>
            </w:pPr>
            <w:r w:rsidRPr="0047558D">
              <w:rPr>
                <w:rFonts w:ascii="Sylfaen" w:hAnsi="Sylfaen"/>
                <w:b/>
                <w:bCs/>
                <w:color w:val="000000"/>
                <w:sz w:val="18"/>
                <w:szCs w:val="18"/>
              </w:rPr>
              <w:t>ჯარიმები, სანქციებიდასაურავები</w:t>
            </w:r>
          </w:p>
        </w:tc>
        <w:tc>
          <w:tcPr>
            <w:tcW w:w="593" w:type="pct"/>
            <w:tcBorders>
              <w:top w:val="single" w:sz="4" w:space="0" w:color="auto"/>
              <w:left w:val="nil"/>
              <w:bottom w:val="single" w:sz="4" w:space="0" w:color="auto"/>
              <w:right w:val="single" w:sz="4" w:space="0" w:color="auto"/>
            </w:tcBorders>
            <w:shd w:val="clear" w:color="000000" w:fill="FFFFFF"/>
            <w:vAlign w:val="center"/>
          </w:tcPr>
          <w:p w:rsidR="001E37AE" w:rsidRPr="00C721B6" w:rsidRDefault="001E37AE" w:rsidP="001E37AE">
            <w:pPr>
              <w:spacing w:after="0" w:line="240" w:lineRule="auto"/>
              <w:jc w:val="center"/>
              <w:rPr>
                <w:rFonts w:ascii="Sylfaen" w:hAnsi="Sylfaen"/>
                <w:b/>
                <w:bCs/>
                <w:color w:val="000000"/>
                <w:sz w:val="18"/>
                <w:szCs w:val="18"/>
              </w:rPr>
            </w:pPr>
            <w:r>
              <w:rPr>
                <w:rFonts w:ascii="Sylfaen" w:hAnsi="Sylfaen"/>
                <w:b/>
                <w:bCs/>
                <w:color w:val="000000"/>
                <w:sz w:val="18"/>
                <w:szCs w:val="18"/>
              </w:rPr>
              <w:t>77.4</w:t>
            </w:r>
          </w:p>
        </w:tc>
        <w:tc>
          <w:tcPr>
            <w:tcW w:w="563" w:type="pct"/>
            <w:tcBorders>
              <w:top w:val="single" w:sz="4" w:space="0" w:color="auto"/>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100.0</w:t>
            </w:r>
          </w:p>
        </w:tc>
        <w:tc>
          <w:tcPr>
            <w:tcW w:w="683" w:type="pct"/>
            <w:tcBorders>
              <w:top w:val="single" w:sz="4" w:space="0" w:color="auto"/>
              <w:left w:val="nil"/>
              <w:bottom w:val="single" w:sz="4" w:space="0" w:color="auto"/>
              <w:right w:val="single" w:sz="4" w:space="0" w:color="auto"/>
            </w:tcBorders>
            <w:shd w:val="clear" w:color="000000" w:fill="FFFFFF"/>
            <w:vAlign w:val="center"/>
          </w:tcPr>
          <w:p w:rsidR="001E37AE" w:rsidRPr="00E72A6E" w:rsidRDefault="001E37AE"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100.0</w:t>
            </w:r>
          </w:p>
        </w:tc>
      </w:tr>
    </w:tbl>
    <w:p w:rsidR="00F8443A" w:rsidRPr="00E868FF" w:rsidRDefault="00F8443A" w:rsidP="00E2210B">
      <w:pPr>
        <w:jc w:val="both"/>
        <w:rPr>
          <w:rFonts w:ascii="Sylfaen" w:hAnsi="Sylfaen"/>
          <w:b/>
          <w:lang w:val="ka-GE"/>
        </w:rPr>
      </w:pPr>
    </w:p>
    <w:p w:rsidR="00E2210B" w:rsidRPr="00F32702" w:rsidRDefault="00036215" w:rsidP="00E2210B">
      <w:pPr>
        <w:jc w:val="both"/>
        <w:rPr>
          <w:rFonts w:ascii="Sylfaen" w:hAnsi="Sylfaen"/>
          <w:b/>
          <w:lang w:val="ka-GE"/>
        </w:rPr>
      </w:pPr>
      <w:r>
        <w:rPr>
          <w:rFonts w:ascii="Sylfaen" w:hAnsi="Sylfaen"/>
          <w:b/>
          <w:lang w:val="ka-GE"/>
        </w:rPr>
        <w:t>მუხლი 7.</w:t>
      </w:r>
      <w:r w:rsidR="00E2210B" w:rsidRPr="00F32702">
        <w:rPr>
          <w:rFonts w:ascii="Sylfaen" w:hAnsi="Sylfaen"/>
          <w:b/>
          <w:lang w:val="ka-GE"/>
        </w:rPr>
        <w:t>ბიუჯეტის ხარჯები</w:t>
      </w:r>
    </w:p>
    <w:p w:rsidR="00036215" w:rsidRDefault="00940DF9" w:rsidP="00E2210B">
      <w:pPr>
        <w:jc w:val="both"/>
        <w:rPr>
          <w:rFonts w:ascii="Sylfaen" w:hAnsi="Sylfaen"/>
          <w:lang w:val="ka-GE"/>
        </w:rPr>
      </w:pPr>
      <w:r w:rsidRPr="00F32702">
        <w:rPr>
          <w:rFonts w:ascii="Sylfaen" w:hAnsi="Sylfaen"/>
          <w:lang w:val="ka-GE"/>
        </w:rPr>
        <w:t xml:space="preserve"> ბიუჯეტის</w:t>
      </w:r>
      <w:r w:rsidR="00D35DCC">
        <w:rPr>
          <w:rFonts w:ascii="Sylfaen" w:hAnsi="Sylfaen"/>
          <w:lang w:val="ka-GE"/>
        </w:rPr>
        <w:t>ხარჯები</w:t>
      </w:r>
      <w:r w:rsidR="00036215">
        <w:rPr>
          <w:rFonts w:ascii="Sylfaen" w:hAnsi="Sylfaen"/>
          <w:lang w:val="ka-GE"/>
        </w:rPr>
        <w:t xml:space="preserve"> განისაზღვროს</w:t>
      </w:r>
      <w:r w:rsidR="007B0CC9">
        <w:rPr>
          <w:rFonts w:ascii="Sylfaen" w:hAnsi="Sylfaen"/>
          <w:b/>
        </w:rPr>
        <w:t xml:space="preserve"> 7612,1</w:t>
      </w:r>
      <w:r w:rsidR="005B470E">
        <w:rPr>
          <w:rFonts w:ascii="Sylfaen" w:hAnsi="Sylfaen"/>
          <w:b/>
        </w:rPr>
        <w:t xml:space="preserve"> </w:t>
      </w:r>
      <w:r w:rsidR="00E2210B" w:rsidRPr="00574DF2">
        <w:rPr>
          <w:rFonts w:ascii="Sylfaen" w:hAnsi="Sylfaen"/>
          <w:b/>
          <w:lang w:val="ka-GE"/>
        </w:rPr>
        <w:t>ათასი</w:t>
      </w:r>
      <w:r w:rsidR="00E2210B" w:rsidRPr="00F32702">
        <w:rPr>
          <w:rFonts w:ascii="Sylfaen" w:hAnsi="Sylfaen"/>
          <w:lang w:val="ka-GE"/>
        </w:rPr>
        <w:t xml:space="preserve"> ლარი</w:t>
      </w:r>
      <w:r w:rsidR="00036215">
        <w:rPr>
          <w:rFonts w:ascii="Sylfaen" w:hAnsi="Sylfaen"/>
          <w:lang w:val="ka-GE"/>
        </w:rPr>
        <w:t>ს ოდენობით,  მათ შორის:</w:t>
      </w:r>
    </w:p>
    <w:p w:rsidR="00F8443A" w:rsidRPr="00036215" w:rsidRDefault="00936F82" w:rsidP="00E2210B">
      <w:pPr>
        <w:jc w:val="both"/>
        <w:rPr>
          <w:rFonts w:ascii="Sylfaen" w:hAnsi="Sylfaen"/>
          <w:b/>
          <w:sz w:val="16"/>
          <w:szCs w:val="16"/>
          <w:lang w:val="ka-GE"/>
        </w:rPr>
      </w:pPr>
      <w:r>
        <w:rPr>
          <w:rFonts w:ascii="Sylfaen" w:hAnsi="Sylfaen"/>
          <w:b/>
          <w:sz w:val="16"/>
          <w:szCs w:val="16"/>
          <w:lang w:val="ka-GE"/>
        </w:rPr>
        <w:tab/>
      </w:r>
      <w:r>
        <w:rPr>
          <w:rFonts w:ascii="Sylfaen" w:hAnsi="Sylfaen"/>
          <w:b/>
          <w:sz w:val="16"/>
          <w:szCs w:val="16"/>
          <w:lang w:val="ka-GE"/>
        </w:rPr>
        <w:tab/>
      </w:r>
      <w:r>
        <w:rPr>
          <w:rFonts w:ascii="Sylfaen" w:hAnsi="Sylfaen"/>
          <w:b/>
          <w:sz w:val="16"/>
          <w:szCs w:val="16"/>
          <w:lang w:val="ka-GE"/>
        </w:rPr>
        <w:tab/>
      </w:r>
      <w:r w:rsidR="00036215" w:rsidRPr="00036215">
        <w:rPr>
          <w:rFonts w:ascii="Sylfaen" w:hAnsi="Sylfaen"/>
          <w:b/>
          <w:sz w:val="16"/>
          <w:szCs w:val="16"/>
          <w:lang w:val="ka-GE"/>
        </w:rPr>
        <w:t>ათასი ლარი</w:t>
      </w:r>
    </w:p>
    <w:tbl>
      <w:tblPr>
        <w:tblW w:w="5000" w:type="pct"/>
        <w:tblLook w:val="04A0" w:firstRow="1" w:lastRow="0" w:firstColumn="1" w:lastColumn="0" w:noHBand="0" w:noVBand="1"/>
      </w:tblPr>
      <w:tblGrid>
        <w:gridCol w:w="3441"/>
        <w:gridCol w:w="1257"/>
        <w:gridCol w:w="757"/>
        <w:gridCol w:w="1406"/>
        <w:gridCol w:w="1006"/>
        <w:gridCol w:w="1063"/>
        <w:gridCol w:w="1300"/>
        <w:gridCol w:w="1074"/>
      </w:tblGrid>
      <w:tr w:rsidR="00E2210B" w:rsidRPr="009212AD" w:rsidTr="00D0272F">
        <w:trPr>
          <w:trHeight w:val="765"/>
        </w:trPr>
        <w:tc>
          <w:tcPr>
            <w:tcW w:w="1522" w:type="pct"/>
            <w:vMerge w:val="restart"/>
            <w:tcBorders>
              <w:top w:val="single" w:sz="8" w:space="0" w:color="auto"/>
              <w:left w:val="single" w:sz="8" w:space="0" w:color="auto"/>
              <w:bottom w:val="single" w:sz="8" w:space="0" w:color="000000"/>
              <w:right w:val="nil"/>
            </w:tcBorders>
            <w:shd w:val="clear" w:color="auto" w:fill="auto"/>
            <w:vAlign w:val="center"/>
            <w:hideMark/>
          </w:tcPr>
          <w:p w:rsidR="00E2210B" w:rsidRPr="00036215" w:rsidRDefault="00036215" w:rsidP="00940DF9">
            <w:pPr>
              <w:spacing w:after="0" w:line="240" w:lineRule="auto"/>
              <w:jc w:val="center"/>
              <w:rPr>
                <w:rFonts w:ascii="Sylfaen" w:hAnsi="Sylfaen"/>
                <w:b/>
                <w:bCs/>
                <w:sz w:val="18"/>
                <w:szCs w:val="18"/>
                <w:lang w:val="ka-GE"/>
              </w:rPr>
            </w:pPr>
            <w:r>
              <w:rPr>
                <w:rFonts w:ascii="Sylfaen" w:hAnsi="Sylfaen"/>
                <w:b/>
                <w:bCs/>
                <w:sz w:val="18"/>
                <w:szCs w:val="18"/>
                <w:lang w:val="ka-GE"/>
              </w:rPr>
              <w:t>ხარჯები ეკონომიკური კლასიფიკაციით</w:t>
            </w:r>
          </w:p>
        </w:tc>
        <w:tc>
          <w:tcPr>
            <w:tcW w:w="556" w:type="pct"/>
            <w:tcBorders>
              <w:top w:val="single" w:sz="8" w:space="0" w:color="auto"/>
              <w:left w:val="single" w:sz="8" w:space="0" w:color="auto"/>
              <w:bottom w:val="single" w:sz="8" w:space="0" w:color="auto"/>
              <w:right w:val="nil"/>
            </w:tcBorders>
            <w:shd w:val="clear" w:color="auto" w:fill="auto"/>
            <w:vAlign w:val="center"/>
            <w:hideMark/>
          </w:tcPr>
          <w:p w:rsidR="00E2210B" w:rsidRPr="0047558D" w:rsidRDefault="008708F1" w:rsidP="00940DF9">
            <w:pPr>
              <w:spacing w:after="0" w:line="240" w:lineRule="auto"/>
              <w:jc w:val="center"/>
              <w:rPr>
                <w:rFonts w:ascii="Sylfaen" w:hAnsi="Sylfaen"/>
                <w:b/>
                <w:bCs/>
                <w:sz w:val="18"/>
                <w:szCs w:val="18"/>
              </w:rPr>
            </w:pPr>
            <w:r w:rsidRPr="0047558D">
              <w:rPr>
                <w:rFonts w:ascii="Sylfaen" w:hAnsi="Sylfaen"/>
                <w:b/>
                <w:bCs/>
                <w:sz w:val="18"/>
                <w:szCs w:val="18"/>
              </w:rPr>
              <w:t>201</w:t>
            </w:r>
            <w:r w:rsidR="00DB4F48">
              <w:rPr>
                <w:rFonts w:ascii="Sylfaen" w:hAnsi="Sylfaen"/>
                <w:b/>
                <w:bCs/>
                <w:sz w:val="18"/>
                <w:szCs w:val="18"/>
              </w:rPr>
              <w:t xml:space="preserve">9 </w:t>
            </w:r>
            <w:r w:rsidR="00E2210B" w:rsidRPr="0047558D">
              <w:rPr>
                <w:rFonts w:ascii="Sylfaen" w:hAnsi="Sylfaen"/>
                <w:b/>
                <w:bCs/>
                <w:sz w:val="18"/>
                <w:szCs w:val="18"/>
              </w:rPr>
              <w:t>წლის ფაქტი</w:t>
            </w:r>
          </w:p>
        </w:tc>
        <w:tc>
          <w:tcPr>
            <w:tcW w:w="140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2210B" w:rsidRPr="0047558D" w:rsidRDefault="00DB4F48" w:rsidP="00940DF9">
            <w:pPr>
              <w:spacing w:after="0" w:line="240" w:lineRule="auto"/>
              <w:jc w:val="center"/>
              <w:rPr>
                <w:rFonts w:ascii="Sylfaen" w:hAnsi="Sylfaen"/>
                <w:b/>
                <w:bCs/>
                <w:sz w:val="18"/>
                <w:szCs w:val="18"/>
              </w:rPr>
            </w:pPr>
            <w:r>
              <w:rPr>
                <w:rFonts w:ascii="Sylfaen" w:hAnsi="Sylfaen"/>
                <w:b/>
                <w:bCs/>
                <w:sz w:val="18"/>
                <w:szCs w:val="18"/>
              </w:rPr>
              <w:t xml:space="preserve">2020 </w:t>
            </w:r>
            <w:r w:rsidR="00E2210B" w:rsidRPr="0047558D">
              <w:rPr>
                <w:rFonts w:ascii="Sylfaen" w:hAnsi="Sylfaen"/>
                <w:b/>
                <w:bCs/>
                <w:sz w:val="18"/>
                <w:szCs w:val="18"/>
              </w:rPr>
              <w:t>წლისგეგმა</w:t>
            </w:r>
          </w:p>
        </w:tc>
        <w:tc>
          <w:tcPr>
            <w:tcW w:w="1520" w:type="pct"/>
            <w:gridSpan w:val="3"/>
            <w:tcBorders>
              <w:top w:val="single" w:sz="8" w:space="0" w:color="auto"/>
              <w:left w:val="nil"/>
              <w:bottom w:val="nil"/>
              <w:right w:val="single" w:sz="8" w:space="0" w:color="000000"/>
            </w:tcBorders>
            <w:shd w:val="clear" w:color="auto" w:fill="auto"/>
            <w:vAlign w:val="center"/>
            <w:hideMark/>
          </w:tcPr>
          <w:p w:rsidR="00E2210B" w:rsidRPr="0047558D" w:rsidRDefault="00DB4F48" w:rsidP="00940DF9">
            <w:pPr>
              <w:spacing w:after="0" w:line="240" w:lineRule="auto"/>
              <w:jc w:val="center"/>
              <w:rPr>
                <w:rFonts w:ascii="Sylfaen" w:hAnsi="Sylfaen"/>
                <w:b/>
                <w:bCs/>
                <w:sz w:val="18"/>
                <w:szCs w:val="18"/>
                <w:lang w:val="ka-GE"/>
              </w:rPr>
            </w:pPr>
            <w:r>
              <w:rPr>
                <w:rFonts w:ascii="Sylfaen" w:hAnsi="Sylfaen"/>
                <w:b/>
                <w:bCs/>
                <w:sz w:val="18"/>
                <w:szCs w:val="18"/>
              </w:rPr>
              <w:t xml:space="preserve">2021 </w:t>
            </w:r>
            <w:r w:rsidR="00E2210B" w:rsidRPr="0047558D">
              <w:rPr>
                <w:rFonts w:ascii="Sylfaen" w:hAnsi="Sylfaen"/>
                <w:b/>
                <w:bCs/>
                <w:sz w:val="18"/>
                <w:szCs w:val="18"/>
              </w:rPr>
              <w:t>წლის</w:t>
            </w:r>
            <w:r w:rsidR="00005652" w:rsidRPr="0047558D">
              <w:rPr>
                <w:rFonts w:ascii="Sylfaen" w:hAnsi="Sylfaen"/>
                <w:b/>
                <w:bCs/>
                <w:sz w:val="18"/>
                <w:szCs w:val="18"/>
                <w:lang w:val="ka-GE"/>
              </w:rPr>
              <w:t xml:space="preserve"> პროექტი</w:t>
            </w:r>
          </w:p>
        </w:tc>
      </w:tr>
      <w:tr w:rsidR="00372E05" w:rsidRPr="009212AD" w:rsidTr="00D0272F">
        <w:trPr>
          <w:trHeight w:val="376"/>
        </w:trPr>
        <w:tc>
          <w:tcPr>
            <w:tcW w:w="1522" w:type="pct"/>
            <w:vMerge/>
            <w:tcBorders>
              <w:top w:val="single" w:sz="8" w:space="0" w:color="auto"/>
              <w:left w:val="single" w:sz="8" w:space="0" w:color="auto"/>
              <w:bottom w:val="single" w:sz="8" w:space="0" w:color="000000"/>
              <w:right w:val="nil"/>
            </w:tcBorders>
            <w:vAlign w:val="center"/>
            <w:hideMark/>
          </w:tcPr>
          <w:p w:rsidR="00E2210B" w:rsidRPr="0047558D" w:rsidRDefault="00E2210B" w:rsidP="00940DF9">
            <w:pPr>
              <w:spacing w:after="0" w:line="240" w:lineRule="auto"/>
              <w:rPr>
                <w:rFonts w:ascii="Sylfaen" w:hAnsi="Sylfaen"/>
                <w:b/>
                <w:bCs/>
                <w:sz w:val="18"/>
                <w:szCs w:val="18"/>
              </w:rPr>
            </w:pPr>
          </w:p>
        </w:tc>
        <w:tc>
          <w:tcPr>
            <w:tcW w:w="556" w:type="pct"/>
            <w:vMerge w:val="restart"/>
            <w:tcBorders>
              <w:top w:val="nil"/>
              <w:left w:val="single" w:sz="8" w:space="0" w:color="auto"/>
              <w:bottom w:val="single" w:sz="8" w:space="0" w:color="000000"/>
              <w:right w:val="nil"/>
            </w:tcBorders>
            <w:shd w:val="clear" w:color="000000" w:fill="FFFFFF"/>
            <w:vAlign w:val="center"/>
            <w:hideMark/>
          </w:tcPr>
          <w:p w:rsidR="00E2210B" w:rsidRPr="0047558D" w:rsidRDefault="00E2210B" w:rsidP="00940DF9">
            <w:pPr>
              <w:spacing w:after="0" w:line="240" w:lineRule="auto"/>
              <w:jc w:val="center"/>
              <w:rPr>
                <w:rFonts w:ascii="Sylfaen" w:hAnsi="Sylfaen"/>
                <w:b/>
                <w:bCs/>
                <w:sz w:val="18"/>
                <w:szCs w:val="18"/>
              </w:rPr>
            </w:pPr>
            <w:r w:rsidRPr="0047558D">
              <w:rPr>
                <w:rFonts w:ascii="Sylfaen" w:hAnsi="Sylfaen"/>
                <w:b/>
                <w:bCs/>
                <w:sz w:val="18"/>
                <w:szCs w:val="18"/>
              </w:rPr>
              <w:t>სულ</w:t>
            </w:r>
          </w:p>
        </w:tc>
        <w:tc>
          <w:tcPr>
            <w:tcW w:w="33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E2210B" w:rsidRPr="0047558D" w:rsidRDefault="00E2210B" w:rsidP="00940DF9">
            <w:pPr>
              <w:spacing w:after="0" w:line="240" w:lineRule="auto"/>
              <w:jc w:val="center"/>
              <w:rPr>
                <w:rFonts w:ascii="Sylfaen" w:hAnsi="Sylfaen"/>
                <w:b/>
                <w:bCs/>
                <w:sz w:val="18"/>
                <w:szCs w:val="18"/>
              </w:rPr>
            </w:pPr>
            <w:r w:rsidRPr="0047558D">
              <w:rPr>
                <w:rFonts w:ascii="Sylfaen" w:hAnsi="Sylfaen"/>
                <w:b/>
                <w:bCs/>
                <w:sz w:val="18"/>
                <w:szCs w:val="18"/>
              </w:rPr>
              <w:t>სულ</w:t>
            </w:r>
          </w:p>
        </w:tc>
        <w:tc>
          <w:tcPr>
            <w:tcW w:w="1067" w:type="pct"/>
            <w:gridSpan w:val="2"/>
            <w:tcBorders>
              <w:top w:val="nil"/>
              <w:left w:val="nil"/>
              <w:bottom w:val="nil"/>
              <w:right w:val="single" w:sz="4" w:space="0" w:color="auto"/>
            </w:tcBorders>
            <w:shd w:val="clear" w:color="auto" w:fill="auto"/>
            <w:vAlign w:val="center"/>
            <w:hideMark/>
          </w:tcPr>
          <w:p w:rsidR="00E2210B" w:rsidRPr="0047558D" w:rsidRDefault="00E2210B" w:rsidP="00940DF9">
            <w:pPr>
              <w:spacing w:after="0" w:line="240" w:lineRule="auto"/>
              <w:jc w:val="center"/>
              <w:rPr>
                <w:rFonts w:ascii="Sylfaen" w:hAnsi="Sylfaen"/>
                <w:b/>
                <w:bCs/>
                <w:sz w:val="18"/>
                <w:szCs w:val="18"/>
              </w:rPr>
            </w:pPr>
            <w:r w:rsidRPr="0047558D">
              <w:rPr>
                <w:rFonts w:ascii="Sylfaen" w:hAnsi="Sylfaen"/>
                <w:b/>
                <w:bCs/>
                <w:sz w:val="18"/>
                <w:szCs w:val="18"/>
              </w:rPr>
              <w:t>მათშორის</w:t>
            </w:r>
          </w:p>
        </w:tc>
        <w:tc>
          <w:tcPr>
            <w:tcW w:w="470"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2210B" w:rsidRPr="0047558D" w:rsidRDefault="00E2210B" w:rsidP="00940DF9">
            <w:pPr>
              <w:spacing w:after="0" w:line="240" w:lineRule="auto"/>
              <w:jc w:val="center"/>
              <w:rPr>
                <w:rFonts w:ascii="Sylfaen" w:hAnsi="Sylfaen"/>
                <w:b/>
                <w:bCs/>
                <w:sz w:val="18"/>
                <w:szCs w:val="18"/>
              </w:rPr>
            </w:pPr>
            <w:r w:rsidRPr="0047558D">
              <w:rPr>
                <w:rFonts w:ascii="Sylfaen" w:hAnsi="Sylfaen"/>
                <w:b/>
                <w:bCs/>
                <w:sz w:val="18"/>
                <w:szCs w:val="18"/>
              </w:rPr>
              <w:t>სულ</w:t>
            </w:r>
          </w:p>
        </w:tc>
        <w:tc>
          <w:tcPr>
            <w:tcW w:w="1050" w:type="pct"/>
            <w:gridSpan w:val="2"/>
            <w:tcBorders>
              <w:top w:val="single" w:sz="8" w:space="0" w:color="auto"/>
              <w:left w:val="nil"/>
              <w:bottom w:val="single" w:sz="8" w:space="0" w:color="auto"/>
              <w:right w:val="single" w:sz="8" w:space="0" w:color="000000"/>
            </w:tcBorders>
            <w:shd w:val="clear" w:color="auto" w:fill="auto"/>
            <w:vAlign w:val="center"/>
            <w:hideMark/>
          </w:tcPr>
          <w:p w:rsidR="00E2210B" w:rsidRPr="0047558D" w:rsidRDefault="00E2210B" w:rsidP="00940DF9">
            <w:pPr>
              <w:spacing w:after="0" w:line="240" w:lineRule="auto"/>
              <w:jc w:val="center"/>
              <w:rPr>
                <w:rFonts w:ascii="Sylfaen" w:hAnsi="Sylfaen"/>
                <w:b/>
                <w:bCs/>
                <w:sz w:val="18"/>
                <w:szCs w:val="18"/>
              </w:rPr>
            </w:pPr>
            <w:r w:rsidRPr="0047558D">
              <w:rPr>
                <w:rFonts w:ascii="Sylfaen" w:hAnsi="Sylfaen"/>
                <w:b/>
                <w:bCs/>
                <w:sz w:val="18"/>
                <w:szCs w:val="18"/>
              </w:rPr>
              <w:t>მათშორის</w:t>
            </w:r>
          </w:p>
        </w:tc>
      </w:tr>
      <w:tr w:rsidR="00372E05" w:rsidRPr="009212AD" w:rsidTr="00D0272F">
        <w:trPr>
          <w:trHeight w:val="1335"/>
        </w:trPr>
        <w:tc>
          <w:tcPr>
            <w:tcW w:w="1522" w:type="pct"/>
            <w:vMerge/>
            <w:tcBorders>
              <w:top w:val="single" w:sz="8" w:space="0" w:color="auto"/>
              <w:left w:val="single" w:sz="8" w:space="0" w:color="auto"/>
              <w:bottom w:val="single" w:sz="8" w:space="0" w:color="000000"/>
              <w:right w:val="nil"/>
            </w:tcBorders>
            <w:vAlign w:val="center"/>
            <w:hideMark/>
          </w:tcPr>
          <w:p w:rsidR="00E2210B" w:rsidRPr="0047558D" w:rsidRDefault="00E2210B" w:rsidP="00940DF9">
            <w:pPr>
              <w:spacing w:after="0" w:line="240" w:lineRule="auto"/>
              <w:rPr>
                <w:rFonts w:ascii="Sylfaen" w:hAnsi="Sylfaen"/>
                <w:b/>
                <w:bCs/>
                <w:sz w:val="18"/>
                <w:szCs w:val="18"/>
              </w:rPr>
            </w:pPr>
          </w:p>
        </w:tc>
        <w:tc>
          <w:tcPr>
            <w:tcW w:w="556" w:type="pct"/>
            <w:vMerge/>
            <w:tcBorders>
              <w:top w:val="nil"/>
              <w:left w:val="single" w:sz="8" w:space="0" w:color="auto"/>
              <w:bottom w:val="single" w:sz="8" w:space="0" w:color="000000"/>
              <w:right w:val="nil"/>
            </w:tcBorders>
            <w:vAlign w:val="center"/>
            <w:hideMark/>
          </w:tcPr>
          <w:p w:rsidR="00E2210B" w:rsidRPr="0047558D" w:rsidRDefault="00E2210B" w:rsidP="00940DF9">
            <w:pPr>
              <w:spacing w:after="0" w:line="240" w:lineRule="auto"/>
              <w:rPr>
                <w:rFonts w:ascii="Sylfaen" w:hAnsi="Sylfaen"/>
                <w:b/>
                <w:bCs/>
                <w:sz w:val="18"/>
                <w:szCs w:val="18"/>
              </w:rPr>
            </w:pPr>
          </w:p>
        </w:tc>
        <w:tc>
          <w:tcPr>
            <w:tcW w:w="335" w:type="pct"/>
            <w:vMerge/>
            <w:tcBorders>
              <w:top w:val="nil"/>
              <w:left w:val="single" w:sz="8" w:space="0" w:color="auto"/>
              <w:bottom w:val="single" w:sz="8" w:space="0" w:color="000000"/>
              <w:right w:val="single" w:sz="8" w:space="0" w:color="auto"/>
            </w:tcBorders>
            <w:vAlign w:val="center"/>
            <w:hideMark/>
          </w:tcPr>
          <w:p w:rsidR="00E2210B" w:rsidRPr="0047558D" w:rsidRDefault="00E2210B" w:rsidP="00940DF9">
            <w:pPr>
              <w:spacing w:after="0" w:line="240" w:lineRule="auto"/>
              <w:rPr>
                <w:rFonts w:ascii="Sylfaen" w:hAnsi="Sylfaen"/>
                <w:b/>
                <w:bCs/>
                <w:sz w:val="18"/>
                <w:szCs w:val="18"/>
              </w:rPr>
            </w:pPr>
          </w:p>
        </w:tc>
        <w:tc>
          <w:tcPr>
            <w:tcW w:w="622" w:type="pct"/>
            <w:tcBorders>
              <w:top w:val="single" w:sz="8" w:space="0" w:color="auto"/>
              <w:left w:val="nil"/>
              <w:bottom w:val="single" w:sz="8" w:space="0" w:color="auto"/>
              <w:right w:val="single" w:sz="8" w:space="0" w:color="auto"/>
            </w:tcBorders>
            <w:shd w:val="clear" w:color="000000" w:fill="FFFFFF"/>
            <w:textDirection w:val="btLr"/>
            <w:vAlign w:val="center"/>
            <w:hideMark/>
          </w:tcPr>
          <w:p w:rsidR="00E2210B" w:rsidRPr="00372E05" w:rsidRDefault="00372E05" w:rsidP="00940DF9">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445" w:type="pct"/>
            <w:tcBorders>
              <w:top w:val="single" w:sz="8" w:space="0" w:color="auto"/>
              <w:left w:val="nil"/>
              <w:bottom w:val="single" w:sz="8" w:space="0" w:color="auto"/>
              <w:right w:val="nil"/>
            </w:tcBorders>
            <w:shd w:val="clear" w:color="000000" w:fill="FFFFFF"/>
            <w:textDirection w:val="btLr"/>
            <w:vAlign w:val="center"/>
            <w:hideMark/>
          </w:tcPr>
          <w:p w:rsidR="00E2210B" w:rsidRPr="0047558D" w:rsidRDefault="00E2210B" w:rsidP="00940DF9">
            <w:pPr>
              <w:spacing w:after="0" w:line="240" w:lineRule="auto"/>
              <w:jc w:val="center"/>
              <w:rPr>
                <w:rFonts w:ascii="Sylfaen" w:hAnsi="Sylfaen"/>
                <w:b/>
                <w:bCs/>
                <w:sz w:val="18"/>
                <w:szCs w:val="18"/>
              </w:rPr>
            </w:pPr>
            <w:r w:rsidRPr="0047558D">
              <w:rPr>
                <w:rFonts w:ascii="Sylfaen" w:hAnsi="Sylfaen"/>
                <w:b/>
                <w:bCs/>
                <w:sz w:val="18"/>
                <w:szCs w:val="18"/>
              </w:rPr>
              <w:t>საკუთარიშემოსავლები</w:t>
            </w:r>
          </w:p>
        </w:tc>
        <w:tc>
          <w:tcPr>
            <w:tcW w:w="470" w:type="pct"/>
            <w:vMerge/>
            <w:tcBorders>
              <w:top w:val="single" w:sz="8" w:space="0" w:color="auto"/>
              <w:left w:val="single" w:sz="8" w:space="0" w:color="auto"/>
              <w:bottom w:val="single" w:sz="8" w:space="0" w:color="000000"/>
              <w:right w:val="single" w:sz="8" w:space="0" w:color="auto"/>
            </w:tcBorders>
            <w:vAlign w:val="center"/>
            <w:hideMark/>
          </w:tcPr>
          <w:p w:rsidR="00E2210B" w:rsidRPr="0047558D" w:rsidRDefault="00E2210B" w:rsidP="00940DF9">
            <w:pPr>
              <w:spacing w:after="0" w:line="240" w:lineRule="auto"/>
              <w:rPr>
                <w:rFonts w:ascii="Sylfaen" w:hAnsi="Sylfaen"/>
                <w:b/>
                <w:bCs/>
                <w:sz w:val="18"/>
                <w:szCs w:val="18"/>
              </w:rPr>
            </w:pPr>
          </w:p>
        </w:tc>
        <w:tc>
          <w:tcPr>
            <w:tcW w:w="575" w:type="pct"/>
            <w:tcBorders>
              <w:top w:val="nil"/>
              <w:left w:val="nil"/>
              <w:bottom w:val="single" w:sz="8" w:space="0" w:color="auto"/>
              <w:right w:val="single" w:sz="8" w:space="0" w:color="auto"/>
            </w:tcBorders>
            <w:shd w:val="clear" w:color="000000" w:fill="FFFFFF"/>
            <w:textDirection w:val="btLr"/>
            <w:vAlign w:val="center"/>
            <w:hideMark/>
          </w:tcPr>
          <w:p w:rsidR="00E2210B" w:rsidRPr="00372E05" w:rsidRDefault="00372E05" w:rsidP="00940DF9">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475" w:type="pct"/>
            <w:tcBorders>
              <w:top w:val="nil"/>
              <w:left w:val="nil"/>
              <w:bottom w:val="single" w:sz="8" w:space="0" w:color="auto"/>
              <w:right w:val="single" w:sz="8" w:space="0" w:color="auto"/>
            </w:tcBorders>
            <w:shd w:val="clear" w:color="000000" w:fill="FFFFFF"/>
            <w:textDirection w:val="btLr"/>
            <w:vAlign w:val="center"/>
            <w:hideMark/>
          </w:tcPr>
          <w:p w:rsidR="00E2210B" w:rsidRPr="0047558D" w:rsidRDefault="00E2210B" w:rsidP="00940DF9">
            <w:pPr>
              <w:spacing w:after="0" w:line="240" w:lineRule="auto"/>
              <w:jc w:val="center"/>
              <w:rPr>
                <w:rFonts w:ascii="Sylfaen" w:hAnsi="Sylfaen"/>
                <w:b/>
                <w:bCs/>
                <w:sz w:val="18"/>
                <w:szCs w:val="18"/>
              </w:rPr>
            </w:pPr>
            <w:r w:rsidRPr="0047558D">
              <w:rPr>
                <w:rFonts w:ascii="Sylfaen" w:hAnsi="Sylfaen"/>
                <w:b/>
                <w:bCs/>
                <w:sz w:val="18"/>
                <w:szCs w:val="18"/>
              </w:rPr>
              <w:t>საკუთარიშემოსავლები</w:t>
            </w:r>
          </w:p>
        </w:tc>
      </w:tr>
      <w:tr w:rsidR="00372E05" w:rsidRPr="009212AD" w:rsidTr="00D0272F">
        <w:trPr>
          <w:trHeight w:val="127"/>
        </w:trPr>
        <w:tc>
          <w:tcPr>
            <w:tcW w:w="1522" w:type="pct"/>
            <w:tcBorders>
              <w:top w:val="nil"/>
              <w:left w:val="single" w:sz="8" w:space="0" w:color="auto"/>
              <w:bottom w:val="single" w:sz="4" w:space="0" w:color="auto"/>
              <w:right w:val="single" w:sz="8" w:space="0" w:color="auto"/>
            </w:tcBorders>
            <w:shd w:val="clear" w:color="auto" w:fill="auto"/>
            <w:vAlign w:val="center"/>
            <w:hideMark/>
          </w:tcPr>
          <w:p w:rsidR="00020A2E" w:rsidRPr="0047558D" w:rsidRDefault="00020A2E" w:rsidP="00020A2E">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ხარჯები</w:t>
            </w:r>
          </w:p>
        </w:tc>
        <w:tc>
          <w:tcPr>
            <w:tcW w:w="556" w:type="pct"/>
            <w:tcBorders>
              <w:top w:val="nil"/>
              <w:left w:val="nil"/>
              <w:bottom w:val="single" w:sz="4" w:space="0" w:color="auto"/>
              <w:right w:val="single" w:sz="8" w:space="0" w:color="auto"/>
            </w:tcBorders>
            <w:shd w:val="clear" w:color="000000" w:fill="FFFFFF"/>
            <w:vAlign w:val="center"/>
          </w:tcPr>
          <w:p w:rsidR="00020A2E" w:rsidRPr="00C803D8" w:rsidRDefault="00020A2E" w:rsidP="00020A2E">
            <w:pPr>
              <w:spacing w:after="0" w:line="240" w:lineRule="auto"/>
              <w:jc w:val="center"/>
              <w:rPr>
                <w:rFonts w:ascii="Sylfaen" w:hAnsi="Sylfaen"/>
                <w:b/>
                <w:bCs/>
                <w:color w:val="000000"/>
                <w:sz w:val="18"/>
                <w:szCs w:val="18"/>
              </w:rPr>
            </w:pPr>
            <w:r>
              <w:rPr>
                <w:rFonts w:ascii="Sylfaen" w:hAnsi="Sylfaen"/>
                <w:b/>
                <w:bCs/>
                <w:color w:val="000000"/>
                <w:sz w:val="18"/>
                <w:szCs w:val="18"/>
              </w:rPr>
              <w:t>7</w:t>
            </w:r>
            <w:r>
              <w:rPr>
                <w:rFonts w:ascii="Sylfaen" w:hAnsi="Sylfaen"/>
                <w:b/>
                <w:bCs/>
                <w:color w:val="000000"/>
                <w:sz w:val="18"/>
                <w:szCs w:val="18"/>
                <w:lang w:val="ka-GE"/>
              </w:rPr>
              <w:t>,</w:t>
            </w:r>
            <w:r>
              <w:rPr>
                <w:rFonts w:ascii="Sylfaen" w:hAnsi="Sylfaen"/>
                <w:b/>
                <w:bCs/>
                <w:color w:val="000000"/>
                <w:sz w:val="18"/>
                <w:szCs w:val="18"/>
              </w:rPr>
              <w:t>173.0</w:t>
            </w:r>
          </w:p>
        </w:tc>
        <w:tc>
          <w:tcPr>
            <w:tcW w:w="335" w:type="pct"/>
            <w:tcBorders>
              <w:top w:val="nil"/>
              <w:left w:val="nil"/>
              <w:bottom w:val="single" w:sz="4" w:space="0" w:color="auto"/>
              <w:right w:val="single" w:sz="8" w:space="0" w:color="auto"/>
            </w:tcBorders>
            <w:shd w:val="clear" w:color="000000" w:fill="FFFFFF"/>
            <w:vAlign w:val="center"/>
          </w:tcPr>
          <w:p w:rsidR="00020A2E" w:rsidRPr="005B470E" w:rsidRDefault="00020A2E" w:rsidP="00020A2E">
            <w:pPr>
              <w:spacing w:after="0" w:line="240" w:lineRule="auto"/>
              <w:jc w:val="center"/>
              <w:rPr>
                <w:rFonts w:ascii="Sylfaen" w:hAnsi="Sylfaen"/>
                <w:b/>
                <w:bCs/>
                <w:color w:val="000000"/>
                <w:sz w:val="18"/>
                <w:szCs w:val="18"/>
              </w:rPr>
            </w:pPr>
            <w:r>
              <w:rPr>
                <w:rFonts w:ascii="Sylfaen" w:hAnsi="Sylfaen"/>
                <w:b/>
                <w:bCs/>
                <w:color w:val="000000"/>
                <w:sz w:val="18"/>
                <w:szCs w:val="18"/>
                <w:lang w:val="ka-GE"/>
              </w:rPr>
              <w:t>7</w:t>
            </w:r>
            <w:r w:rsidR="005B470E">
              <w:rPr>
                <w:rFonts w:ascii="Sylfaen" w:hAnsi="Sylfaen"/>
                <w:b/>
                <w:bCs/>
                <w:color w:val="000000"/>
                <w:sz w:val="18"/>
                <w:szCs w:val="18"/>
              </w:rPr>
              <w:t>632.2</w:t>
            </w:r>
          </w:p>
        </w:tc>
        <w:tc>
          <w:tcPr>
            <w:tcW w:w="622" w:type="pct"/>
            <w:tcBorders>
              <w:top w:val="nil"/>
              <w:left w:val="nil"/>
              <w:bottom w:val="single" w:sz="4" w:space="0" w:color="auto"/>
              <w:right w:val="single" w:sz="8" w:space="0" w:color="auto"/>
            </w:tcBorders>
            <w:shd w:val="clear" w:color="auto" w:fill="auto"/>
            <w:vAlign w:val="center"/>
          </w:tcPr>
          <w:p w:rsidR="00020A2E" w:rsidRPr="005E6AB7" w:rsidRDefault="00020A2E" w:rsidP="00020A2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90,0</w:t>
            </w:r>
          </w:p>
        </w:tc>
        <w:tc>
          <w:tcPr>
            <w:tcW w:w="445" w:type="pct"/>
            <w:tcBorders>
              <w:top w:val="nil"/>
              <w:left w:val="nil"/>
              <w:bottom w:val="single" w:sz="4" w:space="0" w:color="auto"/>
              <w:right w:val="single" w:sz="8" w:space="0" w:color="auto"/>
            </w:tcBorders>
            <w:shd w:val="clear" w:color="auto" w:fill="auto"/>
            <w:vAlign w:val="center"/>
          </w:tcPr>
          <w:p w:rsidR="00020A2E" w:rsidRPr="005B470E" w:rsidRDefault="00020A2E" w:rsidP="00020A2E">
            <w:pPr>
              <w:spacing w:after="0" w:line="240" w:lineRule="auto"/>
              <w:jc w:val="center"/>
              <w:rPr>
                <w:rFonts w:ascii="Sylfaen" w:hAnsi="Sylfaen"/>
                <w:b/>
                <w:bCs/>
                <w:color w:val="000000"/>
                <w:sz w:val="18"/>
                <w:szCs w:val="18"/>
              </w:rPr>
            </w:pPr>
            <w:r>
              <w:rPr>
                <w:rFonts w:ascii="Sylfaen" w:hAnsi="Sylfaen"/>
                <w:b/>
                <w:bCs/>
                <w:color w:val="000000"/>
                <w:sz w:val="18"/>
                <w:szCs w:val="18"/>
                <w:lang w:val="ka-GE"/>
              </w:rPr>
              <w:t>7</w:t>
            </w:r>
            <w:r w:rsidR="005B470E">
              <w:rPr>
                <w:rFonts w:ascii="Sylfaen" w:hAnsi="Sylfaen"/>
                <w:b/>
                <w:bCs/>
                <w:color w:val="000000"/>
                <w:sz w:val="18"/>
                <w:szCs w:val="18"/>
              </w:rPr>
              <w:t>542.2</w:t>
            </w:r>
          </w:p>
        </w:tc>
        <w:tc>
          <w:tcPr>
            <w:tcW w:w="470" w:type="pct"/>
            <w:tcBorders>
              <w:top w:val="nil"/>
              <w:left w:val="nil"/>
              <w:bottom w:val="single" w:sz="4" w:space="0" w:color="auto"/>
              <w:right w:val="single" w:sz="8" w:space="0" w:color="auto"/>
            </w:tcBorders>
            <w:shd w:val="clear" w:color="000000" w:fill="FFFFFF"/>
            <w:vAlign w:val="center"/>
          </w:tcPr>
          <w:p w:rsidR="00020A2E" w:rsidRPr="007B0CC9" w:rsidRDefault="007B0CC9" w:rsidP="00020A2E">
            <w:pPr>
              <w:spacing w:after="0" w:line="240" w:lineRule="auto"/>
              <w:jc w:val="center"/>
              <w:rPr>
                <w:rFonts w:ascii="Sylfaen" w:hAnsi="Sylfaen"/>
                <w:b/>
                <w:bCs/>
                <w:color w:val="000000"/>
                <w:sz w:val="18"/>
                <w:szCs w:val="18"/>
              </w:rPr>
            </w:pPr>
            <w:r>
              <w:rPr>
                <w:rFonts w:ascii="Sylfaen" w:hAnsi="Sylfaen"/>
                <w:b/>
                <w:bCs/>
                <w:color w:val="000000"/>
                <w:sz w:val="18"/>
                <w:szCs w:val="18"/>
              </w:rPr>
              <w:t>7612,1</w:t>
            </w:r>
          </w:p>
        </w:tc>
        <w:tc>
          <w:tcPr>
            <w:tcW w:w="575" w:type="pct"/>
            <w:tcBorders>
              <w:top w:val="nil"/>
              <w:left w:val="nil"/>
              <w:bottom w:val="single" w:sz="4" w:space="0" w:color="auto"/>
              <w:right w:val="single" w:sz="8" w:space="0" w:color="auto"/>
            </w:tcBorders>
            <w:shd w:val="clear" w:color="auto" w:fill="auto"/>
            <w:vAlign w:val="center"/>
          </w:tcPr>
          <w:p w:rsidR="00020A2E" w:rsidRPr="00C44427" w:rsidRDefault="00C44427" w:rsidP="00020A2E">
            <w:pPr>
              <w:spacing w:after="0" w:line="240" w:lineRule="auto"/>
              <w:jc w:val="center"/>
              <w:rPr>
                <w:rFonts w:ascii="Sylfaen" w:hAnsi="Sylfaen"/>
                <w:b/>
                <w:bCs/>
                <w:color w:val="000000"/>
                <w:sz w:val="18"/>
                <w:szCs w:val="18"/>
                <w:lang w:val="ka-GE"/>
              </w:rPr>
            </w:pPr>
            <w:r w:rsidRPr="00C44427">
              <w:rPr>
                <w:rFonts w:ascii="Sylfaen" w:hAnsi="Sylfaen"/>
                <w:b/>
                <w:bCs/>
                <w:color w:val="000000"/>
                <w:sz w:val="18"/>
                <w:szCs w:val="18"/>
                <w:lang w:val="ka-GE"/>
              </w:rPr>
              <w:t>0.0</w:t>
            </w:r>
          </w:p>
        </w:tc>
        <w:tc>
          <w:tcPr>
            <w:tcW w:w="475" w:type="pct"/>
            <w:tcBorders>
              <w:top w:val="nil"/>
              <w:left w:val="nil"/>
              <w:bottom w:val="single" w:sz="4" w:space="0" w:color="auto"/>
              <w:right w:val="single" w:sz="8" w:space="0" w:color="auto"/>
            </w:tcBorders>
            <w:shd w:val="clear" w:color="auto" w:fill="auto"/>
            <w:vAlign w:val="center"/>
          </w:tcPr>
          <w:p w:rsidR="00020A2E" w:rsidRPr="007B0CC9" w:rsidRDefault="007B0CC9" w:rsidP="00020A2E">
            <w:pPr>
              <w:spacing w:after="0" w:line="240" w:lineRule="auto"/>
              <w:jc w:val="center"/>
              <w:rPr>
                <w:rFonts w:ascii="Sylfaen" w:hAnsi="Sylfaen"/>
                <w:b/>
                <w:bCs/>
                <w:color w:val="000000"/>
                <w:sz w:val="18"/>
                <w:szCs w:val="18"/>
              </w:rPr>
            </w:pPr>
            <w:r>
              <w:rPr>
                <w:rFonts w:ascii="Sylfaen" w:hAnsi="Sylfaen"/>
                <w:b/>
                <w:bCs/>
                <w:color w:val="000000"/>
                <w:sz w:val="18"/>
                <w:szCs w:val="18"/>
              </w:rPr>
              <w:t>7612,1</w:t>
            </w:r>
          </w:p>
        </w:tc>
      </w:tr>
      <w:tr w:rsidR="00372E05" w:rsidRPr="009212AD" w:rsidTr="00D0272F">
        <w:trPr>
          <w:trHeight w:val="60"/>
        </w:trPr>
        <w:tc>
          <w:tcPr>
            <w:tcW w:w="1522" w:type="pct"/>
            <w:tcBorders>
              <w:top w:val="nil"/>
              <w:left w:val="single" w:sz="8" w:space="0" w:color="auto"/>
              <w:bottom w:val="single" w:sz="4" w:space="0" w:color="auto"/>
              <w:right w:val="single" w:sz="4" w:space="0" w:color="auto"/>
            </w:tcBorders>
            <w:shd w:val="clear" w:color="auto" w:fill="auto"/>
            <w:vAlign w:val="center"/>
            <w:hideMark/>
          </w:tcPr>
          <w:p w:rsidR="00020A2E" w:rsidRPr="0047558D" w:rsidRDefault="00020A2E" w:rsidP="00020A2E">
            <w:pPr>
              <w:spacing w:after="0" w:line="240" w:lineRule="auto"/>
              <w:rPr>
                <w:rFonts w:ascii="Sylfaen" w:hAnsi="Sylfaen"/>
                <w:bCs/>
                <w:color w:val="000000"/>
                <w:sz w:val="18"/>
                <w:szCs w:val="18"/>
              </w:rPr>
            </w:pPr>
            <w:r w:rsidRPr="0047558D">
              <w:rPr>
                <w:rFonts w:ascii="Sylfaen" w:hAnsi="Sylfaen"/>
                <w:bCs/>
                <w:color w:val="000000"/>
                <w:sz w:val="18"/>
                <w:szCs w:val="18"/>
              </w:rPr>
              <w:t>შრომისანაზღაურება</w:t>
            </w:r>
          </w:p>
        </w:tc>
        <w:tc>
          <w:tcPr>
            <w:tcW w:w="556" w:type="pct"/>
            <w:tcBorders>
              <w:top w:val="nil"/>
              <w:left w:val="nil"/>
              <w:bottom w:val="single" w:sz="4" w:space="0" w:color="auto"/>
              <w:right w:val="single" w:sz="4" w:space="0" w:color="auto"/>
            </w:tcBorders>
            <w:shd w:val="clear" w:color="000000" w:fill="FFFFFF"/>
            <w:vAlign w:val="center"/>
          </w:tcPr>
          <w:p w:rsidR="00020A2E" w:rsidRPr="00C803D8" w:rsidRDefault="00020A2E" w:rsidP="00020A2E">
            <w:pPr>
              <w:spacing w:after="0" w:line="240" w:lineRule="auto"/>
              <w:jc w:val="center"/>
              <w:rPr>
                <w:rFonts w:ascii="Sylfaen" w:hAnsi="Sylfaen"/>
                <w:bCs/>
                <w:color w:val="000000"/>
                <w:sz w:val="18"/>
                <w:szCs w:val="18"/>
              </w:rPr>
            </w:pPr>
            <w:r>
              <w:rPr>
                <w:rFonts w:ascii="Sylfaen" w:hAnsi="Sylfaen"/>
                <w:bCs/>
                <w:color w:val="000000"/>
                <w:sz w:val="18"/>
                <w:szCs w:val="18"/>
              </w:rPr>
              <w:t>1</w:t>
            </w:r>
            <w:r>
              <w:rPr>
                <w:rFonts w:ascii="Sylfaen" w:hAnsi="Sylfaen"/>
                <w:bCs/>
                <w:color w:val="000000"/>
                <w:sz w:val="18"/>
                <w:szCs w:val="18"/>
                <w:lang w:val="ka-GE"/>
              </w:rPr>
              <w:t>,</w:t>
            </w:r>
            <w:r>
              <w:rPr>
                <w:rFonts w:ascii="Sylfaen" w:hAnsi="Sylfaen"/>
                <w:bCs/>
                <w:color w:val="000000"/>
                <w:sz w:val="18"/>
                <w:szCs w:val="18"/>
              </w:rPr>
              <w:t>470.9</w:t>
            </w:r>
          </w:p>
        </w:tc>
        <w:tc>
          <w:tcPr>
            <w:tcW w:w="335" w:type="pct"/>
            <w:tcBorders>
              <w:top w:val="nil"/>
              <w:left w:val="nil"/>
              <w:bottom w:val="single" w:sz="4" w:space="0" w:color="auto"/>
              <w:right w:val="single" w:sz="4" w:space="0" w:color="auto"/>
            </w:tcBorders>
            <w:shd w:val="clear" w:color="000000" w:fill="FFFFFF"/>
            <w:vAlign w:val="center"/>
          </w:tcPr>
          <w:p w:rsidR="00020A2E" w:rsidRPr="00DD5972" w:rsidRDefault="00020A2E"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1,612.8</w:t>
            </w:r>
          </w:p>
        </w:tc>
        <w:tc>
          <w:tcPr>
            <w:tcW w:w="622" w:type="pct"/>
            <w:tcBorders>
              <w:top w:val="nil"/>
              <w:left w:val="nil"/>
              <w:bottom w:val="single" w:sz="4"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445" w:type="pct"/>
            <w:tcBorders>
              <w:top w:val="nil"/>
              <w:left w:val="nil"/>
              <w:bottom w:val="single" w:sz="4" w:space="0" w:color="auto"/>
              <w:right w:val="single" w:sz="4" w:space="0" w:color="auto"/>
            </w:tcBorders>
            <w:shd w:val="clear" w:color="auto" w:fill="auto"/>
            <w:vAlign w:val="center"/>
          </w:tcPr>
          <w:p w:rsidR="00020A2E" w:rsidRPr="00DD5972" w:rsidRDefault="00020A2E"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1,612.8</w:t>
            </w:r>
          </w:p>
        </w:tc>
        <w:tc>
          <w:tcPr>
            <w:tcW w:w="470" w:type="pct"/>
            <w:tcBorders>
              <w:top w:val="nil"/>
              <w:left w:val="nil"/>
              <w:bottom w:val="single" w:sz="4" w:space="0" w:color="auto"/>
              <w:right w:val="single" w:sz="4" w:space="0" w:color="auto"/>
            </w:tcBorders>
            <w:shd w:val="clear" w:color="000000" w:fill="FFFFFF"/>
            <w:vAlign w:val="center"/>
          </w:tcPr>
          <w:p w:rsidR="00020A2E" w:rsidRPr="005B470E" w:rsidRDefault="007B0CC9" w:rsidP="00020A2E">
            <w:pPr>
              <w:spacing w:after="0" w:line="240" w:lineRule="auto"/>
              <w:jc w:val="center"/>
              <w:rPr>
                <w:rFonts w:ascii="Sylfaen" w:hAnsi="Sylfaen"/>
                <w:bCs/>
                <w:color w:val="000000"/>
                <w:sz w:val="18"/>
                <w:szCs w:val="18"/>
              </w:rPr>
            </w:pPr>
            <w:r>
              <w:rPr>
                <w:rFonts w:ascii="Sylfaen" w:hAnsi="Sylfaen"/>
                <w:bCs/>
                <w:color w:val="000000"/>
                <w:sz w:val="18"/>
                <w:szCs w:val="18"/>
              </w:rPr>
              <w:t>1612,8</w:t>
            </w:r>
          </w:p>
        </w:tc>
        <w:tc>
          <w:tcPr>
            <w:tcW w:w="575" w:type="pct"/>
            <w:tcBorders>
              <w:top w:val="nil"/>
              <w:left w:val="nil"/>
              <w:bottom w:val="single" w:sz="4"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475" w:type="pct"/>
            <w:tcBorders>
              <w:top w:val="nil"/>
              <w:left w:val="nil"/>
              <w:bottom w:val="single" w:sz="4" w:space="0" w:color="auto"/>
              <w:right w:val="single" w:sz="8" w:space="0" w:color="auto"/>
            </w:tcBorders>
            <w:shd w:val="clear" w:color="auto" w:fill="auto"/>
            <w:vAlign w:val="center"/>
          </w:tcPr>
          <w:p w:rsidR="00020A2E" w:rsidRPr="005B470E" w:rsidRDefault="007B0CC9" w:rsidP="00020A2E">
            <w:pPr>
              <w:spacing w:after="0" w:line="240" w:lineRule="auto"/>
              <w:jc w:val="center"/>
              <w:rPr>
                <w:rFonts w:ascii="Sylfaen" w:hAnsi="Sylfaen"/>
                <w:bCs/>
                <w:color w:val="000000"/>
                <w:sz w:val="18"/>
                <w:szCs w:val="18"/>
              </w:rPr>
            </w:pPr>
            <w:r>
              <w:rPr>
                <w:rFonts w:ascii="Sylfaen" w:hAnsi="Sylfaen"/>
                <w:bCs/>
                <w:color w:val="000000"/>
                <w:sz w:val="18"/>
                <w:szCs w:val="18"/>
              </w:rPr>
              <w:t>1612,8</w:t>
            </w:r>
          </w:p>
        </w:tc>
      </w:tr>
      <w:tr w:rsidR="00372E05" w:rsidRPr="009212AD" w:rsidTr="00D0272F">
        <w:trPr>
          <w:trHeight w:val="60"/>
        </w:trPr>
        <w:tc>
          <w:tcPr>
            <w:tcW w:w="1522" w:type="pct"/>
            <w:tcBorders>
              <w:top w:val="nil"/>
              <w:left w:val="single" w:sz="8" w:space="0" w:color="auto"/>
              <w:bottom w:val="single" w:sz="4" w:space="0" w:color="auto"/>
              <w:right w:val="single" w:sz="4" w:space="0" w:color="auto"/>
            </w:tcBorders>
            <w:shd w:val="clear" w:color="auto" w:fill="auto"/>
            <w:vAlign w:val="center"/>
            <w:hideMark/>
          </w:tcPr>
          <w:p w:rsidR="00020A2E" w:rsidRPr="0047558D" w:rsidRDefault="00020A2E" w:rsidP="00020A2E">
            <w:pPr>
              <w:spacing w:after="0" w:line="240" w:lineRule="auto"/>
              <w:rPr>
                <w:rFonts w:ascii="Sylfaen" w:hAnsi="Sylfaen"/>
                <w:bCs/>
                <w:color w:val="000000"/>
                <w:sz w:val="18"/>
                <w:szCs w:val="18"/>
              </w:rPr>
            </w:pPr>
            <w:r w:rsidRPr="0047558D">
              <w:rPr>
                <w:rFonts w:ascii="Sylfaen" w:hAnsi="Sylfaen"/>
                <w:bCs/>
                <w:color w:val="000000"/>
                <w:sz w:val="18"/>
                <w:szCs w:val="18"/>
              </w:rPr>
              <w:t>საქონელიდამომსახურება</w:t>
            </w:r>
          </w:p>
        </w:tc>
        <w:tc>
          <w:tcPr>
            <w:tcW w:w="556" w:type="pct"/>
            <w:tcBorders>
              <w:top w:val="nil"/>
              <w:left w:val="nil"/>
              <w:bottom w:val="single" w:sz="4" w:space="0" w:color="auto"/>
              <w:right w:val="single" w:sz="4" w:space="0" w:color="auto"/>
            </w:tcBorders>
            <w:shd w:val="clear" w:color="000000" w:fill="FFFFFF"/>
            <w:vAlign w:val="center"/>
          </w:tcPr>
          <w:p w:rsidR="00020A2E" w:rsidRPr="00C803D8" w:rsidRDefault="00020A2E" w:rsidP="00020A2E">
            <w:pPr>
              <w:spacing w:after="0" w:line="240" w:lineRule="auto"/>
              <w:jc w:val="center"/>
              <w:rPr>
                <w:rFonts w:ascii="Sylfaen" w:hAnsi="Sylfaen"/>
                <w:bCs/>
                <w:color w:val="000000"/>
                <w:sz w:val="18"/>
                <w:szCs w:val="18"/>
              </w:rPr>
            </w:pPr>
            <w:r>
              <w:rPr>
                <w:rFonts w:ascii="Sylfaen" w:hAnsi="Sylfaen"/>
                <w:bCs/>
                <w:color w:val="000000"/>
                <w:sz w:val="18"/>
                <w:szCs w:val="18"/>
              </w:rPr>
              <w:t>976.5</w:t>
            </w:r>
          </w:p>
        </w:tc>
        <w:tc>
          <w:tcPr>
            <w:tcW w:w="335" w:type="pct"/>
            <w:tcBorders>
              <w:top w:val="nil"/>
              <w:left w:val="nil"/>
              <w:bottom w:val="single" w:sz="4" w:space="0" w:color="auto"/>
              <w:right w:val="single" w:sz="4" w:space="0" w:color="auto"/>
            </w:tcBorders>
            <w:shd w:val="clear" w:color="000000" w:fill="FFFFFF"/>
            <w:vAlign w:val="center"/>
          </w:tcPr>
          <w:p w:rsidR="00020A2E" w:rsidRPr="005B470E" w:rsidRDefault="005B470E" w:rsidP="00020A2E">
            <w:pPr>
              <w:spacing w:after="0" w:line="240" w:lineRule="auto"/>
              <w:jc w:val="center"/>
              <w:rPr>
                <w:rFonts w:ascii="Sylfaen" w:hAnsi="Sylfaen"/>
                <w:bCs/>
                <w:color w:val="000000"/>
                <w:sz w:val="18"/>
                <w:szCs w:val="18"/>
              </w:rPr>
            </w:pPr>
            <w:r>
              <w:rPr>
                <w:rFonts w:ascii="Sylfaen" w:hAnsi="Sylfaen"/>
                <w:bCs/>
                <w:color w:val="000000"/>
                <w:sz w:val="18"/>
                <w:szCs w:val="18"/>
              </w:rPr>
              <w:t>1184.3</w:t>
            </w:r>
          </w:p>
        </w:tc>
        <w:tc>
          <w:tcPr>
            <w:tcW w:w="622" w:type="pct"/>
            <w:tcBorders>
              <w:top w:val="nil"/>
              <w:left w:val="nil"/>
              <w:bottom w:val="single" w:sz="4" w:space="0" w:color="auto"/>
              <w:right w:val="single" w:sz="4" w:space="0" w:color="auto"/>
            </w:tcBorders>
            <w:shd w:val="clear" w:color="auto" w:fill="auto"/>
            <w:vAlign w:val="center"/>
          </w:tcPr>
          <w:p w:rsidR="00020A2E" w:rsidRPr="00270634" w:rsidRDefault="00020A2E"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90,0</w:t>
            </w:r>
          </w:p>
        </w:tc>
        <w:tc>
          <w:tcPr>
            <w:tcW w:w="445" w:type="pct"/>
            <w:tcBorders>
              <w:top w:val="nil"/>
              <w:left w:val="nil"/>
              <w:bottom w:val="single" w:sz="4" w:space="0" w:color="auto"/>
              <w:right w:val="single" w:sz="4" w:space="0" w:color="auto"/>
            </w:tcBorders>
            <w:shd w:val="clear" w:color="auto" w:fill="auto"/>
            <w:vAlign w:val="center"/>
          </w:tcPr>
          <w:p w:rsidR="00020A2E" w:rsidRPr="005B470E" w:rsidRDefault="005B470E" w:rsidP="00020A2E">
            <w:pPr>
              <w:spacing w:after="0" w:line="240" w:lineRule="auto"/>
              <w:jc w:val="center"/>
              <w:rPr>
                <w:rFonts w:ascii="Sylfaen" w:hAnsi="Sylfaen"/>
                <w:bCs/>
                <w:color w:val="000000"/>
                <w:sz w:val="18"/>
                <w:szCs w:val="18"/>
              </w:rPr>
            </w:pPr>
            <w:r>
              <w:rPr>
                <w:rFonts w:ascii="Sylfaen" w:hAnsi="Sylfaen"/>
                <w:bCs/>
                <w:color w:val="000000"/>
                <w:sz w:val="18"/>
                <w:szCs w:val="18"/>
              </w:rPr>
              <w:t>1094.3</w:t>
            </w:r>
          </w:p>
        </w:tc>
        <w:tc>
          <w:tcPr>
            <w:tcW w:w="470" w:type="pct"/>
            <w:tcBorders>
              <w:top w:val="nil"/>
              <w:left w:val="nil"/>
              <w:bottom w:val="single" w:sz="4" w:space="0" w:color="auto"/>
              <w:right w:val="single" w:sz="4" w:space="0" w:color="auto"/>
            </w:tcBorders>
            <w:shd w:val="clear" w:color="000000" w:fill="FFFFFF"/>
            <w:vAlign w:val="center"/>
          </w:tcPr>
          <w:p w:rsidR="00020A2E" w:rsidRPr="005B470E" w:rsidRDefault="00020A2E"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7</w:t>
            </w:r>
            <w:r w:rsidR="005B470E">
              <w:rPr>
                <w:rFonts w:ascii="Sylfaen" w:hAnsi="Sylfaen"/>
                <w:bCs/>
                <w:color w:val="000000"/>
                <w:sz w:val="18"/>
                <w:szCs w:val="18"/>
              </w:rPr>
              <w:t>93.0</w:t>
            </w:r>
          </w:p>
        </w:tc>
        <w:tc>
          <w:tcPr>
            <w:tcW w:w="575" w:type="pct"/>
            <w:tcBorders>
              <w:top w:val="nil"/>
              <w:left w:val="nil"/>
              <w:bottom w:val="single" w:sz="4" w:space="0" w:color="auto"/>
              <w:right w:val="single" w:sz="4" w:space="0" w:color="auto"/>
            </w:tcBorders>
            <w:shd w:val="clear" w:color="auto" w:fill="auto"/>
            <w:vAlign w:val="center"/>
          </w:tcPr>
          <w:p w:rsidR="00020A2E" w:rsidRPr="00F50ECA"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475" w:type="pct"/>
            <w:tcBorders>
              <w:top w:val="nil"/>
              <w:left w:val="nil"/>
              <w:bottom w:val="single" w:sz="4" w:space="0" w:color="auto"/>
              <w:right w:val="single" w:sz="8" w:space="0" w:color="auto"/>
            </w:tcBorders>
            <w:shd w:val="clear" w:color="auto" w:fill="auto"/>
            <w:vAlign w:val="center"/>
          </w:tcPr>
          <w:p w:rsidR="00020A2E" w:rsidRPr="005B470E" w:rsidRDefault="00020A2E"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7</w:t>
            </w:r>
            <w:r w:rsidR="005B470E">
              <w:rPr>
                <w:rFonts w:ascii="Sylfaen" w:hAnsi="Sylfaen"/>
                <w:bCs/>
                <w:color w:val="000000"/>
                <w:sz w:val="18"/>
                <w:szCs w:val="18"/>
              </w:rPr>
              <w:t>93.0</w:t>
            </w:r>
          </w:p>
        </w:tc>
      </w:tr>
      <w:tr w:rsidR="00372E05" w:rsidRPr="009212AD" w:rsidTr="00D0272F">
        <w:trPr>
          <w:trHeight w:val="60"/>
        </w:trPr>
        <w:tc>
          <w:tcPr>
            <w:tcW w:w="1522" w:type="pct"/>
            <w:tcBorders>
              <w:top w:val="nil"/>
              <w:left w:val="single" w:sz="8" w:space="0" w:color="auto"/>
              <w:bottom w:val="single" w:sz="4" w:space="0" w:color="auto"/>
              <w:right w:val="single" w:sz="4" w:space="0" w:color="auto"/>
            </w:tcBorders>
            <w:shd w:val="clear" w:color="auto" w:fill="auto"/>
            <w:vAlign w:val="center"/>
            <w:hideMark/>
          </w:tcPr>
          <w:p w:rsidR="00020A2E" w:rsidRPr="0047558D" w:rsidRDefault="00020A2E" w:rsidP="00020A2E">
            <w:pPr>
              <w:spacing w:after="0" w:line="240" w:lineRule="auto"/>
              <w:rPr>
                <w:rFonts w:ascii="Sylfaen" w:hAnsi="Sylfaen"/>
                <w:bCs/>
                <w:color w:val="000000"/>
                <w:sz w:val="18"/>
                <w:szCs w:val="18"/>
                <w:lang w:val="ka-GE"/>
              </w:rPr>
            </w:pPr>
            <w:r w:rsidRPr="0047558D">
              <w:rPr>
                <w:rFonts w:ascii="Sylfaen" w:hAnsi="Sylfaen"/>
                <w:bCs/>
                <w:color w:val="000000"/>
                <w:sz w:val="18"/>
                <w:szCs w:val="18"/>
                <w:lang w:val="ka-GE"/>
              </w:rPr>
              <w:t>პროცენტები</w:t>
            </w:r>
          </w:p>
        </w:tc>
        <w:tc>
          <w:tcPr>
            <w:tcW w:w="556" w:type="pct"/>
            <w:tcBorders>
              <w:top w:val="nil"/>
              <w:left w:val="nil"/>
              <w:bottom w:val="single" w:sz="4" w:space="0" w:color="auto"/>
              <w:right w:val="single" w:sz="4" w:space="0" w:color="auto"/>
            </w:tcBorders>
            <w:shd w:val="clear" w:color="000000" w:fill="FFFFFF"/>
            <w:vAlign w:val="center"/>
          </w:tcPr>
          <w:p w:rsidR="00020A2E" w:rsidRPr="0047558D" w:rsidRDefault="00020A2E" w:rsidP="00020A2E">
            <w:pPr>
              <w:spacing w:after="0" w:line="240" w:lineRule="auto"/>
              <w:jc w:val="center"/>
              <w:rPr>
                <w:rFonts w:ascii="Sylfaen" w:hAnsi="Sylfaen"/>
                <w:color w:val="000000"/>
                <w:sz w:val="18"/>
                <w:szCs w:val="18"/>
              </w:rPr>
            </w:pPr>
            <w:r>
              <w:rPr>
                <w:rFonts w:ascii="Sylfaen" w:hAnsi="Sylfaen"/>
                <w:color w:val="000000"/>
                <w:sz w:val="18"/>
                <w:szCs w:val="18"/>
              </w:rPr>
              <w:t>26.6</w:t>
            </w:r>
          </w:p>
        </w:tc>
        <w:tc>
          <w:tcPr>
            <w:tcW w:w="335" w:type="pct"/>
            <w:tcBorders>
              <w:top w:val="nil"/>
              <w:left w:val="nil"/>
              <w:bottom w:val="single" w:sz="4" w:space="0" w:color="auto"/>
              <w:right w:val="single" w:sz="4" w:space="0" w:color="auto"/>
            </w:tcBorders>
            <w:shd w:val="clear" w:color="000000" w:fill="FFFFFF"/>
            <w:vAlign w:val="center"/>
          </w:tcPr>
          <w:p w:rsidR="00020A2E" w:rsidRPr="005B470E" w:rsidRDefault="00020A2E" w:rsidP="00020A2E">
            <w:pPr>
              <w:spacing w:after="0" w:line="240" w:lineRule="auto"/>
              <w:jc w:val="center"/>
              <w:rPr>
                <w:rFonts w:ascii="Sylfaen" w:hAnsi="Sylfaen"/>
                <w:color w:val="000000"/>
                <w:sz w:val="18"/>
                <w:szCs w:val="18"/>
              </w:rPr>
            </w:pPr>
            <w:r>
              <w:rPr>
                <w:rFonts w:ascii="Sylfaen" w:hAnsi="Sylfaen"/>
                <w:color w:val="000000"/>
                <w:sz w:val="18"/>
                <w:szCs w:val="18"/>
                <w:lang w:val="ka-GE"/>
              </w:rPr>
              <w:t>3</w:t>
            </w:r>
            <w:r w:rsidR="005B470E">
              <w:rPr>
                <w:rFonts w:ascii="Sylfaen" w:hAnsi="Sylfaen"/>
                <w:color w:val="000000"/>
                <w:sz w:val="18"/>
                <w:szCs w:val="18"/>
              </w:rPr>
              <w:t>4.4</w:t>
            </w:r>
          </w:p>
        </w:tc>
        <w:tc>
          <w:tcPr>
            <w:tcW w:w="622" w:type="pct"/>
            <w:tcBorders>
              <w:top w:val="nil"/>
              <w:left w:val="nil"/>
              <w:bottom w:val="single" w:sz="4" w:space="0" w:color="auto"/>
              <w:right w:val="single" w:sz="4" w:space="0" w:color="auto"/>
            </w:tcBorders>
            <w:shd w:val="clear" w:color="000000" w:fill="FFFFFF"/>
            <w:vAlign w:val="center"/>
          </w:tcPr>
          <w:p w:rsidR="00020A2E" w:rsidRPr="0047558D" w:rsidRDefault="00C44427" w:rsidP="00020A2E">
            <w:pPr>
              <w:spacing w:after="0" w:line="240" w:lineRule="auto"/>
              <w:jc w:val="center"/>
              <w:rPr>
                <w:rFonts w:ascii="Sylfaen" w:hAnsi="Sylfaen"/>
                <w:color w:val="000000"/>
                <w:sz w:val="18"/>
                <w:szCs w:val="18"/>
              </w:rPr>
            </w:pPr>
            <w:r>
              <w:rPr>
                <w:rFonts w:ascii="Sylfaen" w:hAnsi="Sylfaen"/>
                <w:bCs/>
                <w:color w:val="000000"/>
                <w:sz w:val="18"/>
                <w:szCs w:val="18"/>
                <w:lang w:val="ka-GE"/>
              </w:rPr>
              <w:t>0.0</w:t>
            </w:r>
          </w:p>
        </w:tc>
        <w:tc>
          <w:tcPr>
            <w:tcW w:w="445" w:type="pct"/>
            <w:tcBorders>
              <w:top w:val="nil"/>
              <w:left w:val="nil"/>
              <w:bottom w:val="single" w:sz="4" w:space="0" w:color="auto"/>
              <w:right w:val="single" w:sz="4" w:space="0" w:color="auto"/>
            </w:tcBorders>
            <w:shd w:val="clear" w:color="auto" w:fill="auto"/>
            <w:vAlign w:val="center"/>
          </w:tcPr>
          <w:p w:rsidR="00020A2E" w:rsidRPr="005B470E" w:rsidRDefault="00020A2E" w:rsidP="00020A2E">
            <w:pPr>
              <w:spacing w:after="0" w:line="240" w:lineRule="auto"/>
              <w:jc w:val="center"/>
              <w:rPr>
                <w:rFonts w:ascii="Sylfaen" w:hAnsi="Sylfaen"/>
                <w:color w:val="000000"/>
                <w:sz w:val="18"/>
                <w:szCs w:val="18"/>
              </w:rPr>
            </w:pPr>
            <w:r>
              <w:rPr>
                <w:rFonts w:ascii="Sylfaen" w:hAnsi="Sylfaen"/>
                <w:color w:val="000000"/>
                <w:sz w:val="18"/>
                <w:szCs w:val="18"/>
                <w:lang w:val="ka-GE"/>
              </w:rPr>
              <w:t>3</w:t>
            </w:r>
            <w:r w:rsidR="005B470E">
              <w:rPr>
                <w:rFonts w:ascii="Sylfaen" w:hAnsi="Sylfaen"/>
                <w:color w:val="000000"/>
                <w:sz w:val="18"/>
                <w:szCs w:val="18"/>
              </w:rPr>
              <w:t>4.4</w:t>
            </w:r>
          </w:p>
        </w:tc>
        <w:tc>
          <w:tcPr>
            <w:tcW w:w="470" w:type="pct"/>
            <w:tcBorders>
              <w:top w:val="nil"/>
              <w:left w:val="nil"/>
              <w:bottom w:val="single" w:sz="4" w:space="0" w:color="auto"/>
              <w:right w:val="single" w:sz="4" w:space="0" w:color="auto"/>
            </w:tcBorders>
            <w:shd w:val="clear" w:color="000000" w:fill="FFFFFF"/>
            <w:vAlign w:val="center"/>
          </w:tcPr>
          <w:p w:rsidR="00020A2E" w:rsidRPr="00294C39" w:rsidRDefault="00020A2E" w:rsidP="00020A2E">
            <w:pPr>
              <w:spacing w:after="0" w:line="240" w:lineRule="auto"/>
              <w:jc w:val="center"/>
              <w:rPr>
                <w:rFonts w:ascii="Sylfaen" w:hAnsi="Sylfaen"/>
                <w:color w:val="000000"/>
                <w:sz w:val="18"/>
                <w:szCs w:val="18"/>
                <w:lang w:val="ka-GE"/>
              </w:rPr>
            </w:pPr>
            <w:r>
              <w:rPr>
                <w:rFonts w:ascii="Sylfaen" w:hAnsi="Sylfaen"/>
                <w:color w:val="000000"/>
                <w:sz w:val="18"/>
                <w:szCs w:val="18"/>
                <w:lang w:val="ka-GE"/>
              </w:rPr>
              <w:t>30.5</w:t>
            </w:r>
          </w:p>
        </w:tc>
        <w:tc>
          <w:tcPr>
            <w:tcW w:w="575" w:type="pct"/>
            <w:tcBorders>
              <w:top w:val="nil"/>
              <w:left w:val="nil"/>
              <w:bottom w:val="single" w:sz="4" w:space="0" w:color="auto"/>
              <w:right w:val="single" w:sz="4" w:space="0" w:color="auto"/>
            </w:tcBorders>
            <w:shd w:val="clear" w:color="000000" w:fill="FFFFFF"/>
            <w:vAlign w:val="center"/>
          </w:tcPr>
          <w:p w:rsidR="00020A2E" w:rsidRPr="0047558D" w:rsidRDefault="00C44427" w:rsidP="00020A2E">
            <w:pPr>
              <w:spacing w:after="0" w:line="240" w:lineRule="auto"/>
              <w:jc w:val="center"/>
              <w:rPr>
                <w:rFonts w:ascii="Sylfaen" w:hAnsi="Sylfaen"/>
                <w:color w:val="000000"/>
                <w:sz w:val="18"/>
                <w:szCs w:val="18"/>
              </w:rPr>
            </w:pPr>
            <w:r>
              <w:rPr>
                <w:rFonts w:ascii="Sylfaen" w:hAnsi="Sylfaen"/>
                <w:bCs/>
                <w:color w:val="000000"/>
                <w:sz w:val="18"/>
                <w:szCs w:val="18"/>
                <w:lang w:val="ka-GE"/>
              </w:rPr>
              <w:t>0.0</w:t>
            </w:r>
          </w:p>
        </w:tc>
        <w:tc>
          <w:tcPr>
            <w:tcW w:w="475" w:type="pct"/>
            <w:tcBorders>
              <w:top w:val="nil"/>
              <w:left w:val="nil"/>
              <w:bottom w:val="single" w:sz="4" w:space="0" w:color="auto"/>
              <w:right w:val="single" w:sz="8" w:space="0" w:color="auto"/>
            </w:tcBorders>
            <w:shd w:val="clear" w:color="auto" w:fill="auto"/>
            <w:vAlign w:val="center"/>
          </w:tcPr>
          <w:p w:rsidR="00020A2E" w:rsidRPr="00294C39" w:rsidRDefault="00020A2E" w:rsidP="00020A2E">
            <w:pPr>
              <w:spacing w:after="0" w:line="240" w:lineRule="auto"/>
              <w:jc w:val="center"/>
              <w:rPr>
                <w:rFonts w:ascii="Sylfaen" w:hAnsi="Sylfaen"/>
                <w:color w:val="000000"/>
                <w:sz w:val="18"/>
                <w:szCs w:val="18"/>
                <w:lang w:val="ka-GE"/>
              </w:rPr>
            </w:pPr>
            <w:r>
              <w:rPr>
                <w:rFonts w:ascii="Sylfaen" w:hAnsi="Sylfaen"/>
                <w:color w:val="000000"/>
                <w:sz w:val="18"/>
                <w:szCs w:val="18"/>
                <w:lang w:val="ka-GE"/>
              </w:rPr>
              <w:t>30.5</w:t>
            </w:r>
          </w:p>
        </w:tc>
      </w:tr>
      <w:tr w:rsidR="00372E05" w:rsidRPr="009212AD" w:rsidTr="00D0272F">
        <w:trPr>
          <w:trHeight w:val="60"/>
        </w:trPr>
        <w:tc>
          <w:tcPr>
            <w:tcW w:w="1522" w:type="pct"/>
            <w:tcBorders>
              <w:top w:val="nil"/>
              <w:left w:val="single" w:sz="8" w:space="0" w:color="auto"/>
              <w:bottom w:val="single" w:sz="4" w:space="0" w:color="auto"/>
              <w:right w:val="single" w:sz="4" w:space="0" w:color="auto"/>
            </w:tcBorders>
            <w:shd w:val="clear" w:color="auto" w:fill="auto"/>
            <w:vAlign w:val="center"/>
            <w:hideMark/>
          </w:tcPr>
          <w:p w:rsidR="00020A2E" w:rsidRPr="0047558D" w:rsidRDefault="00020A2E" w:rsidP="00020A2E">
            <w:pPr>
              <w:spacing w:after="0" w:line="240" w:lineRule="auto"/>
              <w:rPr>
                <w:rFonts w:ascii="Sylfaen" w:hAnsi="Sylfaen"/>
                <w:bCs/>
                <w:color w:val="000000"/>
                <w:sz w:val="18"/>
                <w:szCs w:val="18"/>
                <w:lang w:val="ka-GE"/>
              </w:rPr>
            </w:pPr>
            <w:r w:rsidRPr="0047558D">
              <w:rPr>
                <w:rFonts w:ascii="Sylfaen" w:hAnsi="Sylfaen"/>
                <w:bCs/>
                <w:color w:val="000000"/>
                <w:sz w:val="18"/>
                <w:szCs w:val="18"/>
              </w:rPr>
              <w:t>სუბსიდიები</w:t>
            </w:r>
          </w:p>
        </w:tc>
        <w:tc>
          <w:tcPr>
            <w:tcW w:w="556" w:type="pct"/>
            <w:tcBorders>
              <w:top w:val="nil"/>
              <w:left w:val="nil"/>
              <w:bottom w:val="single" w:sz="4" w:space="0" w:color="auto"/>
              <w:right w:val="single" w:sz="4" w:space="0" w:color="auto"/>
            </w:tcBorders>
            <w:shd w:val="clear" w:color="000000" w:fill="FFFFFF"/>
            <w:vAlign w:val="center"/>
          </w:tcPr>
          <w:p w:rsidR="00020A2E" w:rsidRPr="00C803D8" w:rsidRDefault="00020A2E" w:rsidP="00020A2E">
            <w:pPr>
              <w:spacing w:after="0" w:line="240" w:lineRule="auto"/>
              <w:jc w:val="center"/>
              <w:rPr>
                <w:rFonts w:ascii="Sylfaen" w:hAnsi="Sylfaen"/>
                <w:bCs/>
                <w:color w:val="000000"/>
                <w:sz w:val="18"/>
                <w:szCs w:val="18"/>
              </w:rPr>
            </w:pPr>
            <w:r>
              <w:rPr>
                <w:rFonts w:ascii="Sylfaen" w:hAnsi="Sylfaen"/>
                <w:bCs/>
                <w:color w:val="000000"/>
                <w:sz w:val="18"/>
                <w:szCs w:val="18"/>
              </w:rPr>
              <w:t>4</w:t>
            </w:r>
            <w:r>
              <w:rPr>
                <w:rFonts w:ascii="Sylfaen" w:hAnsi="Sylfaen"/>
                <w:bCs/>
                <w:color w:val="000000"/>
                <w:sz w:val="18"/>
                <w:szCs w:val="18"/>
                <w:lang w:val="ka-GE"/>
              </w:rPr>
              <w:t>,</w:t>
            </w:r>
            <w:r>
              <w:rPr>
                <w:rFonts w:ascii="Sylfaen" w:hAnsi="Sylfaen"/>
                <w:bCs/>
                <w:color w:val="000000"/>
                <w:sz w:val="18"/>
                <w:szCs w:val="18"/>
              </w:rPr>
              <w:t>260.1</w:t>
            </w:r>
          </w:p>
        </w:tc>
        <w:tc>
          <w:tcPr>
            <w:tcW w:w="335" w:type="pct"/>
            <w:tcBorders>
              <w:top w:val="nil"/>
              <w:left w:val="nil"/>
              <w:bottom w:val="single" w:sz="4" w:space="0" w:color="auto"/>
              <w:right w:val="single" w:sz="4" w:space="0" w:color="auto"/>
            </w:tcBorders>
            <w:shd w:val="clear" w:color="000000" w:fill="FFFFFF"/>
            <w:vAlign w:val="center"/>
          </w:tcPr>
          <w:p w:rsidR="00020A2E" w:rsidRPr="005B470E" w:rsidRDefault="00020A2E"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4</w:t>
            </w:r>
            <w:r w:rsidR="005B470E">
              <w:rPr>
                <w:rFonts w:ascii="Sylfaen" w:hAnsi="Sylfaen"/>
                <w:bCs/>
                <w:color w:val="000000"/>
                <w:sz w:val="18"/>
                <w:szCs w:val="18"/>
              </w:rPr>
              <w:t>246.1</w:t>
            </w:r>
          </w:p>
        </w:tc>
        <w:tc>
          <w:tcPr>
            <w:tcW w:w="622" w:type="pct"/>
            <w:tcBorders>
              <w:top w:val="nil"/>
              <w:left w:val="nil"/>
              <w:bottom w:val="single" w:sz="4"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445" w:type="pct"/>
            <w:tcBorders>
              <w:top w:val="nil"/>
              <w:left w:val="nil"/>
              <w:bottom w:val="single" w:sz="4" w:space="0" w:color="auto"/>
              <w:right w:val="single" w:sz="4" w:space="0" w:color="auto"/>
            </w:tcBorders>
            <w:shd w:val="clear" w:color="auto" w:fill="auto"/>
            <w:vAlign w:val="center"/>
          </w:tcPr>
          <w:p w:rsidR="00020A2E" w:rsidRPr="005B470E" w:rsidRDefault="00020A2E"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4</w:t>
            </w:r>
            <w:r w:rsidR="005B470E">
              <w:rPr>
                <w:rFonts w:ascii="Sylfaen" w:hAnsi="Sylfaen"/>
                <w:bCs/>
                <w:color w:val="000000"/>
                <w:sz w:val="18"/>
                <w:szCs w:val="18"/>
              </w:rPr>
              <w:t>246.1</w:t>
            </w:r>
          </w:p>
        </w:tc>
        <w:tc>
          <w:tcPr>
            <w:tcW w:w="470" w:type="pct"/>
            <w:tcBorders>
              <w:top w:val="nil"/>
              <w:left w:val="nil"/>
              <w:bottom w:val="single" w:sz="4" w:space="0" w:color="auto"/>
              <w:right w:val="single" w:sz="4" w:space="0" w:color="auto"/>
            </w:tcBorders>
            <w:shd w:val="clear" w:color="000000" w:fill="FFFFFF"/>
            <w:vAlign w:val="center"/>
          </w:tcPr>
          <w:p w:rsidR="00020A2E" w:rsidRPr="005B470E" w:rsidRDefault="00A63ADC"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4671,0</w:t>
            </w:r>
          </w:p>
        </w:tc>
        <w:tc>
          <w:tcPr>
            <w:tcW w:w="575" w:type="pct"/>
            <w:tcBorders>
              <w:top w:val="nil"/>
              <w:left w:val="nil"/>
              <w:bottom w:val="single" w:sz="4"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475" w:type="pct"/>
            <w:tcBorders>
              <w:top w:val="nil"/>
              <w:left w:val="nil"/>
              <w:bottom w:val="single" w:sz="4" w:space="0" w:color="auto"/>
              <w:right w:val="single" w:sz="8" w:space="0" w:color="auto"/>
            </w:tcBorders>
            <w:shd w:val="clear" w:color="auto" w:fill="auto"/>
            <w:vAlign w:val="center"/>
          </w:tcPr>
          <w:p w:rsidR="00020A2E" w:rsidRPr="005B470E" w:rsidRDefault="00A63ADC"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4671,0</w:t>
            </w:r>
          </w:p>
        </w:tc>
      </w:tr>
      <w:tr w:rsidR="00372E05" w:rsidRPr="009212AD" w:rsidTr="00D0272F">
        <w:trPr>
          <w:trHeight w:val="60"/>
        </w:trPr>
        <w:tc>
          <w:tcPr>
            <w:tcW w:w="1522" w:type="pct"/>
            <w:tcBorders>
              <w:top w:val="nil"/>
              <w:left w:val="single" w:sz="8" w:space="0" w:color="auto"/>
              <w:bottom w:val="single" w:sz="4" w:space="0" w:color="auto"/>
              <w:right w:val="single" w:sz="4" w:space="0" w:color="auto"/>
            </w:tcBorders>
            <w:shd w:val="clear" w:color="auto" w:fill="auto"/>
            <w:vAlign w:val="center"/>
            <w:hideMark/>
          </w:tcPr>
          <w:p w:rsidR="00020A2E" w:rsidRPr="0047558D" w:rsidRDefault="00020A2E" w:rsidP="00020A2E">
            <w:pPr>
              <w:spacing w:after="0" w:line="240" w:lineRule="auto"/>
              <w:rPr>
                <w:rFonts w:ascii="Sylfaen" w:hAnsi="Sylfaen"/>
                <w:bCs/>
                <w:color w:val="000000"/>
                <w:sz w:val="18"/>
                <w:szCs w:val="18"/>
              </w:rPr>
            </w:pPr>
            <w:r w:rsidRPr="0047558D">
              <w:rPr>
                <w:rFonts w:ascii="Sylfaen" w:hAnsi="Sylfaen"/>
                <w:bCs/>
                <w:color w:val="000000"/>
                <w:sz w:val="18"/>
                <w:szCs w:val="18"/>
              </w:rPr>
              <w:t>გრანტები</w:t>
            </w:r>
          </w:p>
        </w:tc>
        <w:tc>
          <w:tcPr>
            <w:tcW w:w="556" w:type="pct"/>
            <w:tcBorders>
              <w:top w:val="nil"/>
              <w:left w:val="nil"/>
              <w:bottom w:val="single" w:sz="4" w:space="0" w:color="auto"/>
              <w:right w:val="single" w:sz="4" w:space="0" w:color="auto"/>
            </w:tcBorders>
            <w:shd w:val="clear" w:color="000000" w:fill="FFFFFF"/>
            <w:vAlign w:val="center"/>
          </w:tcPr>
          <w:p w:rsidR="00020A2E" w:rsidRPr="00C803D8" w:rsidRDefault="00020A2E" w:rsidP="00020A2E">
            <w:pPr>
              <w:spacing w:after="0" w:line="240" w:lineRule="auto"/>
              <w:jc w:val="center"/>
              <w:rPr>
                <w:rFonts w:ascii="Sylfaen" w:hAnsi="Sylfaen"/>
                <w:bCs/>
                <w:color w:val="000000"/>
                <w:sz w:val="18"/>
                <w:szCs w:val="18"/>
              </w:rPr>
            </w:pPr>
            <w:r>
              <w:rPr>
                <w:rFonts w:ascii="Sylfaen" w:hAnsi="Sylfaen"/>
                <w:bCs/>
                <w:color w:val="000000"/>
                <w:sz w:val="18"/>
                <w:szCs w:val="18"/>
              </w:rPr>
              <w:t>35.0</w:t>
            </w:r>
          </w:p>
        </w:tc>
        <w:tc>
          <w:tcPr>
            <w:tcW w:w="335" w:type="pct"/>
            <w:tcBorders>
              <w:top w:val="nil"/>
              <w:left w:val="nil"/>
              <w:bottom w:val="single" w:sz="4" w:space="0" w:color="auto"/>
              <w:right w:val="single" w:sz="4" w:space="0" w:color="auto"/>
            </w:tcBorders>
            <w:shd w:val="clear" w:color="000000" w:fill="FFFFFF"/>
            <w:vAlign w:val="center"/>
          </w:tcPr>
          <w:p w:rsidR="00020A2E" w:rsidRPr="005B470E" w:rsidRDefault="005B470E" w:rsidP="00020A2E">
            <w:pPr>
              <w:spacing w:after="0" w:line="240" w:lineRule="auto"/>
              <w:jc w:val="center"/>
              <w:rPr>
                <w:rFonts w:ascii="Sylfaen" w:hAnsi="Sylfaen"/>
                <w:bCs/>
                <w:color w:val="000000"/>
                <w:sz w:val="18"/>
                <w:szCs w:val="18"/>
              </w:rPr>
            </w:pPr>
            <w:r>
              <w:rPr>
                <w:rFonts w:ascii="Sylfaen" w:hAnsi="Sylfaen"/>
                <w:bCs/>
                <w:color w:val="000000"/>
                <w:sz w:val="18"/>
                <w:szCs w:val="18"/>
              </w:rPr>
              <w:t>38.9</w:t>
            </w:r>
          </w:p>
        </w:tc>
        <w:tc>
          <w:tcPr>
            <w:tcW w:w="622" w:type="pct"/>
            <w:tcBorders>
              <w:top w:val="nil"/>
              <w:left w:val="nil"/>
              <w:bottom w:val="single" w:sz="4"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445" w:type="pct"/>
            <w:tcBorders>
              <w:top w:val="nil"/>
              <w:left w:val="nil"/>
              <w:bottom w:val="single" w:sz="4" w:space="0" w:color="auto"/>
              <w:right w:val="single" w:sz="4" w:space="0" w:color="auto"/>
            </w:tcBorders>
            <w:shd w:val="clear" w:color="auto" w:fill="auto"/>
            <w:vAlign w:val="center"/>
          </w:tcPr>
          <w:p w:rsidR="00020A2E" w:rsidRPr="005B470E" w:rsidRDefault="00020A2E"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3</w:t>
            </w:r>
            <w:r w:rsidR="005B470E">
              <w:rPr>
                <w:rFonts w:ascii="Sylfaen" w:hAnsi="Sylfaen"/>
                <w:bCs/>
                <w:color w:val="000000"/>
                <w:sz w:val="18"/>
                <w:szCs w:val="18"/>
              </w:rPr>
              <w:t>8.9</w:t>
            </w:r>
          </w:p>
        </w:tc>
        <w:tc>
          <w:tcPr>
            <w:tcW w:w="470" w:type="pct"/>
            <w:tcBorders>
              <w:top w:val="nil"/>
              <w:left w:val="nil"/>
              <w:bottom w:val="single" w:sz="4" w:space="0" w:color="auto"/>
              <w:right w:val="single" w:sz="4" w:space="0" w:color="auto"/>
            </w:tcBorders>
            <w:shd w:val="clear" w:color="000000" w:fill="FFFFFF"/>
            <w:vAlign w:val="center"/>
          </w:tcPr>
          <w:p w:rsidR="00020A2E" w:rsidRPr="00294C39" w:rsidRDefault="00020A2E"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35.0</w:t>
            </w:r>
          </w:p>
        </w:tc>
        <w:tc>
          <w:tcPr>
            <w:tcW w:w="575" w:type="pct"/>
            <w:tcBorders>
              <w:top w:val="nil"/>
              <w:left w:val="nil"/>
              <w:bottom w:val="single" w:sz="4"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475" w:type="pct"/>
            <w:tcBorders>
              <w:top w:val="nil"/>
              <w:left w:val="nil"/>
              <w:bottom w:val="single" w:sz="4" w:space="0" w:color="auto"/>
              <w:right w:val="single" w:sz="8" w:space="0" w:color="auto"/>
            </w:tcBorders>
            <w:shd w:val="clear" w:color="auto" w:fill="auto"/>
            <w:vAlign w:val="center"/>
          </w:tcPr>
          <w:p w:rsidR="00020A2E" w:rsidRPr="00294C39" w:rsidRDefault="00020A2E"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35.0</w:t>
            </w:r>
          </w:p>
        </w:tc>
      </w:tr>
      <w:tr w:rsidR="00372E05" w:rsidRPr="009212AD" w:rsidTr="00D0272F">
        <w:trPr>
          <w:trHeight w:val="60"/>
        </w:trPr>
        <w:tc>
          <w:tcPr>
            <w:tcW w:w="1522" w:type="pct"/>
            <w:tcBorders>
              <w:top w:val="nil"/>
              <w:left w:val="single" w:sz="8" w:space="0" w:color="auto"/>
              <w:bottom w:val="single" w:sz="4" w:space="0" w:color="auto"/>
              <w:right w:val="single" w:sz="4" w:space="0" w:color="auto"/>
            </w:tcBorders>
            <w:shd w:val="clear" w:color="auto" w:fill="auto"/>
            <w:vAlign w:val="center"/>
            <w:hideMark/>
          </w:tcPr>
          <w:p w:rsidR="00020A2E" w:rsidRPr="0047558D" w:rsidRDefault="00020A2E" w:rsidP="00020A2E">
            <w:pPr>
              <w:spacing w:after="0" w:line="240" w:lineRule="auto"/>
              <w:rPr>
                <w:rFonts w:ascii="Sylfaen" w:hAnsi="Sylfaen"/>
                <w:bCs/>
                <w:color w:val="000000"/>
                <w:sz w:val="18"/>
                <w:szCs w:val="18"/>
              </w:rPr>
            </w:pPr>
            <w:r w:rsidRPr="0047558D">
              <w:rPr>
                <w:rFonts w:ascii="Sylfaen" w:hAnsi="Sylfaen"/>
                <w:bCs/>
                <w:color w:val="000000"/>
                <w:sz w:val="18"/>
                <w:szCs w:val="18"/>
              </w:rPr>
              <w:t>სოციალურიუზრუნველყოფა</w:t>
            </w:r>
          </w:p>
        </w:tc>
        <w:tc>
          <w:tcPr>
            <w:tcW w:w="556" w:type="pct"/>
            <w:tcBorders>
              <w:top w:val="nil"/>
              <w:left w:val="nil"/>
              <w:bottom w:val="single" w:sz="4" w:space="0" w:color="auto"/>
              <w:right w:val="single" w:sz="4" w:space="0" w:color="auto"/>
            </w:tcBorders>
            <w:shd w:val="clear" w:color="000000" w:fill="FFFFFF"/>
            <w:vAlign w:val="center"/>
          </w:tcPr>
          <w:p w:rsidR="00020A2E" w:rsidRPr="00C803D8" w:rsidRDefault="00020A2E" w:rsidP="00020A2E">
            <w:pPr>
              <w:spacing w:after="0" w:line="240" w:lineRule="auto"/>
              <w:jc w:val="center"/>
              <w:rPr>
                <w:rFonts w:ascii="Sylfaen" w:hAnsi="Sylfaen"/>
                <w:bCs/>
                <w:color w:val="000000"/>
                <w:sz w:val="18"/>
                <w:szCs w:val="18"/>
              </w:rPr>
            </w:pPr>
            <w:r>
              <w:rPr>
                <w:rFonts w:ascii="Sylfaen" w:hAnsi="Sylfaen"/>
                <w:bCs/>
                <w:color w:val="000000"/>
                <w:sz w:val="18"/>
                <w:szCs w:val="18"/>
              </w:rPr>
              <w:t>343.7</w:t>
            </w:r>
          </w:p>
        </w:tc>
        <w:tc>
          <w:tcPr>
            <w:tcW w:w="335" w:type="pct"/>
            <w:tcBorders>
              <w:top w:val="nil"/>
              <w:left w:val="nil"/>
              <w:bottom w:val="single" w:sz="4" w:space="0" w:color="auto"/>
              <w:right w:val="single" w:sz="4" w:space="0" w:color="auto"/>
            </w:tcBorders>
            <w:shd w:val="clear" w:color="000000" w:fill="FFFFFF"/>
            <w:vAlign w:val="center"/>
          </w:tcPr>
          <w:p w:rsidR="00020A2E" w:rsidRPr="005B470E" w:rsidRDefault="005B470E" w:rsidP="00020A2E">
            <w:pPr>
              <w:spacing w:after="0" w:line="240" w:lineRule="auto"/>
              <w:jc w:val="center"/>
              <w:rPr>
                <w:rFonts w:ascii="Sylfaen" w:hAnsi="Sylfaen"/>
                <w:bCs/>
                <w:color w:val="000000"/>
                <w:sz w:val="18"/>
                <w:szCs w:val="18"/>
              </w:rPr>
            </w:pPr>
            <w:r>
              <w:rPr>
                <w:rFonts w:ascii="Sylfaen" w:hAnsi="Sylfaen"/>
                <w:bCs/>
                <w:color w:val="000000"/>
                <w:sz w:val="18"/>
                <w:szCs w:val="18"/>
              </w:rPr>
              <w:t>298.2</w:t>
            </w:r>
          </w:p>
        </w:tc>
        <w:tc>
          <w:tcPr>
            <w:tcW w:w="622" w:type="pct"/>
            <w:tcBorders>
              <w:top w:val="nil"/>
              <w:left w:val="nil"/>
              <w:bottom w:val="single" w:sz="4"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445" w:type="pct"/>
            <w:tcBorders>
              <w:top w:val="nil"/>
              <w:left w:val="nil"/>
              <w:bottom w:val="single" w:sz="4" w:space="0" w:color="auto"/>
              <w:right w:val="single" w:sz="4" w:space="0" w:color="auto"/>
            </w:tcBorders>
            <w:shd w:val="clear" w:color="auto" w:fill="auto"/>
            <w:vAlign w:val="center"/>
          </w:tcPr>
          <w:p w:rsidR="00020A2E" w:rsidRPr="005B470E" w:rsidRDefault="005B470E" w:rsidP="00020A2E">
            <w:pPr>
              <w:spacing w:after="0" w:line="240" w:lineRule="auto"/>
              <w:jc w:val="center"/>
              <w:rPr>
                <w:rFonts w:ascii="Sylfaen" w:hAnsi="Sylfaen"/>
                <w:bCs/>
                <w:color w:val="000000"/>
                <w:sz w:val="18"/>
                <w:szCs w:val="18"/>
              </w:rPr>
            </w:pPr>
            <w:r>
              <w:rPr>
                <w:rFonts w:ascii="Sylfaen" w:hAnsi="Sylfaen"/>
                <w:bCs/>
                <w:color w:val="000000"/>
                <w:sz w:val="18"/>
                <w:szCs w:val="18"/>
              </w:rPr>
              <w:t>298.2</w:t>
            </w:r>
          </w:p>
        </w:tc>
        <w:tc>
          <w:tcPr>
            <w:tcW w:w="470" w:type="pct"/>
            <w:tcBorders>
              <w:top w:val="nil"/>
              <w:left w:val="nil"/>
              <w:bottom w:val="single" w:sz="4" w:space="0" w:color="auto"/>
              <w:right w:val="single" w:sz="4" w:space="0" w:color="auto"/>
            </w:tcBorders>
            <w:shd w:val="clear" w:color="000000" w:fill="FFFFFF"/>
            <w:vAlign w:val="center"/>
          </w:tcPr>
          <w:p w:rsidR="00020A2E" w:rsidRPr="00A63ADC" w:rsidRDefault="00A63ADC"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372,3</w:t>
            </w:r>
          </w:p>
        </w:tc>
        <w:tc>
          <w:tcPr>
            <w:tcW w:w="575" w:type="pct"/>
            <w:tcBorders>
              <w:top w:val="nil"/>
              <w:left w:val="nil"/>
              <w:bottom w:val="single" w:sz="4"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475" w:type="pct"/>
            <w:tcBorders>
              <w:top w:val="nil"/>
              <w:left w:val="nil"/>
              <w:bottom w:val="single" w:sz="4" w:space="0" w:color="auto"/>
              <w:right w:val="single" w:sz="8" w:space="0" w:color="auto"/>
            </w:tcBorders>
            <w:shd w:val="clear" w:color="auto" w:fill="auto"/>
            <w:vAlign w:val="center"/>
          </w:tcPr>
          <w:p w:rsidR="00020A2E" w:rsidRPr="005B470E" w:rsidRDefault="00A63ADC"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372,3</w:t>
            </w:r>
          </w:p>
        </w:tc>
      </w:tr>
      <w:tr w:rsidR="00372E05" w:rsidRPr="009212AD" w:rsidTr="00D0272F">
        <w:trPr>
          <w:trHeight w:val="60"/>
        </w:trPr>
        <w:tc>
          <w:tcPr>
            <w:tcW w:w="1522" w:type="pct"/>
            <w:tcBorders>
              <w:top w:val="nil"/>
              <w:left w:val="single" w:sz="8" w:space="0" w:color="auto"/>
              <w:bottom w:val="single" w:sz="8" w:space="0" w:color="auto"/>
              <w:right w:val="single" w:sz="4" w:space="0" w:color="auto"/>
            </w:tcBorders>
            <w:shd w:val="clear" w:color="auto" w:fill="auto"/>
            <w:vAlign w:val="center"/>
            <w:hideMark/>
          </w:tcPr>
          <w:p w:rsidR="00020A2E" w:rsidRPr="0047558D" w:rsidRDefault="00020A2E" w:rsidP="00020A2E">
            <w:pPr>
              <w:spacing w:after="0" w:line="240" w:lineRule="auto"/>
              <w:rPr>
                <w:rFonts w:ascii="Sylfaen" w:hAnsi="Sylfaen"/>
                <w:bCs/>
                <w:color w:val="000000"/>
                <w:sz w:val="18"/>
                <w:szCs w:val="18"/>
              </w:rPr>
            </w:pPr>
            <w:r w:rsidRPr="0047558D">
              <w:rPr>
                <w:rFonts w:ascii="Sylfaen" w:hAnsi="Sylfaen"/>
                <w:bCs/>
                <w:color w:val="000000"/>
                <w:sz w:val="18"/>
                <w:szCs w:val="18"/>
              </w:rPr>
              <w:t>სხვახარჯები</w:t>
            </w:r>
          </w:p>
        </w:tc>
        <w:tc>
          <w:tcPr>
            <w:tcW w:w="556" w:type="pct"/>
            <w:tcBorders>
              <w:top w:val="nil"/>
              <w:left w:val="nil"/>
              <w:bottom w:val="single" w:sz="8" w:space="0" w:color="auto"/>
              <w:right w:val="single" w:sz="4" w:space="0" w:color="auto"/>
            </w:tcBorders>
            <w:shd w:val="clear" w:color="000000" w:fill="FFFFFF"/>
            <w:vAlign w:val="center"/>
          </w:tcPr>
          <w:p w:rsidR="00020A2E" w:rsidRPr="00C803D8" w:rsidRDefault="00020A2E" w:rsidP="00020A2E">
            <w:pPr>
              <w:spacing w:after="0" w:line="240" w:lineRule="auto"/>
              <w:jc w:val="center"/>
              <w:rPr>
                <w:rFonts w:ascii="Sylfaen" w:hAnsi="Sylfaen"/>
                <w:bCs/>
                <w:color w:val="000000"/>
                <w:sz w:val="18"/>
                <w:szCs w:val="18"/>
              </w:rPr>
            </w:pPr>
            <w:r>
              <w:rPr>
                <w:rFonts w:ascii="Sylfaen" w:hAnsi="Sylfaen"/>
                <w:bCs/>
                <w:color w:val="000000"/>
                <w:sz w:val="18"/>
                <w:szCs w:val="18"/>
              </w:rPr>
              <w:t>60.2</w:t>
            </w:r>
          </w:p>
        </w:tc>
        <w:tc>
          <w:tcPr>
            <w:tcW w:w="335" w:type="pct"/>
            <w:tcBorders>
              <w:top w:val="nil"/>
              <w:left w:val="nil"/>
              <w:bottom w:val="single" w:sz="8" w:space="0" w:color="auto"/>
              <w:right w:val="single" w:sz="4" w:space="0" w:color="auto"/>
            </w:tcBorders>
            <w:shd w:val="clear" w:color="000000" w:fill="FFFFFF"/>
            <w:vAlign w:val="center"/>
          </w:tcPr>
          <w:p w:rsidR="00020A2E" w:rsidRPr="00DD5972" w:rsidRDefault="00020A2E"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217.5</w:t>
            </w:r>
          </w:p>
        </w:tc>
        <w:tc>
          <w:tcPr>
            <w:tcW w:w="622" w:type="pct"/>
            <w:tcBorders>
              <w:top w:val="nil"/>
              <w:left w:val="nil"/>
              <w:bottom w:val="single" w:sz="8"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445" w:type="pct"/>
            <w:tcBorders>
              <w:top w:val="nil"/>
              <w:left w:val="nil"/>
              <w:bottom w:val="single" w:sz="8" w:space="0" w:color="auto"/>
              <w:right w:val="single" w:sz="4" w:space="0" w:color="auto"/>
            </w:tcBorders>
            <w:shd w:val="clear" w:color="auto" w:fill="auto"/>
            <w:vAlign w:val="center"/>
          </w:tcPr>
          <w:p w:rsidR="00020A2E" w:rsidRPr="00DD5972" w:rsidRDefault="00020A2E"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217.5</w:t>
            </w:r>
          </w:p>
        </w:tc>
        <w:tc>
          <w:tcPr>
            <w:tcW w:w="470" w:type="pct"/>
            <w:tcBorders>
              <w:top w:val="nil"/>
              <w:left w:val="nil"/>
              <w:bottom w:val="single" w:sz="8" w:space="0" w:color="auto"/>
              <w:right w:val="single" w:sz="4" w:space="0" w:color="auto"/>
            </w:tcBorders>
            <w:shd w:val="clear" w:color="000000" w:fill="FFFFFF"/>
            <w:vAlign w:val="center"/>
          </w:tcPr>
          <w:p w:rsidR="00020A2E" w:rsidRPr="0047558D" w:rsidRDefault="00020A2E"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97.5</w:t>
            </w:r>
          </w:p>
        </w:tc>
        <w:tc>
          <w:tcPr>
            <w:tcW w:w="575" w:type="pct"/>
            <w:tcBorders>
              <w:top w:val="nil"/>
              <w:left w:val="nil"/>
              <w:bottom w:val="single" w:sz="8"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475" w:type="pct"/>
            <w:tcBorders>
              <w:top w:val="nil"/>
              <w:left w:val="nil"/>
              <w:bottom w:val="single" w:sz="8" w:space="0" w:color="auto"/>
              <w:right w:val="single" w:sz="8" w:space="0" w:color="auto"/>
            </w:tcBorders>
            <w:shd w:val="clear" w:color="auto" w:fill="auto"/>
            <w:vAlign w:val="center"/>
          </w:tcPr>
          <w:p w:rsidR="00020A2E" w:rsidRPr="0047558D" w:rsidRDefault="00020A2E"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97.5</w:t>
            </w:r>
          </w:p>
        </w:tc>
      </w:tr>
    </w:tbl>
    <w:p w:rsidR="00E2210B" w:rsidRPr="00F32702" w:rsidRDefault="00036215" w:rsidP="0047558D">
      <w:pPr>
        <w:jc w:val="both"/>
        <w:rPr>
          <w:rFonts w:ascii="Sylfaen" w:hAnsi="Sylfaen"/>
          <w:b/>
          <w:lang w:val="ka-GE"/>
        </w:rPr>
      </w:pPr>
      <w:r>
        <w:rPr>
          <w:rFonts w:ascii="Sylfaen" w:hAnsi="Sylfaen"/>
          <w:b/>
          <w:lang w:val="ka-GE"/>
        </w:rPr>
        <w:t xml:space="preserve">მუხლი 8. </w:t>
      </w:r>
      <w:r w:rsidR="00E2210B" w:rsidRPr="00F32702">
        <w:rPr>
          <w:rFonts w:ascii="Sylfaen" w:hAnsi="Sylfaen"/>
          <w:b/>
          <w:lang w:val="ka-GE"/>
        </w:rPr>
        <w:t xml:space="preserve"> ბიუჯეტის არაფინანსური აქტივების ცვლილება</w:t>
      </w:r>
    </w:p>
    <w:p w:rsidR="009921C7" w:rsidRPr="00AB34A6" w:rsidRDefault="00E2210B" w:rsidP="00E2210B">
      <w:pPr>
        <w:jc w:val="both"/>
        <w:rPr>
          <w:rFonts w:ascii="Sylfaen" w:hAnsi="Sylfaen"/>
          <w:color w:val="000000" w:themeColor="text1"/>
          <w:lang w:val="ka-GE"/>
        </w:rPr>
      </w:pPr>
      <w:r w:rsidRPr="00F32702">
        <w:rPr>
          <w:rFonts w:ascii="Sylfaen" w:hAnsi="Sylfaen"/>
          <w:lang w:val="ka-GE"/>
        </w:rPr>
        <w:t xml:space="preserve">განისაზღვროს  ბიუჯეტის არაფინანსური აქტივების </w:t>
      </w:r>
      <w:r w:rsidRPr="008464D3">
        <w:rPr>
          <w:rFonts w:ascii="Sylfaen" w:hAnsi="Sylfaen"/>
          <w:lang w:val="ka-GE"/>
        </w:rPr>
        <w:t>ცვლილება</w:t>
      </w:r>
      <w:r w:rsidR="005B470E">
        <w:rPr>
          <w:rFonts w:ascii="Sylfaen" w:hAnsi="Sylfaen"/>
          <w:b/>
        </w:rPr>
        <w:t xml:space="preserve"> 375.0</w:t>
      </w:r>
      <w:r w:rsidR="004A1E70">
        <w:rPr>
          <w:rFonts w:ascii="Sylfaen" w:hAnsi="Sylfaen"/>
          <w:b/>
        </w:rPr>
        <w:t xml:space="preserve"> </w:t>
      </w:r>
      <w:r w:rsidRPr="00574DF2">
        <w:rPr>
          <w:rFonts w:ascii="Sylfaen" w:hAnsi="Sylfaen"/>
          <w:b/>
          <w:color w:val="000000" w:themeColor="text1"/>
          <w:lang w:val="ka-GE"/>
        </w:rPr>
        <w:t>ათასი</w:t>
      </w:r>
      <w:r w:rsidRPr="00AB34A6">
        <w:rPr>
          <w:rFonts w:ascii="Sylfaen" w:hAnsi="Sylfaen"/>
          <w:color w:val="000000" w:themeColor="text1"/>
          <w:lang w:val="ka-GE"/>
        </w:rPr>
        <w:t xml:space="preserve"> ლარის ოდენობით, მათ შორის:</w:t>
      </w:r>
    </w:p>
    <w:p w:rsidR="0047558D" w:rsidRDefault="00E2210B" w:rsidP="00E2210B">
      <w:pPr>
        <w:jc w:val="both"/>
        <w:rPr>
          <w:rFonts w:ascii="Sylfaen" w:hAnsi="Sylfaen"/>
          <w:lang w:val="ka-GE"/>
        </w:rPr>
      </w:pPr>
      <w:r w:rsidRPr="00F32702">
        <w:rPr>
          <w:rFonts w:ascii="Sylfaen" w:hAnsi="Sylfaen"/>
          <w:b/>
          <w:lang w:val="ka-GE"/>
        </w:rPr>
        <w:t xml:space="preserve">ა) </w:t>
      </w:r>
      <w:r w:rsidR="00202855">
        <w:rPr>
          <w:rFonts w:ascii="Sylfaen" w:hAnsi="Sylfaen"/>
          <w:lang w:val="ka-GE"/>
        </w:rPr>
        <w:t xml:space="preserve">განისაზღვროს </w:t>
      </w:r>
      <w:r w:rsidRPr="00F32702">
        <w:rPr>
          <w:rFonts w:ascii="Sylfaen" w:hAnsi="Sylfaen"/>
          <w:lang w:val="ka-GE"/>
        </w:rPr>
        <w:t xml:space="preserve"> ბიუჯეტის არაფინანსური აქტივების ზრდა</w:t>
      </w:r>
      <w:r w:rsidR="005B470E">
        <w:rPr>
          <w:rFonts w:ascii="Sylfaen" w:hAnsi="Sylfaen"/>
        </w:rPr>
        <w:t xml:space="preserve"> 4</w:t>
      </w:r>
      <w:r w:rsidR="00D0272F" w:rsidRPr="00B67D3E">
        <w:rPr>
          <w:rFonts w:ascii="Sylfaen" w:hAnsi="Sylfaen"/>
          <w:b/>
          <w:lang w:val="ka-GE"/>
        </w:rPr>
        <w:t>15.</w:t>
      </w:r>
      <w:r w:rsidR="008464D3" w:rsidRPr="00B67D3E">
        <w:rPr>
          <w:rFonts w:ascii="Sylfaen" w:hAnsi="Sylfaen"/>
          <w:b/>
          <w:lang w:val="ka-GE"/>
        </w:rPr>
        <w:t>0</w:t>
      </w:r>
      <w:r w:rsidR="005B470E">
        <w:rPr>
          <w:rFonts w:ascii="Sylfaen" w:hAnsi="Sylfaen"/>
          <w:b/>
        </w:rPr>
        <w:t xml:space="preserve"> </w:t>
      </w:r>
      <w:r w:rsidRPr="00574DF2">
        <w:rPr>
          <w:rFonts w:ascii="Sylfaen" w:hAnsi="Sylfaen"/>
          <w:b/>
          <w:lang w:val="ka-GE"/>
        </w:rPr>
        <w:t>ათასი</w:t>
      </w:r>
      <w:r w:rsidRPr="00F32702">
        <w:rPr>
          <w:rFonts w:ascii="Sylfaen" w:hAnsi="Sylfaen"/>
          <w:lang w:val="ka-GE"/>
        </w:rPr>
        <w:t xml:space="preserve"> ლარის ოდენობით, თანდართული რედაქციით:</w:t>
      </w:r>
    </w:p>
    <w:p w:rsidR="00744CCC" w:rsidRDefault="00744CCC" w:rsidP="00744CCC">
      <w:pPr>
        <w:jc w:val="right"/>
        <w:rPr>
          <w:rFonts w:ascii="Sylfaen" w:hAnsi="Sylfaen"/>
          <w:lang w:val="ka-GE"/>
        </w:rPr>
      </w:pPr>
      <w:r w:rsidRPr="00036215">
        <w:rPr>
          <w:rFonts w:ascii="Sylfaen" w:hAnsi="Sylfaen"/>
          <w:b/>
          <w:sz w:val="16"/>
          <w:szCs w:val="16"/>
          <w:lang w:val="ka-GE"/>
        </w:rPr>
        <w:t>ათასი ლარი</w:t>
      </w:r>
    </w:p>
    <w:tbl>
      <w:tblPr>
        <w:tblpPr w:leftFromText="180" w:rightFromText="180" w:vertAnchor="text" w:horzAnchor="margin" w:tblpY="265"/>
        <w:tblW w:w="5000" w:type="pct"/>
        <w:tblLook w:val="04A0" w:firstRow="1" w:lastRow="0" w:firstColumn="1" w:lastColumn="0" w:noHBand="0" w:noVBand="1"/>
      </w:tblPr>
      <w:tblGrid>
        <w:gridCol w:w="4169"/>
        <w:gridCol w:w="2358"/>
        <w:gridCol w:w="2019"/>
        <w:gridCol w:w="2478"/>
        <w:gridCol w:w="280"/>
      </w:tblGrid>
      <w:tr w:rsidR="00744CCC" w:rsidRPr="00F32702" w:rsidTr="00744CCC">
        <w:trPr>
          <w:trHeight w:val="381"/>
          <w:tblHeader/>
        </w:trPr>
        <w:tc>
          <w:tcPr>
            <w:tcW w:w="1844" w:type="pct"/>
            <w:tcBorders>
              <w:top w:val="single" w:sz="8" w:space="0" w:color="auto"/>
              <w:left w:val="single" w:sz="4" w:space="0" w:color="auto"/>
              <w:bottom w:val="nil"/>
              <w:right w:val="single" w:sz="4" w:space="0" w:color="auto"/>
            </w:tcBorders>
            <w:shd w:val="clear" w:color="auto" w:fill="auto"/>
            <w:vAlign w:val="center"/>
            <w:hideMark/>
          </w:tcPr>
          <w:p w:rsidR="00744CCC" w:rsidRPr="0047558D" w:rsidRDefault="00744CCC" w:rsidP="00744CCC">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დასახელება</w:t>
            </w:r>
          </w:p>
        </w:tc>
        <w:tc>
          <w:tcPr>
            <w:tcW w:w="1043" w:type="pct"/>
            <w:tcBorders>
              <w:top w:val="single" w:sz="8" w:space="0" w:color="auto"/>
              <w:left w:val="single" w:sz="8" w:space="0" w:color="auto"/>
              <w:bottom w:val="single" w:sz="8" w:space="0" w:color="auto"/>
              <w:right w:val="nil"/>
            </w:tcBorders>
            <w:shd w:val="clear" w:color="000000" w:fill="FFFFFF"/>
            <w:vAlign w:val="center"/>
            <w:hideMark/>
          </w:tcPr>
          <w:p w:rsidR="00744CCC" w:rsidRPr="0047558D" w:rsidRDefault="00744CCC" w:rsidP="00744CCC">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201</w:t>
            </w:r>
            <w:r>
              <w:rPr>
                <w:rFonts w:ascii="Sylfaen" w:hAnsi="Sylfaen"/>
                <w:b/>
                <w:bCs/>
                <w:color w:val="000000"/>
                <w:sz w:val="18"/>
                <w:szCs w:val="18"/>
              </w:rPr>
              <w:t xml:space="preserve">9 </w:t>
            </w:r>
            <w:r w:rsidRPr="0047558D">
              <w:rPr>
                <w:rFonts w:ascii="Sylfaen" w:hAnsi="Sylfaen"/>
                <w:b/>
                <w:bCs/>
                <w:color w:val="000000"/>
                <w:sz w:val="18"/>
                <w:szCs w:val="18"/>
              </w:rPr>
              <w:t>წლისფაქტი</w:t>
            </w:r>
          </w:p>
        </w:tc>
        <w:tc>
          <w:tcPr>
            <w:tcW w:w="893" w:type="pct"/>
            <w:tcBorders>
              <w:top w:val="single" w:sz="8" w:space="0" w:color="auto"/>
              <w:left w:val="single" w:sz="8" w:space="0" w:color="auto"/>
              <w:bottom w:val="single" w:sz="8" w:space="0" w:color="auto"/>
            </w:tcBorders>
            <w:shd w:val="clear" w:color="000000" w:fill="FFFFFF"/>
            <w:vAlign w:val="center"/>
            <w:hideMark/>
          </w:tcPr>
          <w:p w:rsidR="00744CCC" w:rsidRPr="0047558D" w:rsidRDefault="00744CCC" w:rsidP="00744CCC">
            <w:pPr>
              <w:spacing w:after="0" w:line="240" w:lineRule="auto"/>
              <w:jc w:val="center"/>
              <w:rPr>
                <w:rFonts w:ascii="Sylfaen" w:hAnsi="Sylfaen"/>
                <w:b/>
                <w:bCs/>
                <w:color w:val="000000"/>
                <w:sz w:val="18"/>
                <w:szCs w:val="18"/>
              </w:rPr>
            </w:pPr>
            <w:r>
              <w:rPr>
                <w:rFonts w:ascii="Sylfaen" w:hAnsi="Sylfaen"/>
                <w:b/>
                <w:bCs/>
                <w:color w:val="000000"/>
                <w:sz w:val="18"/>
                <w:szCs w:val="18"/>
              </w:rPr>
              <w:t>2020</w:t>
            </w:r>
            <w:r w:rsidRPr="0047558D">
              <w:rPr>
                <w:rFonts w:ascii="Sylfaen" w:hAnsi="Sylfaen"/>
                <w:b/>
                <w:bCs/>
                <w:color w:val="000000"/>
                <w:sz w:val="18"/>
                <w:szCs w:val="18"/>
              </w:rPr>
              <w:t>წლისგეგმა</w:t>
            </w:r>
          </w:p>
        </w:tc>
        <w:tc>
          <w:tcPr>
            <w:tcW w:w="1096" w:type="pct"/>
            <w:tcBorders>
              <w:top w:val="single" w:sz="8" w:space="0" w:color="auto"/>
              <w:left w:val="single" w:sz="8" w:space="0" w:color="auto"/>
              <w:bottom w:val="single" w:sz="8" w:space="0" w:color="auto"/>
            </w:tcBorders>
            <w:shd w:val="clear" w:color="000000" w:fill="FFFFFF"/>
            <w:vAlign w:val="center"/>
          </w:tcPr>
          <w:p w:rsidR="00744CCC" w:rsidRPr="0047558D" w:rsidRDefault="00744CCC" w:rsidP="00744CCC">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2021</w:t>
            </w:r>
            <w:r w:rsidRPr="0047558D">
              <w:rPr>
                <w:rFonts w:ascii="Sylfaen" w:hAnsi="Sylfaen"/>
                <w:b/>
                <w:bCs/>
                <w:color w:val="000000"/>
                <w:sz w:val="18"/>
                <w:szCs w:val="18"/>
              </w:rPr>
              <w:t xml:space="preserve">წლის </w:t>
            </w:r>
            <w:r>
              <w:rPr>
                <w:rFonts w:ascii="Sylfaen" w:hAnsi="Sylfaen"/>
                <w:b/>
                <w:bCs/>
                <w:color w:val="000000"/>
                <w:sz w:val="18"/>
                <w:szCs w:val="18"/>
                <w:lang w:val="ka-GE"/>
              </w:rPr>
              <w:t>გეგმა</w:t>
            </w:r>
          </w:p>
        </w:tc>
        <w:tc>
          <w:tcPr>
            <w:tcW w:w="124" w:type="pct"/>
            <w:tcBorders>
              <w:top w:val="single" w:sz="4" w:space="0" w:color="auto"/>
              <w:right w:val="single" w:sz="4" w:space="0" w:color="auto"/>
            </w:tcBorders>
            <w:shd w:val="clear" w:color="000000" w:fill="FFFFFF"/>
            <w:vAlign w:val="center"/>
            <w:hideMark/>
          </w:tcPr>
          <w:p w:rsidR="00744CCC" w:rsidRPr="0047558D" w:rsidRDefault="00744CCC" w:rsidP="00744CCC">
            <w:pPr>
              <w:spacing w:after="0" w:line="240" w:lineRule="auto"/>
              <w:jc w:val="center"/>
              <w:rPr>
                <w:rFonts w:ascii="LitNusx" w:hAnsi="LitNusx"/>
                <w:b/>
                <w:bCs/>
                <w:color w:val="000000"/>
                <w:sz w:val="18"/>
                <w:szCs w:val="18"/>
              </w:rPr>
            </w:pPr>
          </w:p>
        </w:tc>
      </w:tr>
      <w:tr w:rsidR="00744CCC" w:rsidRPr="00F32702" w:rsidTr="00744CCC">
        <w:trPr>
          <w:trHeight w:val="657"/>
        </w:trPr>
        <w:tc>
          <w:tcPr>
            <w:tcW w:w="1844" w:type="pct"/>
            <w:tcBorders>
              <w:top w:val="single" w:sz="4" w:space="0" w:color="auto"/>
              <w:left w:val="single" w:sz="8" w:space="0" w:color="auto"/>
              <w:bottom w:val="double" w:sz="6" w:space="0" w:color="auto"/>
              <w:right w:val="single" w:sz="8" w:space="0" w:color="auto"/>
            </w:tcBorders>
            <w:shd w:val="clear" w:color="000000" w:fill="FFFFFF"/>
            <w:vAlign w:val="center"/>
            <w:hideMark/>
          </w:tcPr>
          <w:p w:rsidR="00744CCC" w:rsidRPr="0047558D" w:rsidRDefault="00744CCC" w:rsidP="00744CCC">
            <w:pPr>
              <w:spacing w:after="0" w:line="240" w:lineRule="auto"/>
              <w:jc w:val="center"/>
              <w:rPr>
                <w:rFonts w:ascii="Sylfaen" w:hAnsi="Sylfaen"/>
                <w:b/>
                <w:bCs/>
                <w:color w:val="000000"/>
                <w:sz w:val="18"/>
                <w:szCs w:val="18"/>
                <w:lang w:val="ka-GE"/>
              </w:rPr>
            </w:pPr>
            <w:r w:rsidRPr="0047558D">
              <w:rPr>
                <w:rFonts w:ascii="Sylfaen" w:hAnsi="Sylfaen"/>
                <w:b/>
                <w:bCs/>
                <w:color w:val="000000"/>
                <w:sz w:val="18"/>
                <w:szCs w:val="18"/>
              </w:rPr>
              <w:t>არაფინანსურიაქტივების</w:t>
            </w:r>
            <w:r w:rsidRPr="0047558D">
              <w:rPr>
                <w:rFonts w:ascii="Sylfaen" w:hAnsi="Sylfaen"/>
                <w:b/>
                <w:bCs/>
                <w:color w:val="000000"/>
                <w:sz w:val="18"/>
                <w:szCs w:val="18"/>
                <w:lang w:val="ka-GE"/>
              </w:rPr>
              <w:t>ზრდა</w:t>
            </w:r>
          </w:p>
        </w:tc>
        <w:tc>
          <w:tcPr>
            <w:tcW w:w="1043" w:type="pct"/>
            <w:tcBorders>
              <w:top w:val="nil"/>
              <w:left w:val="nil"/>
              <w:bottom w:val="double" w:sz="6" w:space="0" w:color="auto"/>
              <w:right w:val="nil"/>
            </w:tcBorders>
            <w:shd w:val="clear" w:color="000000" w:fill="FFFFFF"/>
            <w:vAlign w:val="center"/>
          </w:tcPr>
          <w:p w:rsidR="00744CCC" w:rsidRPr="0047558D" w:rsidRDefault="00744CCC" w:rsidP="00744CCC">
            <w:pPr>
              <w:spacing w:after="0" w:line="240" w:lineRule="auto"/>
              <w:jc w:val="center"/>
              <w:rPr>
                <w:rFonts w:ascii="Sylfaen" w:hAnsi="Sylfaen"/>
                <w:b/>
                <w:bCs/>
                <w:color w:val="000000"/>
                <w:sz w:val="18"/>
                <w:szCs w:val="18"/>
              </w:rPr>
            </w:pPr>
            <w:r>
              <w:rPr>
                <w:rFonts w:ascii="Sylfaen" w:hAnsi="Sylfaen"/>
                <w:b/>
                <w:bCs/>
                <w:color w:val="000000"/>
                <w:sz w:val="18"/>
                <w:szCs w:val="18"/>
              </w:rPr>
              <w:t>5</w:t>
            </w:r>
            <w:r>
              <w:rPr>
                <w:rFonts w:ascii="Sylfaen" w:hAnsi="Sylfaen"/>
                <w:b/>
                <w:bCs/>
                <w:color w:val="000000"/>
                <w:sz w:val="18"/>
                <w:szCs w:val="18"/>
                <w:lang w:val="ka-GE"/>
              </w:rPr>
              <w:t>,</w:t>
            </w:r>
            <w:r>
              <w:rPr>
                <w:rFonts w:ascii="Sylfaen" w:hAnsi="Sylfaen"/>
                <w:b/>
                <w:bCs/>
                <w:color w:val="000000"/>
                <w:sz w:val="18"/>
                <w:szCs w:val="18"/>
              </w:rPr>
              <w:t>596.3</w:t>
            </w:r>
          </w:p>
        </w:tc>
        <w:tc>
          <w:tcPr>
            <w:tcW w:w="893" w:type="pct"/>
            <w:tcBorders>
              <w:top w:val="nil"/>
              <w:left w:val="single" w:sz="8" w:space="0" w:color="auto"/>
              <w:bottom w:val="double" w:sz="6" w:space="0" w:color="auto"/>
              <w:right w:val="single" w:sz="8" w:space="0" w:color="auto"/>
            </w:tcBorders>
            <w:shd w:val="clear" w:color="000000" w:fill="FFFFFF"/>
            <w:vAlign w:val="center"/>
          </w:tcPr>
          <w:p w:rsidR="00744CCC" w:rsidRPr="00D907C0" w:rsidRDefault="00744CCC" w:rsidP="00744CCC">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8,238.1</w:t>
            </w:r>
          </w:p>
        </w:tc>
        <w:tc>
          <w:tcPr>
            <w:tcW w:w="1220" w:type="pct"/>
            <w:gridSpan w:val="2"/>
            <w:tcBorders>
              <w:top w:val="single" w:sz="4" w:space="0" w:color="auto"/>
              <w:left w:val="nil"/>
              <w:bottom w:val="double" w:sz="6" w:space="0" w:color="auto"/>
              <w:right w:val="single" w:sz="8" w:space="0" w:color="auto"/>
            </w:tcBorders>
            <w:shd w:val="clear" w:color="000000" w:fill="FFFFFF"/>
            <w:vAlign w:val="center"/>
          </w:tcPr>
          <w:p w:rsidR="00744CCC" w:rsidRPr="001E3E85" w:rsidRDefault="005B470E" w:rsidP="00744CCC">
            <w:pPr>
              <w:spacing w:after="0" w:line="240" w:lineRule="auto"/>
              <w:jc w:val="center"/>
              <w:rPr>
                <w:rFonts w:ascii="Sylfaen" w:hAnsi="Sylfaen"/>
                <w:b/>
                <w:bCs/>
                <w:color w:val="000000"/>
                <w:sz w:val="18"/>
                <w:szCs w:val="18"/>
                <w:lang w:val="ka-GE"/>
              </w:rPr>
            </w:pPr>
            <w:r>
              <w:rPr>
                <w:rFonts w:ascii="Sylfaen" w:hAnsi="Sylfaen"/>
                <w:b/>
                <w:bCs/>
                <w:color w:val="000000"/>
                <w:sz w:val="18"/>
                <w:szCs w:val="18"/>
              </w:rPr>
              <w:t>4</w:t>
            </w:r>
            <w:r w:rsidR="00744CCC">
              <w:rPr>
                <w:rFonts w:ascii="Sylfaen" w:hAnsi="Sylfaen"/>
                <w:b/>
                <w:bCs/>
                <w:color w:val="000000"/>
                <w:sz w:val="18"/>
                <w:szCs w:val="18"/>
                <w:lang w:val="ka-GE"/>
              </w:rPr>
              <w:t>15.0</w:t>
            </w:r>
          </w:p>
        </w:tc>
      </w:tr>
    </w:tbl>
    <w:p w:rsidR="00744CCC" w:rsidRDefault="00744CCC" w:rsidP="00E2210B">
      <w:pPr>
        <w:jc w:val="both"/>
        <w:rPr>
          <w:rFonts w:ascii="Sylfaen" w:hAnsi="Sylfaen"/>
          <w:b/>
          <w:sz w:val="16"/>
          <w:szCs w:val="16"/>
          <w:lang w:val="ka-GE"/>
        </w:rPr>
      </w:pPr>
    </w:p>
    <w:p w:rsidR="00116E00" w:rsidRPr="00116E00" w:rsidRDefault="00116E00" w:rsidP="00E2210B">
      <w:pPr>
        <w:jc w:val="both"/>
        <w:rPr>
          <w:rFonts w:ascii="Sylfaen" w:hAnsi="Sylfaen"/>
          <w:b/>
          <w:sz w:val="16"/>
          <w:szCs w:val="16"/>
          <w:lang w:val="ka-GE"/>
        </w:rPr>
      </w:pPr>
    </w:p>
    <w:p w:rsidR="00E2210B" w:rsidRDefault="00E2210B" w:rsidP="00E2210B">
      <w:pPr>
        <w:jc w:val="both"/>
        <w:rPr>
          <w:rFonts w:ascii="Sylfaen" w:eastAsia="Sylfaen" w:hAnsi="Sylfaen"/>
          <w:color w:val="000000"/>
        </w:rPr>
      </w:pPr>
      <w:r w:rsidRPr="00F32702">
        <w:rPr>
          <w:rFonts w:ascii="Sylfaen" w:hAnsi="Sylfaen"/>
          <w:b/>
          <w:lang w:val="ka-GE"/>
        </w:rPr>
        <w:lastRenderedPageBreak/>
        <w:t>ბ)</w:t>
      </w:r>
      <w:r w:rsidRPr="00F32702">
        <w:rPr>
          <w:rFonts w:ascii="Sylfaen" w:eastAsia="Sylfaen" w:hAnsi="Sylfaen"/>
          <w:color w:val="000000"/>
        </w:rPr>
        <w:t>განისაზღვროს</w:t>
      </w:r>
      <w:r w:rsidRPr="00F32702">
        <w:rPr>
          <w:rFonts w:ascii="Sylfaen" w:eastAsia="Sylfaen" w:hAnsi="Sylfaen"/>
          <w:color w:val="000000"/>
          <w:lang w:val="ka-GE"/>
        </w:rPr>
        <w:t>მუნიციპალიტეტის</w:t>
      </w:r>
      <w:r w:rsidRPr="00F32702">
        <w:rPr>
          <w:rFonts w:ascii="Sylfaen" w:eastAsia="Sylfaen" w:hAnsi="Sylfaen"/>
          <w:color w:val="000000"/>
        </w:rPr>
        <w:t>ბიუჯეტისარაფინანსურიაქტივებისკლება</w:t>
      </w:r>
      <w:r w:rsidR="005B470E">
        <w:rPr>
          <w:rFonts w:ascii="Sylfaen" w:eastAsia="Sylfaen" w:hAnsi="Sylfaen"/>
          <w:color w:val="000000"/>
        </w:rPr>
        <w:t xml:space="preserve"> </w:t>
      </w:r>
      <w:r w:rsidR="00D0272F">
        <w:rPr>
          <w:rFonts w:ascii="Sylfaen" w:eastAsia="Sylfaen" w:hAnsi="Sylfaen"/>
          <w:b/>
          <w:color w:val="000000" w:themeColor="text1"/>
          <w:lang w:val="ka-GE"/>
        </w:rPr>
        <w:t>40.</w:t>
      </w:r>
      <w:r w:rsidR="00294C39" w:rsidRPr="00D153F8">
        <w:rPr>
          <w:rFonts w:ascii="Sylfaen" w:eastAsia="Sylfaen" w:hAnsi="Sylfaen"/>
          <w:b/>
          <w:color w:val="000000" w:themeColor="text1"/>
          <w:lang w:val="ka-GE"/>
        </w:rPr>
        <w:t>0</w:t>
      </w:r>
      <w:r w:rsidR="005B470E">
        <w:rPr>
          <w:rFonts w:ascii="Sylfaen" w:eastAsia="Sylfaen" w:hAnsi="Sylfaen"/>
          <w:b/>
          <w:color w:val="000000" w:themeColor="text1"/>
        </w:rPr>
        <w:t xml:space="preserve"> </w:t>
      </w:r>
      <w:r w:rsidRPr="00574DF2">
        <w:rPr>
          <w:rFonts w:ascii="Sylfaen" w:eastAsia="Sylfaen" w:hAnsi="Sylfaen"/>
          <w:b/>
          <w:color w:val="000000"/>
        </w:rPr>
        <w:t>ათასი</w:t>
      </w:r>
      <w:r w:rsidRPr="00F32702">
        <w:rPr>
          <w:rFonts w:ascii="Sylfaen" w:eastAsia="Sylfaen" w:hAnsi="Sylfaen"/>
          <w:color w:val="000000"/>
        </w:rPr>
        <w:t>ლარისოდენობით, მათშორის</w:t>
      </w:r>
      <w:r w:rsidR="00E868FF">
        <w:rPr>
          <w:rFonts w:ascii="Sylfaen" w:eastAsia="Sylfaen" w:hAnsi="Sylfaen"/>
          <w:color w:val="000000"/>
        </w:rPr>
        <w:t>:</w:t>
      </w:r>
    </w:p>
    <w:p w:rsidR="005E3CE6" w:rsidRPr="005E3CE6" w:rsidRDefault="005E3CE6" w:rsidP="005E3CE6">
      <w:pPr>
        <w:jc w:val="right"/>
        <w:rPr>
          <w:rFonts w:ascii="Sylfaen" w:hAnsi="Sylfaen"/>
          <w:lang w:val="ka-GE"/>
        </w:rPr>
      </w:pPr>
      <w:r w:rsidRPr="00036215">
        <w:rPr>
          <w:rFonts w:ascii="Sylfaen" w:hAnsi="Sylfaen"/>
          <w:b/>
          <w:sz w:val="16"/>
          <w:szCs w:val="16"/>
          <w:lang w:val="ka-GE"/>
        </w:rPr>
        <w:t>ათასი ლარი</w:t>
      </w:r>
    </w:p>
    <w:tbl>
      <w:tblPr>
        <w:tblW w:w="5000" w:type="pct"/>
        <w:tblLook w:val="04A0" w:firstRow="1" w:lastRow="0" w:firstColumn="1" w:lastColumn="0" w:noHBand="0" w:noVBand="1"/>
      </w:tblPr>
      <w:tblGrid>
        <w:gridCol w:w="4232"/>
        <w:gridCol w:w="2485"/>
        <w:gridCol w:w="2376"/>
        <w:gridCol w:w="2211"/>
      </w:tblGrid>
      <w:tr w:rsidR="00E2210B" w:rsidRPr="00F32702" w:rsidTr="00116E00">
        <w:trPr>
          <w:trHeight w:val="430"/>
        </w:trPr>
        <w:tc>
          <w:tcPr>
            <w:tcW w:w="1872" w:type="pct"/>
            <w:tcBorders>
              <w:top w:val="single" w:sz="8" w:space="0" w:color="auto"/>
              <w:left w:val="single" w:sz="8" w:space="0" w:color="auto"/>
              <w:bottom w:val="single" w:sz="8" w:space="0" w:color="auto"/>
              <w:right w:val="nil"/>
            </w:tcBorders>
            <w:shd w:val="clear" w:color="000000" w:fill="FFFFFF"/>
            <w:vAlign w:val="center"/>
            <w:hideMark/>
          </w:tcPr>
          <w:p w:rsidR="00E2210B" w:rsidRPr="0047558D" w:rsidRDefault="00E2210B" w:rsidP="00940DF9">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დასახელება</w:t>
            </w:r>
          </w:p>
        </w:tc>
        <w:tc>
          <w:tcPr>
            <w:tcW w:w="10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E2210B" w:rsidRPr="0047558D" w:rsidRDefault="002A5DB0" w:rsidP="00940DF9">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201</w:t>
            </w:r>
            <w:r w:rsidR="00DB4F48">
              <w:rPr>
                <w:rFonts w:ascii="Sylfaen" w:hAnsi="Sylfaen"/>
                <w:b/>
                <w:bCs/>
                <w:color w:val="000000"/>
                <w:sz w:val="18"/>
                <w:szCs w:val="18"/>
              </w:rPr>
              <w:t xml:space="preserve">9 </w:t>
            </w:r>
            <w:r w:rsidR="00E2210B" w:rsidRPr="0047558D">
              <w:rPr>
                <w:rFonts w:ascii="Sylfaen" w:hAnsi="Sylfaen"/>
                <w:b/>
                <w:bCs/>
                <w:color w:val="000000"/>
                <w:sz w:val="18"/>
                <w:szCs w:val="18"/>
              </w:rPr>
              <w:t>წლისფაქტი</w:t>
            </w:r>
          </w:p>
        </w:tc>
        <w:tc>
          <w:tcPr>
            <w:tcW w:w="1051" w:type="pct"/>
            <w:tcBorders>
              <w:top w:val="single" w:sz="8" w:space="0" w:color="auto"/>
              <w:left w:val="nil"/>
              <w:bottom w:val="single" w:sz="8" w:space="0" w:color="auto"/>
              <w:right w:val="single" w:sz="8" w:space="0" w:color="auto"/>
            </w:tcBorders>
            <w:shd w:val="clear" w:color="000000" w:fill="FFFFFF"/>
            <w:vAlign w:val="center"/>
            <w:hideMark/>
          </w:tcPr>
          <w:p w:rsidR="00E2210B" w:rsidRPr="0047558D" w:rsidRDefault="00DB4F48" w:rsidP="00940DF9">
            <w:pPr>
              <w:spacing w:after="0" w:line="240" w:lineRule="auto"/>
              <w:jc w:val="center"/>
              <w:rPr>
                <w:rFonts w:ascii="Sylfaen" w:hAnsi="Sylfaen"/>
                <w:b/>
                <w:bCs/>
                <w:color w:val="000000"/>
                <w:sz w:val="18"/>
                <w:szCs w:val="18"/>
              </w:rPr>
            </w:pPr>
            <w:r>
              <w:rPr>
                <w:rFonts w:ascii="Sylfaen" w:hAnsi="Sylfaen"/>
                <w:b/>
                <w:bCs/>
                <w:color w:val="000000"/>
                <w:sz w:val="18"/>
                <w:szCs w:val="18"/>
              </w:rPr>
              <w:t xml:space="preserve">2020  </w:t>
            </w:r>
            <w:r w:rsidR="00E2210B" w:rsidRPr="0047558D">
              <w:rPr>
                <w:rFonts w:ascii="Sylfaen" w:hAnsi="Sylfaen"/>
                <w:b/>
                <w:bCs/>
                <w:color w:val="000000"/>
                <w:sz w:val="18"/>
                <w:szCs w:val="18"/>
              </w:rPr>
              <w:t>წლისგეგმა</w:t>
            </w:r>
          </w:p>
        </w:tc>
        <w:tc>
          <w:tcPr>
            <w:tcW w:w="978" w:type="pct"/>
            <w:tcBorders>
              <w:top w:val="single" w:sz="8" w:space="0" w:color="auto"/>
              <w:left w:val="nil"/>
              <w:bottom w:val="single" w:sz="8" w:space="0" w:color="auto"/>
              <w:right w:val="single" w:sz="8" w:space="0" w:color="auto"/>
            </w:tcBorders>
            <w:shd w:val="clear" w:color="000000" w:fill="FFFFFF"/>
            <w:vAlign w:val="center"/>
            <w:hideMark/>
          </w:tcPr>
          <w:p w:rsidR="00E2210B" w:rsidRPr="0047558D" w:rsidRDefault="00DB4F48" w:rsidP="001F6F6F">
            <w:pPr>
              <w:spacing w:after="0" w:line="240" w:lineRule="auto"/>
              <w:jc w:val="center"/>
              <w:rPr>
                <w:rFonts w:ascii="Sylfaen" w:hAnsi="Sylfaen"/>
                <w:b/>
                <w:bCs/>
                <w:color w:val="000000"/>
                <w:sz w:val="18"/>
                <w:szCs w:val="18"/>
                <w:lang w:val="ka-GE"/>
              </w:rPr>
            </w:pPr>
            <w:r>
              <w:rPr>
                <w:rFonts w:ascii="Sylfaen" w:hAnsi="Sylfaen"/>
                <w:b/>
                <w:bCs/>
                <w:color w:val="000000"/>
                <w:sz w:val="18"/>
                <w:szCs w:val="18"/>
              </w:rPr>
              <w:t xml:space="preserve">2021  </w:t>
            </w:r>
            <w:r w:rsidR="00005652" w:rsidRPr="0047558D">
              <w:rPr>
                <w:rFonts w:ascii="Sylfaen" w:hAnsi="Sylfaen"/>
                <w:b/>
                <w:bCs/>
                <w:color w:val="000000"/>
                <w:sz w:val="18"/>
                <w:szCs w:val="18"/>
              </w:rPr>
              <w:t xml:space="preserve">წლის </w:t>
            </w:r>
            <w:r w:rsidR="00005652" w:rsidRPr="0047558D">
              <w:rPr>
                <w:rFonts w:ascii="Sylfaen" w:hAnsi="Sylfaen"/>
                <w:b/>
                <w:bCs/>
                <w:color w:val="000000"/>
                <w:sz w:val="18"/>
                <w:szCs w:val="18"/>
                <w:lang w:val="ka-GE"/>
              </w:rPr>
              <w:t>პროექტი</w:t>
            </w:r>
          </w:p>
        </w:tc>
      </w:tr>
      <w:tr w:rsidR="00E2210B" w:rsidRPr="00F32702" w:rsidTr="00116E00">
        <w:trPr>
          <w:trHeight w:val="277"/>
        </w:trPr>
        <w:tc>
          <w:tcPr>
            <w:tcW w:w="1872" w:type="pct"/>
            <w:tcBorders>
              <w:top w:val="nil"/>
              <w:left w:val="single" w:sz="8" w:space="0" w:color="auto"/>
              <w:bottom w:val="nil"/>
              <w:right w:val="single" w:sz="8" w:space="0" w:color="auto"/>
            </w:tcBorders>
            <w:shd w:val="clear" w:color="000000" w:fill="FFFFFF"/>
            <w:vAlign w:val="center"/>
            <w:hideMark/>
          </w:tcPr>
          <w:p w:rsidR="00E2210B" w:rsidRPr="0047558D" w:rsidRDefault="00E2210B" w:rsidP="0047558D">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არაფინანსურიაქტივებისკლება</w:t>
            </w:r>
          </w:p>
        </w:tc>
        <w:tc>
          <w:tcPr>
            <w:tcW w:w="1099" w:type="pct"/>
            <w:tcBorders>
              <w:top w:val="nil"/>
              <w:left w:val="nil"/>
              <w:bottom w:val="nil"/>
              <w:right w:val="single" w:sz="4" w:space="0" w:color="auto"/>
            </w:tcBorders>
            <w:shd w:val="clear" w:color="000000" w:fill="FFFFFF"/>
            <w:noWrap/>
            <w:vAlign w:val="bottom"/>
          </w:tcPr>
          <w:p w:rsidR="00E2210B" w:rsidRPr="0047558D" w:rsidRDefault="00B04AB8" w:rsidP="00940DF9">
            <w:pPr>
              <w:spacing w:after="0" w:line="240" w:lineRule="auto"/>
              <w:jc w:val="center"/>
              <w:rPr>
                <w:rFonts w:ascii="Sylfaen" w:hAnsi="Sylfaen"/>
                <w:b/>
                <w:bCs/>
                <w:color w:val="000000"/>
                <w:sz w:val="18"/>
                <w:szCs w:val="18"/>
              </w:rPr>
            </w:pPr>
            <w:r>
              <w:rPr>
                <w:rFonts w:ascii="Sylfaen" w:hAnsi="Sylfaen"/>
                <w:b/>
                <w:bCs/>
                <w:color w:val="000000"/>
                <w:sz w:val="18"/>
                <w:szCs w:val="18"/>
              </w:rPr>
              <w:t>70.1</w:t>
            </w:r>
          </w:p>
        </w:tc>
        <w:tc>
          <w:tcPr>
            <w:tcW w:w="1051" w:type="pct"/>
            <w:tcBorders>
              <w:top w:val="nil"/>
              <w:left w:val="single" w:sz="8" w:space="0" w:color="auto"/>
              <w:bottom w:val="nil"/>
              <w:right w:val="single" w:sz="4" w:space="0" w:color="auto"/>
            </w:tcBorders>
            <w:shd w:val="clear" w:color="000000" w:fill="FFFFFF"/>
            <w:noWrap/>
            <w:vAlign w:val="bottom"/>
          </w:tcPr>
          <w:p w:rsidR="00E2210B" w:rsidRPr="00D907C0" w:rsidRDefault="00D907C0" w:rsidP="00E01397">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40,0</w:t>
            </w:r>
          </w:p>
        </w:tc>
        <w:tc>
          <w:tcPr>
            <w:tcW w:w="978" w:type="pct"/>
            <w:tcBorders>
              <w:top w:val="nil"/>
              <w:left w:val="single" w:sz="8" w:space="0" w:color="auto"/>
              <w:bottom w:val="nil"/>
              <w:right w:val="single" w:sz="8" w:space="0" w:color="auto"/>
            </w:tcBorders>
            <w:shd w:val="clear" w:color="000000" w:fill="FFFFFF"/>
            <w:noWrap/>
            <w:vAlign w:val="bottom"/>
          </w:tcPr>
          <w:p w:rsidR="00E2210B" w:rsidRPr="0047558D" w:rsidRDefault="008464D3" w:rsidP="00940DF9">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40,0</w:t>
            </w:r>
          </w:p>
        </w:tc>
      </w:tr>
      <w:tr w:rsidR="009B3320" w:rsidRPr="00F32702" w:rsidTr="00116E00">
        <w:trPr>
          <w:trHeight w:val="340"/>
        </w:trPr>
        <w:tc>
          <w:tcPr>
            <w:tcW w:w="1872" w:type="pct"/>
            <w:tcBorders>
              <w:top w:val="single" w:sz="8" w:space="0" w:color="auto"/>
              <w:left w:val="single" w:sz="8" w:space="0" w:color="auto"/>
              <w:bottom w:val="nil"/>
              <w:right w:val="single" w:sz="8" w:space="0" w:color="auto"/>
            </w:tcBorders>
            <w:shd w:val="clear" w:color="000000" w:fill="FFFFFF"/>
            <w:vAlign w:val="center"/>
            <w:hideMark/>
          </w:tcPr>
          <w:p w:rsidR="009B3320" w:rsidRPr="0047558D" w:rsidRDefault="009B3320" w:rsidP="00087A9E">
            <w:pPr>
              <w:spacing w:after="0" w:line="240" w:lineRule="auto"/>
              <w:ind w:firstLineChars="200" w:firstLine="361"/>
              <w:jc w:val="center"/>
              <w:rPr>
                <w:rFonts w:ascii="Sylfaen" w:hAnsi="Sylfaen"/>
                <w:b/>
                <w:bCs/>
                <w:color w:val="000000"/>
                <w:sz w:val="18"/>
                <w:szCs w:val="18"/>
              </w:rPr>
            </w:pPr>
            <w:r w:rsidRPr="0047558D">
              <w:rPr>
                <w:rFonts w:ascii="Sylfaen" w:hAnsi="Sylfaen"/>
                <w:b/>
                <w:bCs/>
                <w:color w:val="000000"/>
                <w:sz w:val="18"/>
                <w:szCs w:val="18"/>
              </w:rPr>
              <w:t>ძირითადიაქტივები</w:t>
            </w:r>
          </w:p>
        </w:tc>
        <w:tc>
          <w:tcPr>
            <w:tcW w:w="1099" w:type="pct"/>
            <w:tcBorders>
              <w:top w:val="single" w:sz="8" w:space="0" w:color="auto"/>
              <w:left w:val="nil"/>
              <w:bottom w:val="nil"/>
              <w:right w:val="single" w:sz="4" w:space="0" w:color="auto"/>
            </w:tcBorders>
            <w:shd w:val="clear" w:color="000000" w:fill="FFFFFF"/>
            <w:vAlign w:val="bottom"/>
          </w:tcPr>
          <w:p w:rsidR="009B3320" w:rsidRPr="0047558D" w:rsidRDefault="00D0272F" w:rsidP="00072674">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1051" w:type="pct"/>
            <w:tcBorders>
              <w:top w:val="single" w:sz="8" w:space="0" w:color="auto"/>
              <w:left w:val="single" w:sz="8" w:space="0" w:color="auto"/>
              <w:bottom w:val="nil"/>
              <w:right w:val="single" w:sz="4" w:space="0" w:color="auto"/>
            </w:tcBorders>
            <w:shd w:val="clear" w:color="000000" w:fill="FFFFFF"/>
            <w:vAlign w:val="bottom"/>
          </w:tcPr>
          <w:p w:rsidR="009B3320" w:rsidRPr="0047558D" w:rsidRDefault="00D0272F" w:rsidP="00072674">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978" w:type="pct"/>
            <w:tcBorders>
              <w:top w:val="single" w:sz="8" w:space="0" w:color="auto"/>
              <w:left w:val="nil"/>
              <w:bottom w:val="nil"/>
              <w:right w:val="single" w:sz="8" w:space="0" w:color="auto"/>
            </w:tcBorders>
            <w:shd w:val="clear" w:color="000000" w:fill="FFFFFF"/>
            <w:vAlign w:val="center"/>
          </w:tcPr>
          <w:p w:rsidR="009B3320" w:rsidRPr="0047558D" w:rsidRDefault="00D0272F" w:rsidP="00940DF9">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r>
      <w:tr w:rsidR="009B3320" w:rsidRPr="00F32702" w:rsidTr="00116E00">
        <w:trPr>
          <w:trHeight w:val="340"/>
        </w:trPr>
        <w:tc>
          <w:tcPr>
            <w:tcW w:w="1872" w:type="pct"/>
            <w:tcBorders>
              <w:top w:val="single" w:sz="8" w:space="0" w:color="auto"/>
              <w:left w:val="single" w:sz="8" w:space="0" w:color="auto"/>
              <w:bottom w:val="nil"/>
              <w:right w:val="single" w:sz="8" w:space="0" w:color="auto"/>
            </w:tcBorders>
            <w:shd w:val="clear" w:color="000000" w:fill="FFFFFF"/>
            <w:vAlign w:val="center"/>
            <w:hideMark/>
          </w:tcPr>
          <w:p w:rsidR="009B3320" w:rsidRPr="0047558D" w:rsidRDefault="009B3320" w:rsidP="00087A9E">
            <w:pPr>
              <w:spacing w:after="0" w:line="240" w:lineRule="auto"/>
              <w:ind w:firstLineChars="200" w:firstLine="361"/>
              <w:jc w:val="center"/>
              <w:rPr>
                <w:rFonts w:ascii="Sylfaen" w:hAnsi="Sylfaen"/>
                <w:b/>
                <w:bCs/>
                <w:color w:val="000000"/>
                <w:sz w:val="18"/>
                <w:szCs w:val="18"/>
              </w:rPr>
            </w:pPr>
            <w:r w:rsidRPr="0047558D">
              <w:rPr>
                <w:rFonts w:ascii="Sylfaen" w:hAnsi="Sylfaen"/>
                <w:b/>
                <w:bCs/>
                <w:color w:val="000000"/>
                <w:sz w:val="18"/>
                <w:szCs w:val="18"/>
              </w:rPr>
              <w:t>არაწარმოებულიაქტივები</w:t>
            </w:r>
          </w:p>
        </w:tc>
        <w:tc>
          <w:tcPr>
            <w:tcW w:w="1099" w:type="pct"/>
            <w:tcBorders>
              <w:top w:val="single" w:sz="8" w:space="0" w:color="auto"/>
              <w:left w:val="nil"/>
              <w:bottom w:val="nil"/>
              <w:right w:val="single" w:sz="4" w:space="0" w:color="auto"/>
            </w:tcBorders>
            <w:shd w:val="clear" w:color="000000" w:fill="FFFFFF"/>
            <w:vAlign w:val="bottom"/>
          </w:tcPr>
          <w:p w:rsidR="009B3320" w:rsidRPr="0047558D" w:rsidRDefault="00D0272F" w:rsidP="00072674">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70.1</w:t>
            </w:r>
          </w:p>
        </w:tc>
        <w:tc>
          <w:tcPr>
            <w:tcW w:w="1051" w:type="pct"/>
            <w:tcBorders>
              <w:top w:val="single" w:sz="8" w:space="0" w:color="auto"/>
              <w:left w:val="single" w:sz="8" w:space="0" w:color="auto"/>
              <w:bottom w:val="nil"/>
              <w:right w:val="single" w:sz="4" w:space="0" w:color="auto"/>
            </w:tcBorders>
            <w:shd w:val="clear" w:color="000000" w:fill="FFFFFF"/>
            <w:vAlign w:val="bottom"/>
          </w:tcPr>
          <w:p w:rsidR="009B3320" w:rsidRPr="0047558D" w:rsidRDefault="00D0272F" w:rsidP="00072674">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40.0</w:t>
            </w:r>
          </w:p>
        </w:tc>
        <w:tc>
          <w:tcPr>
            <w:tcW w:w="978" w:type="pct"/>
            <w:tcBorders>
              <w:top w:val="single" w:sz="8" w:space="0" w:color="auto"/>
              <w:left w:val="nil"/>
              <w:bottom w:val="nil"/>
              <w:right w:val="single" w:sz="8" w:space="0" w:color="auto"/>
            </w:tcBorders>
            <w:shd w:val="clear" w:color="000000" w:fill="FFFFFF"/>
            <w:vAlign w:val="center"/>
          </w:tcPr>
          <w:p w:rsidR="009B3320" w:rsidRPr="00D0272F" w:rsidRDefault="00D0272F" w:rsidP="00940DF9">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40.0</w:t>
            </w:r>
          </w:p>
        </w:tc>
      </w:tr>
      <w:tr w:rsidR="009B3320" w:rsidRPr="00F32702" w:rsidTr="00116E00">
        <w:trPr>
          <w:trHeight w:val="133"/>
        </w:trPr>
        <w:tc>
          <w:tcPr>
            <w:tcW w:w="187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9B3320" w:rsidRPr="00D0272F" w:rsidRDefault="009B3320" w:rsidP="00EA15E9">
            <w:pPr>
              <w:spacing w:after="0" w:line="240" w:lineRule="auto"/>
              <w:ind w:firstLineChars="300" w:firstLine="540"/>
              <w:jc w:val="center"/>
              <w:rPr>
                <w:rFonts w:ascii="Sylfaen" w:hAnsi="Sylfaen"/>
                <w:bCs/>
                <w:color w:val="000000"/>
                <w:sz w:val="18"/>
                <w:szCs w:val="18"/>
              </w:rPr>
            </w:pPr>
            <w:r w:rsidRPr="00D0272F">
              <w:rPr>
                <w:rFonts w:ascii="Sylfaen" w:hAnsi="Sylfaen"/>
                <w:bCs/>
                <w:color w:val="000000"/>
                <w:sz w:val="18"/>
                <w:szCs w:val="18"/>
              </w:rPr>
              <w:t>მიწა</w:t>
            </w:r>
          </w:p>
        </w:tc>
        <w:tc>
          <w:tcPr>
            <w:tcW w:w="1099" w:type="pct"/>
            <w:tcBorders>
              <w:top w:val="single" w:sz="8" w:space="0" w:color="auto"/>
              <w:left w:val="nil"/>
              <w:bottom w:val="single" w:sz="8" w:space="0" w:color="auto"/>
              <w:right w:val="single" w:sz="4" w:space="0" w:color="auto"/>
            </w:tcBorders>
            <w:shd w:val="clear" w:color="000000" w:fill="FFFFFF"/>
            <w:vAlign w:val="bottom"/>
            <w:hideMark/>
          </w:tcPr>
          <w:p w:rsidR="009B3320" w:rsidRPr="00D0272F" w:rsidRDefault="00D0272F" w:rsidP="00072674">
            <w:pPr>
              <w:spacing w:after="0" w:line="240" w:lineRule="auto"/>
              <w:jc w:val="center"/>
              <w:rPr>
                <w:rFonts w:ascii="Sylfaen" w:hAnsi="Sylfaen"/>
                <w:bCs/>
                <w:color w:val="000000"/>
                <w:sz w:val="18"/>
                <w:szCs w:val="18"/>
                <w:lang w:val="ka-GE"/>
              </w:rPr>
            </w:pPr>
            <w:r w:rsidRPr="00D0272F">
              <w:rPr>
                <w:rFonts w:ascii="Sylfaen" w:hAnsi="Sylfaen"/>
                <w:bCs/>
                <w:color w:val="000000"/>
                <w:sz w:val="18"/>
                <w:szCs w:val="18"/>
                <w:lang w:val="ka-GE"/>
              </w:rPr>
              <w:t>70.1</w:t>
            </w:r>
          </w:p>
        </w:tc>
        <w:tc>
          <w:tcPr>
            <w:tcW w:w="1051"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9B3320" w:rsidRPr="00D0272F" w:rsidRDefault="00D0272F" w:rsidP="00072674">
            <w:pPr>
              <w:spacing w:after="0" w:line="240" w:lineRule="auto"/>
              <w:jc w:val="center"/>
              <w:rPr>
                <w:rFonts w:ascii="Sylfaen" w:hAnsi="Sylfaen"/>
                <w:bCs/>
                <w:color w:val="000000"/>
                <w:sz w:val="18"/>
                <w:szCs w:val="18"/>
                <w:lang w:val="ka-GE"/>
              </w:rPr>
            </w:pPr>
            <w:r w:rsidRPr="00D0272F">
              <w:rPr>
                <w:rFonts w:ascii="Sylfaen" w:hAnsi="Sylfaen"/>
                <w:bCs/>
                <w:color w:val="000000"/>
                <w:sz w:val="18"/>
                <w:szCs w:val="18"/>
                <w:lang w:val="ka-GE"/>
              </w:rPr>
              <w:t>40.0</w:t>
            </w:r>
          </w:p>
        </w:tc>
        <w:tc>
          <w:tcPr>
            <w:tcW w:w="978" w:type="pct"/>
            <w:tcBorders>
              <w:top w:val="single" w:sz="8" w:space="0" w:color="auto"/>
              <w:left w:val="nil"/>
              <w:bottom w:val="single" w:sz="8" w:space="0" w:color="auto"/>
              <w:right w:val="single" w:sz="8" w:space="0" w:color="auto"/>
            </w:tcBorders>
            <w:shd w:val="clear" w:color="000000" w:fill="FFFFFF"/>
            <w:vAlign w:val="bottom"/>
            <w:hideMark/>
          </w:tcPr>
          <w:p w:rsidR="009B3320" w:rsidRPr="00D0272F" w:rsidRDefault="00D0272F" w:rsidP="00940DF9">
            <w:pPr>
              <w:spacing w:after="0" w:line="240" w:lineRule="auto"/>
              <w:jc w:val="center"/>
              <w:rPr>
                <w:rFonts w:ascii="Sylfaen" w:hAnsi="Sylfaen"/>
                <w:color w:val="000000"/>
                <w:sz w:val="18"/>
                <w:szCs w:val="18"/>
                <w:lang w:val="ka-GE"/>
              </w:rPr>
            </w:pPr>
            <w:r>
              <w:rPr>
                <w:rFonts w:ascii="Sylfaen" w:hAnsi="Sylfaen"/>
                <w:color w:val="000000"/>
                <w:sz w:val="18"/>
                <w:szCs w:val="18"/>
                <w:lang w:val="ka-GE"/>
              </w:rPr>
              <w:t>40.0</w:t>
            </w:r>
          </w:p>
        </w:tc>
      </w:tr>
      <w:tr w:rsidR="008464F3" w:rsidRPr="00F32702" w:rsidTr="00116E00">
        <w:trPr>
          <w:trHeight w:val="50"/>
        </w:trPr>
        <w:tc>
          <w:tcPr>
            <w:tcW w:w="1872" w:type="pct"/>
            <w:tcBorders>
              <w:top w:val="single" w:sz="8" w:space="0" w:color="auto"/>
              <w:left w:val="single" w:sz="8" w:space="0" w:color="auto"/>
              <w:bottom w:val="single" w:sz="8" w:space="0" w:color="auto"/>
              <w:right w:val="single" w:sz="8" w:space="0" w:color="auto"/>
            </w:tcBorders>
            <w:shd w:val="clear" w:color="000000" w:fill="FFFFFF"/>
            <w:vAlign w:val="center"/>
          </w:tcPr>
          <w:p w:rsidR="008464F3" w:rsidRPr="0047558D" w:rsidRDefault="008464F3" w:rsidP="00087A9E">
            <w:pPr>
              <w:spacing w:after="0" w:line="240" w:lineRule="auto"/>
              <w:ind w:firstLineChars="300" w:firstLine="542"/>
              <w:jc w:val="center"/>
              <w:rPr>
                <w:rFonts w:ascii="Sylfaen" w:hAnsi="Sylfaen"/>
                <w:b/>
                <w:bCs/>
                <w:color w:val="000000"/>
                <w:sz w:val="18"/>
                <w:szCs w:val="18"/>
              </w:rPr>
            </w:pPr>
          </w:p>
        </w:tc>
        <w:tc>
          <w:tcPr>
            <w:tcW w:w="1099" w:type="pct"/>
            <w:tcBorders>
              <w:top w:val="single" w:sz="8" w:space="0" w:color="auto"/>
              <w:left w:val="nil"/>
              <w:bottom w:val="single" w:sz="8" w:space="0" w:color="auto"/>
              <w:right w:val="single" w:sz="4" w:space="0" w:color="auto"/>
            </w:tcBorders>
            <w:shd w:val="clear" w:color="000000" w:fill="FFFFFF"/>
            <w:vAlign w:val="bottom"/>
          </w:tcPr>
          <w:p w:rsidR="008464F3" w:rsidRPr="0047558D" w:rsidRDefault="008464F3" w:rsidP="00072674">
            <w:pPr>
              <w:spacing w:after="0" w:line="240" w:lineRule="auto"/>
              <w:jc w:val="center"/>
              <w:rPr>
                <w:rFonts w:ascii="Sylfaen" w:hAnsi="Sylfaen"/>
                <w:b/>
                <w:bCs/>
                <w:color w:val="000000"/>
                <w:sz w:val="18"/>
                <w:szCs w:val="18"/>
                <w:lang w:val="ka-GE"/>
              </w:rPr>
            </w:pPr>
          </w:p>
        </w:tc>
        <w:tc>
          <w:tcPr>
            <w:tcW w:w="1051" w:type="pct"/>
            <w:tcBorders>
              <w:top w:val="single" w:sz="8" w:space="0" w:color="auto"/>
              <w:left w:val="single" w:sz="8" w:space="0" w:color="auto"/>
              <w:bottom w:val="single" w:sz="8" w:space="0" w:color="auto"/>
              <w:right w:val="single" w:sz="4" w:space="0" w:color="auto"/>
            </w:tcBorders>
            <w:shd w:val="clear" w:color="000000" w:fill="FFFFFF"/>
            <w:vAlign w:val="bottom"/>
          </w:tcPr>
          <w:p w:rsidR="008464F3" w:rsidRPr="0047558D" w:rsidRDefault="008464F3" w:rsidP="00072674">
            <w:pPr>
              <w:spacing w:after="0" w:line="240" w:lineRule="auto"/>
              <w:jc w:val="center"/>
              <w:rPr>
                <w:rFonts w:ascii="Sylfaen" w:hAnsi="Sylfaen"/>
                <w:b/>
                <w:bCs/>
                <w:color w:val="000000"/>
                <w:sz w:val="18"/>
                <w:szCs w:val="18"/>
                <w:lang w:val="ka-GE"/>
              </w:rPr>
            </w:pPr>
          </w:p>
        </w:tc>
        <w:tc>
          <w:tcPr>
            <w:tcW w:w="978" w:type="pct"/>
            <w:tcBorders>
              <w:top w:val="single" w:sz="8" w:space="0" w:color="auto"/>
              <w:left w:val="nil"/>
              <w:bottom w:val="single" w:sz="8" w:space="0" w:color="auto"/>
              <w:right w:val="single" w:sz="8" w:space="0" w:color="auto"/>
            </w:tcBorders>
            <w:shd w:val="clear" w:color="000000" w:fill="FFFFFF"/>
            <w:vAlign w:val="bottom"/>
          </w:tcPr>
          <w:p w:rsidR="008464F3" w:rsidRPr="0047558D" w:rsidRDefault="008464F3" w:rsidP="00940DF9">
            <w:pPr>
              <w:spacing w:after="0" w:line="240" w:lineRule="auto"/>
              <w:jc w:val="center"/>
              <w:rPr>
                <w:rFonts w:ascii="Sylfaen" w:hAnsi="Sylfaen"/>
                <w:color w:val="000000"/>
                <w:sz w:val="18"/>
                <w:szCs w:val="18"/>
              </w:rPr>
            </w:pPr>
          </w:p>
        </w:tc>
      </w:tr>
      <w:tr w:rsidR="00E2210B" w:rsidRPr="00F32702" w:rsidTr="00116E00">
        <w:trPr>
          <w:trHeight w:val="300"/>
        </w:trPr>
        <w:tc>
          <w:tcPr>
            <w:tcW w:w="1872" w:type="pct"/>
            <w:tcBorders>
              <w:top w:val="nil"/>
              <w:left w:val="nil"/>
              <w:bottom w:val="nil"/>
              <w:right w:val="nil"/>
            </w:tcBorders>
            <w:shd w:val="clear" w:color="auto" w:fill="auto"/>
            <w:noWrap/>
            <w:vAlign w:val="bottom"/>
            <w:hideMark/>
          </w:tcPr>
          <w:p w:rsidR="00E2210B" w:rsidRPr="00F32702" w:rsidRDefault="00E2210B" w:rsidP="00940DF9">
            <w:pPr>
              <w:spacing w:after="0" w:line="240" w:lineRule="auto"/>
              <w:rPr>
                <w:color w:val="000000"/>
              </w:rPr>
            </w:pPr>
          </w:p>
        </w:tc>
        <w:tc>
          <w:tcPr>
            <w:tcW w:w="1099" w:type="pct"/>
            <w:tcBorders>
              <w:top w:val="nil"/>
              <w:left w:val="nil"/>
              <w:bottom w:val="nil"/>
              <w:right w:val="nil"/>
            </w:tcBorders>
            <w:shd w:val="clear" w:color="auto" w:fill="auto"/>
            <w:noWrap/>
            <w:vAlign w:val="bottom"/>
            <w:hideMark/>
          </w:tcPr>
          <w:p w:rsidR="00E2210B" w:rsidRPr="00F32702" w:rsidRDefault="00E2210B" w:rsidP="00940DF9">
            <w:pPr>
              <w:spacing w:after="0" w:line="240" w:lineRule="auto"/>
              <w:rPr>
                <w:color w:val="000000"/>
              </w:rPr>
            </w:pPr>
          </w:p>
        </w:tc>
        <w:tc>
          <w:tcPr>
            <w:tcW w:w="1051" w:type="pct"/>
            <w:tcBorders>
              <w:top w:val="nil"/>
              <w:left w:val="nil"/>
              <w:bottom w:val="nil"/>
              <w:right w:val="nil"/>
            </w:tcBorders>
            <w:shd w:val="clear" w:color="auto" w:fill="auto"/>
            <w:noWrap/>
            <w:vAlign w:val="bottom"/>
            <w:hideMark/>
          </w:tcPr>
          <w:p w:rsidR="00E2210B" w:rsidRPr="00F32702" w:rsidRDefault="00E2210B" w:rsidP="00940DF9">
            <w:pPr>
              <w:spacing w:after="0" w:line="240" w:lineRule="auto"/>
              <w:rPr>
                <w:color w:val="000000"/>
              </w:rPr>
            </w:pPr>
          </w:p>
        </w:tc>
        <w:tc>
          <w:tcPr>
            <w:tcW w:w="978" w:type="pct"/>
            <w:tcBorders>
              <w:top w:val="nil"/>
              <w:left w:val="nil"/>
              <w:bottom w:val="nil"/>
              <w:right w:val="nil"/>
            </w:tcBorders>
            <w:shd w:val="clear" w:color="auto" w:fill="auto"/>
            <w:noWrap/>
            <w:vAlign w:val="bottom"/>
            <w:hideMark/>
          </w:tcPr>
          <w:p w:rsidR="00E2210B" w:rsidRPr="00F32702" w:rsidRDefault="00E2210B" w:rsidP="00940DF9">
            <w:pPr>
              <w:spacing w:after="0" w:line="240" w:lineRule="auto"/>
              <w:rPr>
                <w:color w:val="000000"/>
              </w:rPr>
            </w:pPr>
          </w:p>
        </w:tc>
      </w:tr>
    </w:tbl>
    <w:p w:rsidR="00633AB2" w:rsidRDefault="00202855" w:rsidP="00633AB2">
      <w:pPr>
        <w:rPr>
          <w:rFonts w:ascii="Sylfaen" w:eastAsia="Sylfaen" w:hAnsi="Sylfaen"/>
          <w:b/>
          <w:color w:val="000000"/>
          <w:lang w:val="ka-GE"/>
        </w:rPr>
      </w:pPr>
      <w:r>
        <w:rPr>
          <w:rFonts w:ascii="Sylfaen" w:hAnsi="Sylfaen"/>
          <w:b/>
          <w:lang w:val="ka-GE"/>
        </w:rPr>
        <w:t xml:space="preserve">მუხლი 9. </w:t>
      </w:r>
      <w:r w:rsidR="00E2210B" w:rsidRPr="00F32702">
        <w:rPr>
          <w:rFonts w:ascii="Sylfaen" w:hAnsi="Sylfaen"/>
          <w:b/>
          <w:lang w:val="ka-GE"/>
        </w:rPr>
        <w:t xml:space="preserve"> ბიუჯეტის </w:t>
      </w:r>
      <w:r w:rsidR="00D673CA">
        <w:rPr>
          <w:rFonts w:ascii="Sylfaen" w:eastAsia="Sylfaen" w:hAnsi="Sylfaen"/>
          <w:b/>
          <w:color w:val="000000"/>
        </w:rPr>
        <w:t>ხარჯების</w:t>
      </w:r>
      <w:r w:rsidR="00E2210B" w:rsidRPr="00F32702">
        <w:rPr>
          <w:rFonts w:ascii="Sylfaen" w:eastAsia="Sylfaen" w:hAnsi="Sylfaen"/>
          <w:b/>
          <w:color w:val="000000"/>
        </w:rPr>
        <w:t>დაარაფინანსური</w:t>
      </w:r>
      <w:r w:rsidR="00E2210B" w:rsidRPr="00F32702">
        <w:rPr>
          <w:rFonts w:ascii="Sylfaen" w:eastAsia="Sylfaen" w:hAnsi="Sylfaen"/>
          <w:b/>
          <w:color w:val="000000"/>
          <w:lang w:val="ka-GE"/>
        </w:rPr>
        <w:t xml:space="preserve"> აქტივების ზრდის ფუნქციონალური კლასიფიკაცია</w:t>
      </w:r>
    </w:p>
    <w:p w:rsidR="00E121A6" w:rsidRDefault="00E2210B">
      <w:pPr>
        <w:rPr>
          <w:rFonts w:ascii="Sylfaen" w:eastAsia="Sylfaen" w:hAnsi="Sylfaen"/>
          <w:color w:val="000000"/>
          <w:lang w:val="ka-GE"/>
        </w:rPr>
      </w:pPr>
      <w:r w:rsidRPr="00F32702">
        <w:rPr>
          <w:rFonts w:ascii="Sylfaen" w:eastAsia="Sylfaen" w:hAnsi="Sylfaen"/>
          <w:color w:val="000000"/>
        </w:rPr>
        <w:t>განისაზღვროსბიუჯეტი</w:t>
      </w:r>
      <w:r w:rsidR="00191BF8">
        <w:rPr>
          <w:rFonts w:ascii="Sylfaen" w:eastAsia="Sylfaen" w:hAnsi="Sylfaen"/>
          <w:color w:val="000000"/>
          <w:lang w:val="ka-GE"/>
        </w:rPr>
        <w:t xml:space="preserve">ს </w:t>
      </w:r>
      <w:r w:rsidRPr="00F32702">
        <w:rPr>
          <w:rFonts w:ascii="Sylfaen" w:eastAsia="Sylfaen" w:hAnsi="Sylfaen"/>
          <w:color w:val="000000"/>
        </w:rPr>
        <w:t>ხარჯებისადაარაფინანსურიაქტივების</w:t>
      </w:r>
      <w:r w:rsidR="002A5F8D">
        <w:rPr>
          <w:rFonts w:ascii="Sylfaen" w:eastAsia="Sylfaen" w:hAnsi="Sylfaen"/>
          <w:color w:val="000000"/>
          <w:lang w:val="ka-GE"/>
        </w:rPr>
        <w:t xml:space="preserve"> ზრდაფუნქციონალურ ჭრილში </w:t>
      </w:r>
      <w:r w:rsidR="00202855">
        <w:rPr>
          <w:rFonts w:ascii="Sylfaen" w:eastAsia="Sylfaen" w:hAnsi="Sylfaen"/>
          <w:color w:val="000000"/>
          <w:lang w:val="ka-GE"/>
        </w:rPr>
        <w:t xml:space="preserve">შემდეგი </w:t>
      </w:r>
      <w:r w:rsidR="002A5F8D">
        <w:rPr>
          <w:rFonts w:ascii="Sylfaen" w:eastAsia="Sylfaen" w:hAnsi="Sylfaen"/>
          <w:color w:val="000000"/>
          <w:lang w:val="ka-GE"/>
        </w:rPr>
        <w:t>რედაქციით:</w:t>
      </w:r>
    </w:p>
    <w:p w:rsidR="00116E00" w:rsidRPr="00116E00" w:rsidRDefault="00116E00" w:rsidP="00116E00">
      <w:pPr>
        <w:jc w:val="both"/>
        <w:rPr>
          <w:rFonts w:ascii="Sylfaen" w:hAnsi="Sylfaen"/>
          <w:b/>
          <w:sz w:val="16"/>
          <w:szCs w:val="16"/>
          <w:lang w:val="ka-GE"/>
        </w:rPr>
      </w:pPr>
      <w:r w:rsidRPr="00036215">
        <w:rPr>
          <w:rFonts w:ascii="Sylfaen" w:hAnsi="Sylfaen"/>
          <w:b/>
          <w:sz w:val="16"/>
          <w:szCs w:val="16"/>
          <w:lang w:val="ka-GE"/>
        </w:rPr>
        <w:t>ათასი ლარი</w:t>
      </w:r>
    </w:p>
    <w:tbl>
      <w:tblPr>
        <w:tblW w:w="5000" w:type="pct"/>
        <w:tblLook w:val="04A0" w:firstRow="1" w:lastRow="0" w:firstColumn="1" w:lastColumn="0" w:noHBand="0" w:noVBand="1"/>
      </w:tblPr>
      <w:tblGrid>
        <w:gridCol w:w="1111"/>
        <w:gridCol w:w="5507"/>
        <w:gridCol w:w="1621"/>
        <w:gridCol w:w="1320"/>
        <w:gridCol w:w="1745"/>
      </w:tblGrid>
      <w:tr w:rsidR="00AE29EE" w:rsidRPr="00AE29EE" w:rsidTr="00116E00">
        <w:trPr>
          <w:trHeight w:val="1050"/>
        </w:trPr>
        <w:tc>
          <w:tcPr>
            <w:tcW w:w="491" w:type="pc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ფუნქციონალური კოდი</w:t>
            </w:r>
          </w:p>
        </w:tc>
        <w:tc>
          <w:tcPr>
            <w:tcW w:w="2436" w:type="pct"/>
            <w:tcBorders>
              <w:top w:val="single" w:sz="8" w:space="0" w:color="auto"/>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დასახელება</w:t>
            </w:r>
          </w:p>
        </w:tc>
        <w:tc>
          <w:tcPr>
            <w:tcW w:w="717" w:type="pct"/>
            <w:tcBorders>
              <w:top w:val="single" w:sz="8" w:space="0" w:color="auto"/>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lang w:val="ka-GE"/>
              </w:rPr>
            </w:pPr>
            <w:r w:rsidRPr="00AE29EE">
              <w:rPr>
                <w:rFonts w:ascii="Sylfaen" w:hAnsi="Sylfaen" w:cs="Arial"/>
                <w:b/>
                <w:bCs/>
                <w:sz w:val="18"/>
                <w:szCs w:val="18"/>
              </w:rPr>
              <w:t>2019 წლის ფაქტ</w:t>
            </w:r>
            <w:r>
              <w:rPr>
                <w:rFonts w:ascii="Sylfaen" w:hAnsi="Sylfaen" w:cs="Arial"/>
                <w:b/>
                <w:bCs/>
                <w:sz w:val="18"/>
                <w:szCs w:val="18"/>
                <w:lang w:val="ka-GE"/>
              </w:rPr>
              <w:t>ი</w:t>
            </w:r>
          </w:p>
        </w:tc>
        <w:tc>
          <w:tcPr>
            <w:tcW w:w="584" w:type="pct"/>
            <w:tcBorders>
              <w:top w:val="single" w:sz="8" w:space="0" w:color="auto"/>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2020  წლის გეგმა</w:t>
            </w:r>
          </w:p>
        </w:tc>
        <w:tc>
          <w:tcPr>
            <w:tcW w:w="772" w:type="pct"/>
            <w:tcBorders>
              <w:top w:val="single" w:sz="8" w:space="0" w:color="auto"/>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2021წლის პროექტი</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b/>
                <w:bCs/>
                <w:sz w:val="18"/>
                <w:szCs w:val="18"/>
              </w:rPr>
            </w:pPr>
            <w:r w:rsidRPr="00AE29EE">
              <w:rPr>
                <w:rFonts w:ascii="Sylfaen" w:hAnsi="Sylfaen" w:cs="Arial"/>
                <w:b/>
                <w:bCs/>
                <w:sz w:val="18"/>
                <w:szCs w:val="18"/>
              </w:rPr>
              <w:t>701</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საერთო დანიშნულების სახელმწიფო მომსახურება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2,782.0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5B470E" w:rsidP="00AE29EE">
            <w:pPr>
              <w:spacing w:after="0" w:line="240" w:lineRule="auto"/>
              <w:jc w:val="center"/>
              <w:rPr>
                <w:rFonts w:ascii="Sylfaen" w:hAnsi="Sylfaen" w:cs="Arial"/>
                <w:b/>
                <w:bCs/>
                <w:sz w:val="18"/>
                <w:szCs w:val="18"/>
              </w:rPr>
            </w:pPr>
            <w:r>
              <w:rPr>
                <w:rFonts w:ascii="Sylfaen" w:hAnsi="Sylfaen" w:cs="Arial"/>
                <w:b/>
                <w:bCs/>
                <w:sz w:val="18"/>
                <w:szCs w:val="18"/>
              </w:rPr>
              <w:t>3222.8</w:t>
            </w:r>
            <w:r w:rsidR="00AE29EE" w:rsidRPr="00AE29EE">
              <w:rPr>
                <w:rFonts w:ascii="Sylfaen" w:hAnsi="Sylfaen" w:cs="Arial"/>
                <w:b/>
                <w:bCs/>
                <w:sz w:val="18"/>
                <w:szCs w:val="18"/>
              </w:rPr>
              <w:t xml:space="preserve">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7B0CC9" w:rsidP="00AE29EE">
            <w:pPr>
              <w:spacing w:after="0" w:line="240" w:lineRule="auto"/>
              <w:jc w:val="center"/>
              <w:rPr>
                <w:rFonts w:ascii="Sylfaen" w:hAnsi="Sylfaen" w:cs="Arial"/>
                <w:b/>
                <w:bCs/>
                <w:sz w:val="18"/>
                <w:szCs w:val="18"/>
              </w:rPr>
            </w:pPr>
            <w:r>
              <w:rPr>
                <w:rFonts w:ascii="Sylfaen" w:hAnsi="Sylfaen" w:cs="Arial"/>
                <w:b/>
                <w:bCs/>
                <w:sz w:val="18"/>
                <w:szCs w:val="18"/>
              </w:rPr>
              <w:t>2545,6</w:t>
            </w:r>
            <w:r w:rsidR="00AE29EE" w:rsidRPr="00AE29EE">
              <w:rPr>
                <w:rFonts w:ascii="Sylfaen" w:hAnsi="Sylfaen" w:cs="Arial"/>
                <w:b/>
                <w:bCs/>
                <w:sz w:val="18"/>
                <w:szCs w:val="18"/>
              </w:rPr>
              <w:t xml:space="preserve">   </w:t>
            </w:r>
          </w:p>
        </w:tc>
      </w:tr>
      <w:tr w:rsidR="00AE29EE" w:rsidRPr="00AE29EE" w:rsidTr="00116E00">
        <w:trPr>
          <w:trHeight w:val="102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7011</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110400">
            <w:pPr>
              <w:spacing w:after="0" w:line="240" w:lineRule="auto"/>
              <w:rPr>
                <w:rFonts w:ascii="Sylfaen" w:hAnsi="Sylfaen" w:cs="Arial"/>
                <w:color w:val="000000"/>
                <w:sz w:val="18"/>
                <w:szCs w:val="18"/>
              </w:rPr>
            </w:pPr>
            <w:r w:rsidRPr="00AE29EE">
              <w:rPr>
                <w:rFonts w:ascii="Sylfaen" w:hAnsi="Sylfaen" w:cs="Arial"/>
                <w:color w:val="000000"/>
                <w:sz w:val="18"/>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2,774.6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5B470E"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3217.8</w:t>
            </w:r>
            <w:r w:rsidR="00AE29EE" w:rsidRPr="00AE29EE">
              <w:rPr>
                <w:rFonts w:ascii="Sylfaen" w:hAnsi="Sylfaen" w:cs="Arial"/>
                <w:color w:val="000000"/>
                <w:sz w:val="18"/>
                <w:szCs w:val="18"/>
              </w:rPr>
              <w:t xml:space="preserve">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7B0CC9"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2540,6</w:t>
            </w:r>
            <w:r w:rsidR="00AE29EE" w:rsidRPr="00AE29EE">
              <w:rPr>
                <w:rFonts w:ascii="Sylfaen" w:hAnsi="Sylfaen" w:cs="Arial"/>
                <w:color w:val="000000"/>
                <w:sz w:val="18"/>
                <w:szCs w:val="18"/>
              </w:rPr>
              <w:t xml:space="preserve">   </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70111</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110400">
            <w:pPr>
              <w:spacing w:after="0" w:line="240" w:lineRule="auto"/>
              <w:rPr>
                <w:rFonts w:ascii="Sylfaen" w:hAnsi="Sylfaen" w:cs="Arial"/>
                <w:color w:val="000000"/>
                <w:sz w:val="18"/>
                <w:szCs w:val="18"/>
              </w:rPr>
            </w:pPr>
            <w:r w:rsidRPr="00AE29EE">
              <w:rPr>
                <w:rFonts w:ascii="Sylfaen" w:hAnsi="Sylfaen" w:cs="Arial"/>
                <w:color w:val="000000"/>
                <w:sz w:val="18"/>
                <w:szCs w:val="18"/>
              </w:rPr>
              <w:t>აღმასრულებელი და წარმომადგენლობითი ორგანოების საქმიანობის უზრუნველყოფა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2,761.9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5F098E"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3047.8</w:t>
            </w:r>
            <w:r w:rsidR="00AE29EE" w:rsidRPr="00AE29EE">
              <w:rPr>
                <w:rFonts w:ascii="Sylfaen" w:hAnsi="Sylfaen" w:cs="Arial"/>
                <w:color w:val="000000"/>
                <w:sz w:val="18"/>
                <w:szCs w:val="18"/>
              </w:rPr>
              <w:t xml:space="preserve">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7B0CC9"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2490,6</w:t>
            </w:r>
            <w:r w:rsidR="00AE29EE" w:rsidRPr="00AE29EE">
              <w:rPr>
                <w:rFonts w:ascii="Sylfaen" w:hAnsi="Sylfaen" w:cs="Arial"/>
                <w:color w:val="000000"/>
                <w:sz w:val="18"/>
                <w:szCs w:val="18"/>
              </w:rPr>
              <w:t xml:space="preserve"> </w:t>
            </w:r>
          </w:p>
        </w:tc>
      </w:tr>
      <w:tr w:rsidR="00AE29EE" w:rsidRPr="00AE29EE" w:rsidTr="00116E00">
        <w:trPr>
          <w:trHeight w:val="54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70112</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110400">
            <w:pPr>
              <w:spacing w:after="0" w:line="240" w:lineRule="auto"/>
              <w:rPr>
                <w:rFonts w:ascii="Sylfaen" w:hAnsi="Sylfaen" w:cs="Arial"/>
                <w:color w:val="000000"/>
                <w:sz w:val="18"/>
                <w:szCs w:val="18"/>
              </w:rPr>
            </w:pPr>
            <w:r w:rsidRPr="00AE29EE">
              <w:rPr>
                <w:rFonts w:ascii="Sylfaen" w:hAnsi="Sylfaen" w:cs="Arial"/>
                <w:color w:val="000000"/>
                <w:sz w:val="18"/>
                <w:szCs w:val="18"/>
              </w:rPr>
              <w:t>ფინანსური და ფისკალური საქმიანობა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12.7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170.0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50.0    </w:t>
            </w:r>
          </w:p>
        </w:tc>
      </w:tr>
      <w:tr w:rsidR="00AE29EE" w:rsidRPr="00AE29EE" w:rsidTr="00116E00">
        <w:trPr>
          <w:trHeight w:val="30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7013</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110400">
            <w:pPr>
              <w:spacing w:after="0" w:line="240" w:lineRule="auto"/>
              <w:rPr>
                <w:rFonts w:ascii="Sylfaen" w:hAnsi="Sylfaen" w:cs="Arial"/>
                <w:color w:val="000000"/>
                <w:sz w:val="18"/>
                <w:szCs w:val="18"/>
              </w:rPr>
            </w:pPr>
            <w:r w:rsidRPr="00AE29EE">
              <w:rPr>
                <w:rFonts w:ascii="Sylfaen" w:hAnsi="Sylfaen" w:cs="Arial"/>
                <w:color w:val="000000"/>
                <w:sz w:val="18"/>
                <w:szCs w:val="18"/>
              </w:rPr>
              <w:t>საერთო დანიშნულების მომსახურება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4.3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5.0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5.0    </w:t>
            </w:r>
          </w:p>
        </w:tc>
      </w:tr>
      <w:tr w:rsidR="00AE29EE" w:rsidRPr="00AE29EE" w:rsidTr="00116E00">
        <w:trPr>
          <w:trHeight w:val="34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70133</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110400">
            <w:pPr>
              <w:spacing w:after="0" w:line="240" w:lineRule="auto"/>
              <w:rPr>
                <w:rFonts w:ascii="Sylfaen" w:hAnsi="Sylfaen" w:cs="Arial"/>
                <w:color w:val="000000"/>
                <w:sz w:val="18"/>
                <w:szCs w:val="18"/>
              </w:rPr>
            </w:pPr>
            <w:r w:rsidRPr="00AE29EE">
              <w:rPr>
                <w:rFonts w:ascii="Sylfaen" w:hAnsi="Sylfaen" w:cs="Arial"/>
                <w:color w:val="000000"/>
                <w:sz w:val="18"/>
                <w:szCs w:val="18"/>
              </w:rPr>
              <w:t>საერთო დანიშნულების სხვა მომსახურება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4.3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5.0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5.0    </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7018</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110400">
            <w:pPr>
              <w:spacing w:after="0" w:line="240" w:lineRule="auto"/>
              <w:rPr>
                <w:rFonts w:ascii="Sylfaen" w:hAnsi="Sylfaen" w:cs="Arial"/>
                <w:color w:val="000000"/>
                <w:sz w:val="18"/>
                <w:szCs w:val="18"/>
              </w:rPr>
            </w:pPr>
            <w:r w:rsidRPr="00AE29EE">
              <w:rPr>
                <w:rFonts w:ascii="Sylfaen" w:hAnsi="Sylfaen" w:cs="Arial"/>
                <w:color w:val="000000"/>
                <w:sz w:val="18"/>
                <w:szCs w:val="18"/>
              </w:rPr>
              <w:t>სხვა არაკლასიფიცირებული საქმიანობა საერთო დანიშნულების სახელმწიფო მომსახურებაში</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3.1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0.0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0.0    </w:t>
            </w:r>
          </w:p>
        </w:tc>
      </w:tr>
      <w:tr w:rsidR="00AE29EE" w:rsidRPr="00AE29EE" w:rsidTr="00116E00">
        <w:trPr>
          <w:trHeight w:val="40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b/>
                <w:bCs/>
                <w:sz w:val="18"/>
                <w:szCs w:val="18"/>
              </w:rPr>
            </w:pPr>
            <w:r w:rsidRPr="00AE29EE">
              <w:rPr>
                <w:rFonts w:ascii="Sylfaen" w:hAnsi="Sylfaen" w:cs="Arial"/>
                <w:b/>
                <w:bCs/>
                <w:sz w:val="18"/>
                <w:szCs w:val="18"/>
              </w:rPr>
              <w:t>702</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თავდაცვა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96.2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111.2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111.2    </w:t>
            </w:r>
          </w:p>
        </w:tc>
      </w:tr>
      <w:tr w:rsidR="00AE29EE" w:rsidRPr="00AE29EE" w:rsidTr="00116E00">
        <w:trPr>
          <w:trHeight w:val="40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b/>
                <w:bCs/>
                <w:sz w:val="18"/>
                <w:szCs w:val="18"/>
              </w:rPr>
            </w:pPr>
            <w:r w:rsidRPr="00AE29EE">
              <w:rPr>
                <w:rFonts w:ascii="Sylfaen" w:hAnsi="Sylfaen" w:cs="Arial"/>
                <w:b/>
                <w:bCs/>
                <w:sz w:val="18"/>
                <w:szCs w:val="18"/>
              </w:rPr>
              <w:t>703</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საზოგადოებრივი წესრიგი და უსაფრთხოება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0.0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0.0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0.0    </w:t>
            </w:r>
          </w:p>
        </w:tc>
      </w:tr>
      <w:tr w:rsidR="00AE29EE" w:rsidRPr="00AE29EE" w:rsidTr="00116E00">
        <w:trPr>
          <w:trHeight w:val="30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b/>
                <w:bCs/>
                <w:sz w:val="18"/>
                <w:szCs w:val="18"/>
              </w:rPr>
            </w:pPr>
            <w:r w:rsidRPr="00AE29EE">
              <w:rPr>
                <w:rFonts w:ascii="Sylfaen" w:hAnsi="Sylfaen" w:cs="Arial"/>
                <w:b/>
                <w:bCs/>
                <w:sz w:val="18"/>
                <w:szCs w:val="18"/>
              </w:rPr>
              <w:t>704</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ეკონომიკური საქმიანობა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3,478.4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3,760.0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5F098E" w:rsidP="00AE29EE">
            <w:pPr>
              <w:spacing w:after="0" w:line="240" w:lineRule="auto"/>
              <w:jc w:val="center"/>
              <w:rPr>
                <w:rFonts w:ascii="Sylfaen" w:hAnsi="Sylfaen" w:cs="Arial"/>
                <w:b/>
                <w:bCs/>
                <w:sz w:val="18"/>
                <w:szCs w:val="18"/>
              </w:rPr>
            </w:pPr>
            <w:r>
              <w:rPr>
                <w:rFonts w:ascii="Sylfaen" w:hAnsi="Sylfaen" w:cs="Arial"/>
                <w:b/>
                <w:bCs/>
                <w:sz w:val="18"/>
                <w:szCs w:val="18"/>
              </w:rPr>
              <w:t>365.0</w:t>
            </w:r>
            <w:r w:rsidR="00AE29EE" w:rsidRPr="00AE29EE">
              <w:rPr>
                <w:rFonts w:ascii="Sylfaen" w:hAnsi="Sylfaen" w:cs="Arial"/>
                <w:b/>
                <w:bCs/>
                <w:sz w:val="18"/>
                <w:szCs w:val="18"/>
              </w:rPr>
              <w:t xml:space="preserve">   </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7045</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ტრანსპორტი</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3,478.4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3,760.0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5F098E"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365.0</w:t>
            </w:r>
            <w:r w:rsidR="00AE29EE" w:rsidRPr="00AE29EE">
              <w:rPr>
                <w:rFonts w:ascii="Sylfaen" w:hAnsi="Sylfaen" w:cs="Arial"/>
                <w:color w:val="000000"/>
                <w:sz w:val="18"/>
                <w:szCs w:val="18"/>
              </w:rPr>
              <w:t xml:space="preserve">   </w:t>
            </w:r>
          </w:p>
        </w:tc>
      </w:tr>
      <w:tr w:rsidR="00AE29EE" w:rsidRPr="00AE29EE" w:rsidTr="00116E00">
        <w:trPr>
          <w:trHeight w:val="34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70451</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400" w:firstLine="720"/>
              <w:rPr>
                <w:rFonts w:ascii="Sylfaen" w:hAnsi="Sylfaen" w:cs="Arial"/>
                <w:color w:val="000000"/>
                <w:sz w:val="18"/>
                <w:szCs w:val="18"/>
              </w:rPr>
            </w:pPr>
            <w:r w:rsidRPr="00AE29EE">
              <w:rPr>
                <w:rFonts w:ascii="Sylfaen" w:hAnsi="Sylfaen" w:cs="Arial"/>
                <w:color w:val="000000"/>
                <w:sz w:val="18"/>
                <w:szCs w:val="18"/>
              </w:rPr>
              <w:t>საავტომობილო ტრანსპორტი და გზები</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3,478.4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3,760.0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5F098E"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365.0</w:t>
            </w:r>
            <w:r w:rsidR="00AE29EE" w:rsidRPr="00AE29EE">
              <w:rPr>
                <w:rFonts w:ascii="Sylfaen" w:hAnsi="Sylfaen" w:cs="Arial"/>
                <w:color w:val="000000"/>
                <w:sz w:val="18"/>
                <w:szCs w:val="18"/>
              </w:rPr>
              <w:t xml:space="preserve">   </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b/>
                <w:bCs/>
                <w:sz w:val="18"/>
                <w:szCs w:val="18"/>
              </w:rPr>
            </w:pPr>
            <w:r w:rsidRPr="00AE29EE">
              <w:rPr>
                <w:rFonts w:ascii="Sylfaen" w:hAnsi="Sylfaen" w:cs="Arial"/>
                <w:b/>
                <w:bCs/>
                <w:sz w:val="18"/>
                <w:szCs w:val="18"/>
              </w:rPr>
              <w:t>705</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გარემოს დაცვა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34.1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1,586.5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750.0    </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7051</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ნარჩენების შეგროვება, გადამუშავება და განადგურება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1.7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780.0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750.0    </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7052</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ჩამდინარე წყლების მართვა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32.4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806.5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0.0    </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b/>
                <w:bCs/>
                <w:sz w:val="18"/>
                <w:szCs w:val="18"/>
              </w:rPr>
            </w:pPr>
            <w:r w:rsidRPr="00AE29EE">
              <w:rPr>
                <w:rFonts w:ascii="Sylfaen" w:hAnsi="Sylfaen" w:cs="Arial"/>
                <w:b/>
                <w:bCs/>
                <w:sz w:val="18"/>
                <w:szCs w:val="18"/>
              </w:rPr>
              <w:t>706</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საბინაო-კომუნალური მეურნეობა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1,992.0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2,227.7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5F098E" w:rsidP="00AE29EE">
            <w:pPr>
              <w:spacing w:after="0" w:line="240" w:lineRule="auto"/>
              <w:jc w:val="center"/>
              <w:rPr>
                <w:rFonts w:ascii="Sylfaen" w:hAnsi="Sylfaen" w:cs="Arial"/>
                <w:b/>
                <w:bCs/>
                <w:sz w:val="18"/>
                <w:szCs w:val="18"/>
              </w:rPr>
            </w:pPr>
            <w:r>
              <w:rPr>
                <w:rFonts w:ascii="Sylfaen" w:hAnsi="Sylfaen" w:cs="Arial"/>
                <w:b/>
                <w:bCs/>
                <w:sz w:val="18"/>
                <w:szCs w:val="18"/>
              </w:rPr>
              <w:t>348.0</w:t>
            </w:r>
            <w:r w:rsidR="00AE29EE" w:rsidRPr="00AE29EE">
              <w:rPr>
                <w:rFonts w:ascii="Sylfaen" w:hAnsi="Sylfaen" w:cs="Arial"/>
                <w:b/>
                <w:bCs/>
                <w:sz w:val="18"/>
                <w:szCs w:val="18"/>
              </w:rPr>
              <w:t xml:space="preserve">    </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7061</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ბინათმშენებლობა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0.0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0.0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0.0    </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7062</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კომუნალური მეურნეობის განვითარება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0.0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0.0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0.0    </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7063</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წყალმომარაგება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349.1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708.1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35.0    </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7064</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გარე განათება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463.7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779.1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5F098E"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313.0</w:t>
            </w:r>
            <w:r w:rsidR="00AE29EE" w:rsidRPr="00AE29EE">
              <w:rPr>
                <w:rFonts w:ascii="Sylfaen" w:hAnsi="Sylfaen" w:cs="Arial"/>
                <w:color w:val="000000"/>
                <w:sz w:val="18"/>
                <w:szCs w:val="18"/>
              </w:rPr>
              <w:t xml:space="preserve">    </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lastRenderedPageBreak/>
              <w:t>7066</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სხვა არაკლასიფიცირებული საქმიანობა საბინაო-კომუნალურ მეურნეობაში</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1,179.2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740.5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b/>
                <w:bCs/>
                <w:sz w:val="18"/>
                <w:szCs w:val="18"/>
              </w:rPr>
            </w:pPr>
            <w:r w:rsidRPr="00AE29EE">
              <w:rPr>
                <w:rFonts w:ascii="Sylfaen" w:hAnsi="Sylfaen" w:cs="Arial"/>
                <w:b/>
                <w:bCs/>
                <w:sz w:val="18"/>
                <w:szCs w:val="18"/>
              </w:rPr>
              <w:t>707</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ჯანმრთელობის დაცვა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94.9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5F098E" w:rsidP="00AE29EE">
            <w:pPr>
              <w:spacing w:after="0" w:line="240" w:lineRule="auto"/>
              <w:jc w:val="center"/>
              <w:rPr>
                <w:rFonts w:ascii="Sylfaen" w:hAnsi="Sylfaen" w:cs="Arial"/>
                <w:b/>
                <w:bCs/>
                <w:sz w:val="18"/>
                <w:szCs w:val="18"/>
              </w:rPr>
            </w:pPr>
            <w:r>
              <w:rPr>
                <w:rFonts w:ascii="Sylfaen" w:hAnsi="Sylfaen" w:cs="Arial"/>
                <w:b/>
                <w:bCs/>
                <w:sz w:val="18"/>
                <w:szCs w:val="18"/>
              </w:rPr>
              <w:t>11</w:t>
            </w:r>
            <w:r w:rsidR="00AE29EE" w:rsidRPr="00AE29EE">
              <w:rPr>
                <w:rFonts w:ascii="Sylfaen" w:hAnsi="Sylfaen" w:cs="Arial"/>
                <w:b/>
                <w:bCs/>
                <w:sz w:val="18"/>
                <w:szCs w:val="18"/>
              </w:rPr>
              <w:t xml:space="preserve">3.2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D67D90" w:rsidP="00AE29EE">
            <w:pPr>
              <w:spacing w:after="0" w:line="240" w:lineRule="auto"/>
              <w:jc w:val="center"/>
              <w:rPr>
                <w:rFonts w:ascii="Sylfaen" w:hAnsi="Sylfaen" w:cs="Arial"/>
                <w:b/>
                <w:bCs/>
                <w:sz w:val="18"/>
                <w:szCs w:val="18"/>
              </w:rPr>
            </w:pPr>
            <w:r>
              <w:rPr>
                <w:rFonts w:ascii="Sylfaen" w:hAnsi="Sylfaen" w:cs="Arial"/>
                <w:b/>
                <w:bCs/>
                <w:sz w:val="18"/>
                <w:szCs w:val="18"/>
                <w:lang w:val="ka-GE"/>
              </w:rPr>
              <w:t>98</w:t>
            </w:r>
            <w:r w:rsidR="005F098E">
              <w:rPr>
                <w:rFonts w:ascii="Sylfaen" w:hAnsi="Sylfaen" w:cs="Arial"/>
                <w:b/>
                <w:bCs/>
                <w:sz w:val="18"/>
                <w:szCs w:val="18"/>
              </w:rPr>
              <w:t>.0</w:t>
            </w:r>
            <w:r w:rsidR="00AE29EE" w:rsidRPr="00AE29EE">
              <w:rPr>
                <w:rFonts w:ascii="Sylfaen" w:hAnsi="Sylfaen" w:cs="Arial"/>
                <w:b/>
                <w:bCs/>
                <w:sz w:val="18"/>
                <w:szCs w:val="18"/>
              </w:rPr>
              <w:t xml:space="preserve">    </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7074</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საზოგადოებრივი ჯანდაცვის მომსახურება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94.9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5F098E"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11</w:t>
            </w:r>
            <w:r w:rsidR="00AE29EE" w:rsidRPr="00AE29EE">
              <w:rPr>
                <w:rFonts w:ascii="Sylfaen" w:hAnsi="Sylfaen" w:cs="Arial"/>
                <w:color w:val="000000"/>
                <w:sz w:val="18"/>
                <w:szCs w:val="18"/>
              </w:rPr>
              <w:t xml:space="preserve">3.2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D67D90" w:rsidP="00AE29EE">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98</w:t>
            </w:r>
            <w:r w:rsidR="005F098E">
              <w:rPr>
                <w:rFonts w:ascii="Sylfaen" w:hAnsi="Sylfaen" w:cs="Arial"/>
                <w:color w:val="000000"/>
                <w:sz w:val="18"/>
                <w:szCs w:val="18"/>
              </w:rPr>
              <w:t>.0</w:t>
            </w:r>
            <w:r w:rsidR="00AE29EE" w:rsidRPr="00AE29EE">
              <w:rPr>
                <w:rFonts w:ascii="Sylfaen" w:hAnsi="Sylfaen" w:cs="Arial"/>
                <w:color w:val="000000"/>
                <w:sz w:val="18"/>
                <w:szCs w:val="18"/>
              </w:rPr>
              <w:t xml:space="preserve">   </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b/>
                <w:bCs/>
                <w:sz w:val="18"/>
                <w:szCs w:val="18"/>
              </w:rPr>
            </w:pPr>
            <w:r w:rsidRPr="00AE29EE">
              <w:rPr>
                <w:rFonts w:ascii="Sylfaen" w:hAnsi="Sylfaen" w:cs="Arial"/>
                <w:b/>
                <w:bCs/>
                <w:sz w:val="18"/>
                <w:szCs w:val="18"/>
              </w:rPr>
              <w:t>708</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დასვენება, კულტურა და რელიგია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1,367.5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F9566C" w:rsidP="00AE29EE">
            <w:pPr>
              <w:spacing w:after="0" w:line="240" w:lineRule="auto"/>
              <w:jc w:val="center"/>
              <w:rPr>
                <w:rFonts w:ascii="Sylfaen" w:hAnsi="Sylfaen" w:cs="Arial"/>
                <w:b/>
                <w:bCs/>
                <w:sz w:val="18"/>
                <w:szCs w:val="18"/>
              </w:rPr>
            </w:pPr>
            <w:r>
              <w:rPr>
                <w:rFonts w:ascii="Sylfaen" w:hAnsi="Sylfaen" w:cs="Arial"/>
                <w:b/>
                <w:bCs/>
                <w:sz w:val="18"/>
                <w:szCs w:val="18"/>
              </w:rPr>
              <w:t>1,433</w:t>
            </w:r>
            <w:r w:rsidR="00AE29EE" w:rsidRPr="00AE29EE">
              <w:rPr>
                <w:rFonts w:ascii="Sylfaen" w:hAnsi="Sylfaen" w:cs="Arial"/>
                <w:b/>
                <w:bCs/>
                <w:sz w:val="18"/>
                <w:szCs w:val="18"/>
              </w:rPr>
              <w:t xml:space="preserve">.6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F9566C" w:rsidP="00AE29EE">
            <w:pPr>
              <w:spacing w:after="0" w:line="240" w:lineRule="auto"/>
              <w:jc w:val="center"/>
              <w:rPr>
                <w:rFonts w:ascii="Sylfaen" w:hAnsi="Sylfaen" w:cs="Arial"/>
                <w:b/>
                <w:bCs/>
                <w:sz w:val="18"/>
                <w:szCs w:val="18"/>
              </w:rPr>
            </w:pPr>
            <w:r>
              <w:rPr>
                <w:rFonts w:ascii="Sylfaen" w:hAnsi="Sylfaen" w:cs="Arial"/>
                <w:b/>
                <w:bCs/>
                <w:sz w:val="18"/>
                <w:szCs w:val="18"/>
              </w:rPr>
              <w:t>1,151.0</w:t>
            </w:r>
            <w:r w:rsidR="00AE29EE" w:rsidRPr="00AE29EE">
              <w:rPr>
                <w:rFonts w:ascii="Sylfaen" w:hAnsi="Sylfaen" w:cs="Arial"/>
                <w:b/>
                <w:bCs/>
                <w:sz w:val="18"/>
                <w:szCs w:val="18"/>
              </w:rPr>
              <w:t xml:space="preserve">   </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7081</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მომსახურება დასვენებისა და სპორტის სფეროში</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555.6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566.6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F9566C"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31</w:t>
            </w:r>
            <w:r w:rsidR="00AE29EE" w:rsidRPr="00AE29EE">
              <w:rPr>
                <w:rFonts w:ascii="Sylfaen" w:hAnsi="Sylfaen" w:cs="Arial"/>
                <w:color w:val="000000"/>
                <w:sz w:val="18"/>
                <w:szCs w:val="18"/>
              </w:rPr>
              <w:t xml:space="preserve">0.0    </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7082</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მომსახურება კულტურის სფეროში</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714.9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F9566C"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751</w:t>
            </w:r>
            <w:r w:rsidR="00AE29EE" w:rsidRPr="00AE29EE">
              <w:rPr>
                <w:rFonts w:ascii="Sylfaen" w:hAnsi="Sylfaen" w:cs="Arial"/>
                <w:color w:val="000000"/>
                <w:sz w:val="18"/>
                <w:szCs w:val="18"/>
              </w:rPr>
              <w:t xml:space="preserve">.5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F9566C"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728</w:t>
            </w:r>
            <w:r w:rsidR="00AE29EE" w:rsidRPr="00AE29EE">
              <w:rPr>
                <w:rFonts w:ascii="Sylfaen" w:hAnsi="Sylfaen" w:cs="Arial"/>
                <w:color w:val="000000"/>
                <w:sz w:val="18"/>
                <w:szCs w:val="18"/>
              </w:rPr>
              <w:t xml:space="preserve">.0    </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7083</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ტელერადიომაუწყებლობა და საგამომცემლო საქმიანობა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68.0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70.5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68.0    </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7084</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რელიგიური და სხვა სახის საზოგადოებრივი საქმიანობა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29.0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45.0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45.0    </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b/>
                <w:bCs/>
                <w:sz w:val="18"/>
                <w:szCs w:val="18"/>
              </w:rPr>
            </w:pPr>
            <w:r w:rsidRPr="00AE29EE">
              <w:rPr>
                <w:rFonts w:ascii="Sylfaen" w:hAnsi="Sylfaen" w:cs="Arial"/>
                <w:b/>
                <w:bCs/>
                <w:sz w:val="18"/>
                <w:szCs w:val="18"/>
              </w:rPr>
              <w:t>709</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განათლება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2,316.1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F9566C" w:rsidP="00AE29EE">
            <w:pPr>
              <w:spacing w:after="0" w:line="240" w:lineRule="auto"/>
              <w:jc w:val="center"/>
              <w:rPr>
                <w:rFonts w:ascii="Sylfaen" w:hAnsi="Sylfaen" w:cs="Arial"/>
                <w:b/>
                <w:bCs/>
                <w:sz w:val="18"/>
                <w:szCs w:val="18"/>
              </w:rPr>
            </w:pPr>
            <w:r>
              <w:rPr>
                <w:rFonts w:ascii="Sylfaen" w:hAnsi="Sylfaen" w:cs="Arial"/>
                <w:b/>
                <w:bCs/>
                <w:sz w:val="18"/>
                <w:szCs w:val="18"/>
              </w:rPr>
              <w:t>2,8</w:t>
            </w:r>
            <w:r w:rsidR="00AE29EE" w:rsidRPr="00AE29EE">
              <w:rPr>
                <w:rFonts w:ascii="Sylfaen" w:hAnsi="Sylfaen" w:cs="Arial"/>
                <w:b/>
                <w:bCs/>
                <w:sz w:val="18"/>
                <w:szCs w:val="18"/>
              </w:rPr>
              <w:t xml:space="preserve">62.7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2,000.0    </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7091</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სკოლამდელი აღზრდა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1,908.5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F9566C"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2,0</w:t>
            </w:r>
            <w:r w:rsidR="00AE29EE" w:rsidRPr="00AE29EE">
              <w:rPr>
                <w:rFonts w:ascii="Sylfaen" w:hAnsi="Sylfaen" w:cs="Arial"/>
                <w:color w:val="000000"/>
                <w:sz w:val="18"/>
                <w:szCs w:val="18"/>
              </w:rPr>
              <w:t xml:space="preserve">87.0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2,000.0    </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7092</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ზოგადი განათლება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407.6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775.7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0.0    </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b/>
                <w:bCs/>
                <w:sz w:val="18"/>
                <w:szCs w:val="18"/>
              </w:rPr>
            </w:pPr>
            <w:r w:rsidRPr="00AE29EE">
              <w:rPr>
                <w:rFonts w:ascii="Sylfaen" w:hAnsi="Sylfaen" w:cs="Arial"/>
                <w:b/>
                <w:bCs/>
                <w:sz w:val="18"/>
                <w:szCs w:val="18"/>
              </w:rPr>
              <w:t>710</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სოციალური დაცვა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634.7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F9566C" w:rsidP="00AE29EE">
            <w:pPr>
              <w:spacing w:after="0" w:line="240" w:lineRule="auto"/>
              <w:jc w:val="center"/>
              <w:rPr>
                <w:rFonts w:ascii="Sylfaen" w:hAnsi="Sylfaen" w:cs="Arial"/>
                <w:b/>
                <w:bCs/>
                <w:sz w:val="18"/>
                <w:szCs w:val="18"/>
              </w:rPr>
            </w:pPr>
            <w:r>
              <w:rPr>
                <w:rFonts w:ascii="Sylfaen" w:hAnsi="Sylfaen" w:cs="Arial"/>
                <w:b/>
                <w:bCs/>
                <w:sz w:val="18"/>
                <w:szCs w:val="18"/>
              </w:rPr>
              <w:t>605.8</w:t>
            </w:r>
            <w:r w:rsidR="00AE29EE" w:rsidRPr="00AE29EE">
              <w:rPr>
                <w:rFonts w:ascii="Sylfaen" w:hAnsi="Sylfaen" w:cs="Arial"/>
                <w:b/>
                <w:bCs/>
                <w:sz w:val="18"/>
                <w:szCs w:val="18"/>
              </w:rPr>
              <w:t xml:space="preserve">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D67D90" w:rsidP="00AE29EE">
            <w:pPr>
              <w:spacing w:after="0" w:line="240" w:lineRule="auto"/>
              <w:jc w:val="center"/>
              <w:rPr>
                <w:rFonts w:ascii="Sylfaen" w:hAnsi="Sylfaen" w:cs="Arial"/>
                <w:b/>
                <w:bCs/>
                <w:sz w:val="18"/>
                <w:szCs w:val="18"/>
              </w:rPr>
            </w:pPr>
            <w:r>
              <w:rPr>
                <w:rFonts w:ascii="Sylfaen" w:hAnsi="Sylfaen" w:cs="Arial"/>
                <w:b/>
                <w:bCs/>
                <w:sz w:val="18"/>
                <w:szCs w:val="18"/>
                <w:lang w:val="ka-GE"/>
              </w:rPr>
              <w:t>699,3</w:t>
            </w:r>
            <w:r w:rsidR="00AE29EE" w:rsidRPr="00AE29EE">
              <w:rPr>
                <w:rFonts w:ascii="Sylfaen" w:hAnsi="Sylfaen" w:cs="Arial"/>
                <w:b/>
                <w:bCs/>
                <w:sz w:val="18"/>
                <w:szCs w:val="18"/>
              </w:rPr>
              <w:t xml:space="preserve">   </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7107</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სოციალური გაუცხოების საკითხები, რომლებიც არ ექვემდებარება კლასიფიკაციას</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633.8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F9566C"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603.5</w:t>
            </w:r>
            <w:r w:rsidR="00AE29EE" w:rsidRPr="00AE29EE">
              <w:rPr>
                <w:rFonts w:ascii="Sylfaen" w:hAnsi="Sylfaen" w:cs="Arial"/>
                <w:color w:val="000000"/>
                <w:sz w:val="18"/>
                <w:szCs w:val="18"/>
              </w:rPr>
              <w:t xml:space="preserve">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D67D90" w:rsidP="00AE29EE">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697,0</w:t>
            </w:r>
            <w:r w:rsidR="00AE29EE" w:rsidRPr="00AE29EE">
              <w:rPr>
                <w:rFonts w:ascii="Sylfaen" w:hAnsi="Sylfaen" w:cs="Arial"/>
                <w:color w:val="000000"/>
                <w:sz w:val="18"/>
                <w:szCs w:val="18"/>
              </w:rPr>
              <w:t xml:space="preserve">  </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7109</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სხვა არაკლასიფიცირებული საქმიანობა სოციალური დაცვის სფეროში</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0.9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2.3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2.3    </w:t>
            </w:r>
          </w:p>
        </w:tc>
      </w:tr>
      <w:tr w:rsidR="00AE29EE" w:rsidRPr="00AE29EE" w:rsidTr="00116E00">
        <w:trPr>
          <w:trHeight w:val="330"/>
        </w:trPr>
        <w:tc>
          <w:tcPr>
            <w:tcW w:w="491" w:type="pct"/>
            <w:tcBorders>
              <w:top w:val="nil"/>
              <w:left w:val="single" w:sz="8" w:space="0" w:color="auto"/>
              <w:bottom w:val="single" w:sz="8" w:space="0" w:color="auto"/>
              <w:right w:val="single" w:sz="4" w:space="0" w:color="auto"/>
            </w:tcBorders>
            <w:shd w:val="clear" w:color="auto" w:fill="auto"/>
            <w:noWrap/>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 </w:t>
            </w:r>
          </w:p>
        </w:tc>
        <w:tc>
          <w:tcPr>
            <w:tcW w:w="2436" w:type="pct"/>
            <w:tcBorders>
              <w:top w:val="nil"/>
              <w:left w:val="nil"/>
              <w:bottom w:val="single" w:sz="8"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სულ</w:t>
            </w:r>
          </w:p>
        </w:tc>
        <w:tc>
          <w:tcPr>
            <w:tcW w:w="717" w:type="pct"/>
            <w:tcBorders>
              <w:top w:val="nil"/>
              <w:left w:val="nil"/>
              <w:bottom w:val="single" w:sz="8"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color w:val="000000"/>
                <w:sz w:val="18"/>
                <w:szCs w:val="18"/>
              </w:rPr>
            </w:pPr>
            <w:r w:rsidRPr="00AE29EE">
              <w:rPr>
                <w:rFonts w:ascii="Sylfaen" w:hAnsi="Sylfaen" w:cs="Arial"/>
                <w:b/>
                <w:bCs/>
                <w:color w:val="000000"/>
                <w:sz w:val="18"/>
                <w:szCs w:val="18"/>
              </w:rPr>
              <w:t xml:space="preserve">12,795.9    </w:t>
            </w:r>
          </w:p>
        </w:tc>
        <w:tc>
          <w:tcPr>
            <w:tcW w:w="584" w:type="pct"/>
            <w:tcBorders>
              <w:top w:val="nil"/>
              <w:left w:val="nil"/>
              <w:bottom w:val="single" w:sz="8" w:space="0" w:color="auto"/>
              <w:right w:val="single" w:sz="4" w:space="0" w:color="auto"/>
            </w:tcBorders>
            <w:shd w:val="clear" w:color="auto" w:fill="auto"/>
            <w:vAlign w:val="center"/>
            <w:hideMark/>
          </w:tcPr>
          <w:p w:rsidR="00AE29EE" w:rsidRPr="00AE29EE" w:rsidRDefault="00F9566C" w:rsidP="00AE29EE">
            <w:pPr>
              <w:spacing w:after="0" w:line="240" w:lineRule="auto"/>
              <w:jc w:val="center"/>
              <w:rPr>
                <w:rFonts w:ascii="Sylfaen" w:hAnsi="Sylfaen" w:cs="Arial"/>
                <w:b/>
                <w:bCs/>
                <w:color w:val="000000"/>
                <w:sz w:val="18"/>
                <w:szCs w:val="18"/>
              </w:rPr>
            </w:pPr>
            <w:r>
              <w:rPr>
                <w:rFonts w:ascii="Sylfaen" w:hAnsi="Sylfaen" w:cs="Arial"/>
                <w:b/>
                <w:bCs/>
                <w:color w:val="000000"/>
                <w:sz w:val="18"/>
                <w:szCs w:val="18"/>
              </w:rPr>
              <w:t>15,923,5</w:t>
            </w:r>
            <w:r w:rsidR="00AE29EE" w:rsidRPr="00AE29EE">
              <w:rPr>
                <w:rFonts w:ascii="Sylfaen" w:hAnsi="Sylfaen" w:cs="Arial"/>
                <w:b/>
                <w:bCs/>
                <w:color w:val="000000"/>
                <w:sz w:val="18"/>
                <w:szCs w:val="18"/>
              </w:rPr>
              <w:t xml:space="preserve">  </w:t>
            </w:r>
          </w:p>
        </w:tc>
        <w:tc>
          <w:tcPr>
            <w:tcW w:w="772" w:type="pct"/>
            <w:tcBorders>
              <w:top w:val="nil"/>
              <w:left w:val="nil"/>
              <w:bottom w:val="single" w:sz="8" w:space="0" w:color="auto"/>
              <w:right w:val="single" w:sz="4" w:space="0" w:color="auto"/>
            </w:tcBorders>
            <w:shd w:val="clear" w:color="auto" w:fill="auto"/>
            <w:vAlign w:val="center"/>
            <w:hideMark/>
          </w:tcPr>
          <w:p w:rsidR="00AE29EE" w:rsidRPr="00AE29EE" w:rsidRDefault="00D67D90" w:rsidP="00AE29EE">
            <w:pPr>
              <w:spacing w:after="0" w:line="240" w:lineRule="auto"/>
              <w:jc w:val="center"/>
              <w:rPr>
                <w:rFonts w:ascii="Sylfaen" w:hAnsi="Sylfaen" w:cs="Arial"/>
                <w:b/>
                <w:bCs/>
                <w:color w:val="000000"/>
                <w:sz w:val="18"/>
                <w:szCs w:val="18"/>
              </w:rPr>
            </w:pPr>
            <w:r>
              <w:rPr>
                <w:rFonts w:ascii="Sylfaen" w:hAnsi="Sylfaen" w:cs="Arial"/>
                <w:b/>
                <w:bCs/>
                <w:color w:val="000000"/>
                <w:sz w:val="18"/>
                <w:szCs w:val="18"/>
                <w:lang w:val="ka-GE"/>
              </w:rPr>
              <w:t>8517,1</w:t>
            </w:r>
            <w:r w:rsidR="00AE29EE" w:rsidRPr="00AE29EE">
              <w:rPr>
                <w:rFonts w:ascii="Sylfaen" w:hAnsi="Sylfaen" w:cs="Arial"/>
                <w:b/>
                <w:bCs/>
                <w:color w:val="000000"/>
                <w:sz w:val="18"/>
                <w:szCs w:val="18"/>
              </w:rPr>
              <w:t xml:space="preserve">   </w:t>
            </w:r>
          </w:p>
        </w:tc>
      </w:tr>
    </w:tbl>
    <w:p w:rsidR="007B694C" w:rsidRDefault="007B694C" w:rsidP="00B24EFE">
      <w:pPr>
        <w:jc w:val="center"/>
      </w:pPr>
    </w:p>
    <w:p w:rsidR="002E7363" w:rsidRPr="00F32702" w:rsidRDefault="00202855" w:rsidP="00633AB2">
      <w:pPr>
        <w:spacing w:after="0"/>
        <w:jc w:val="both"/>
        <w:rPr>
          <w:rFonts w:ascii="Sylfaen" w:hAnsi="Sylfaen"/>
          <w:b/>
          <w:lang w:val="ka-GE"/>
        </w:rPr>
      </w:pPr>
      <w:r>
        <w:rPr>
          <w:rFonts w:ascii="Sylfaen" w:hAnsi="Sylfaen"/>
          <w:b/>
          <w:lang w:val="ka-GE"/>
        </w:rPr>
        <w:t xml:space="preserve">მუხლი 10. </w:t>
      </w:r>
      <w:r w:rsidR="002E7363" w:rsidRPr="00F32702">
        <w:rPr>
          <w:rFonts w:ascii="Sylfaen" w:hAnsi="Sylfaen"/>
          <w:b/>
          <w:lang w:val="ka-GE"/>
        </w:rPr>
        <w:t xml:space="preserve"> ბიუჯეტის </w:t>
      </w:r>
      <w:r>
        <w:rPr>
          <w:rFonts w:ascii="Sylfaen" w:hAnsi="Sylfaen"/>
          <w:b/>
          <w:lang w:val="ka-GE"/>
        </w:rPr>
        <w:t xml:space="preserve"> საოპერაციო   და </w:t>
      </w:r>
      <w:r w:rsidR="002E7363" w:rsidRPr="00F32702">
        <w:rPr>
          <w:rFonts w:ascii="Sylfaen" w:eastAsia="Sylfaen" w:hAnsi="Sylfaen"/>
          <w:b/>
          <w:color w:val="000000"/>
        </w:rPr>
        <w:t>მთლიანისალდო</w:t>
      </w:r>
    </w:p>
    <w:p w:rsidR="002E7363" w:rsidRPr="008606D5" w:rsidRDefault="002E7363" w:rsidP="00633AB2">
      <w:pPr>
        <w:spacing w:after="0"/>
        <w:jc w:val="both"/>
        <w:rPr>
          <w:rFonts w:ascii="Sylfaen" w:eastAsia="Sylfaen" w:hAnsi="Sylfaen"/>
          <w:color w:val="000000"/>
        </w:rPr>
      </w:pPr>
      <w:r w:rsidRPr="00F32702">
        <w:rPr>
          <w:rFonts w:ascii="Sylfaen" w:eastAsia="Sylfaen" w:hAnsi="Sylfaen"/>
          <w:color w:val="000000"/>
        </w:rPr>
        <w:t>განისაზღვროსბიუჯეტის</w:t>
      </w:r>
      <w:r w:rsidR="00202855">
        <w:rPr>
          <w:rFonts w:ascii="Sylfaen" w:eastAsia="Sylfaen" w:hAnsi="Sylfaen"/>
          <w:color w:val="000000"/>
          <w:lang w:val="ka-GE"/>
        </w:rPr>
        <w:t xml:space="preserve"> საოპერაციო სალდო</w:t>
      </w:r>
      <w:r w:rsidR="00F9566C">
        <w:rPr>
          <w:rFonts w:ascii="Sylfaen" w:eastAsia="Sylfaen" w:hAnsi="Sylfaen"/>
          <w:color w:val="000000"/>
        </w:rPr>
        <w:t xml:space="preserve"> </w:t>
      </w:r>
      <w:r w:rsidR="00D67D90">
        <w:rPr>
          <w:rFonts w:ascii="Sylfaen" w:eastAsia="Sylfaen" w:hAnsi="Sylfaen"/>
          <w:b/>
          <w:color w:val="000000"/>
        </w:rPr>
        <w:t>-</w:t>
      </w:r>
      <w:r w:rsidR="007B0CC9">
        <w:rPr>
          <w:rFonts w:ascii="Sylfaen" w:eastAsia="Sylfaen" w:hAnsi="Sylfaen"/>
          <w:b/>
          <w:color w:val="000000"/>
        </w:rPr>
        <w:t>175</w:t>
      </w:r>
      <w:r w:rsidR="00D67D90">
        <w:rPr>
          <w:rFonts w:ascii="Sylfaen" w:eastAsia="Sylfaen" w:hAnsi="Sylfaen"/>
          <w:b/>
          <w:color w:val="000000"/>
          <w:lang w:val="ka-GE"/>
        </w:rPr>
        <w:t>,0</w:t>
      </w:r>
      <w:r w:rsidR="00F9566C">
        <w:rPr>
          <w:rFonts w:ascii="Sylfaen" w:eastAsia="Sylfaen" w:hAnsi="Sylfaen"/>
          <w:b/>
          <w:color w:val="000000"/>
        </w:rPr>
        <w:t xml:space="preserve"> </w:t>
      </w:r>
      <w:r w:rsidR="00202855" w:rsidRPr="00574DF2">
        <w:rPr>
          <w:rFonts w:ascii="Sylfaen" w:eastAsia="Sylfaen" w:hAnsi="Sylfaen"/>
          <w:b/>
          <w:color w:val="000000"/>
          <w:lang w:val="ka-GE"/>
        </w:rPr>
        <w:t>ათასი</w:t>
      </w:r>
      <w:r w:rsidR="00202855">
        <w:rPr>
          <w:rFonts w:ascii="Sylfaen" w:eastAsia="Sylfaen" w:hAnsi="Sylfaen"/>
          <w:color w:val="000000"/>
          <w:lang w:val="ka-GE"/>
        </w:rPr>
        <w:t xml:space="preserve"> ლარი ხოლო</w:t>
      </w:r>
      <w:r w:rsidR="006018EC">
        <w:rPr>
          <w:rFonts w:ascii="Sylfaen" w:eastAsia="Sylfaen" w:hAnsi="Sylfaen"/>
          <w:color w:val="000000"/>
          <w:lang w:val="ka-GE"/>
        </w:rPr>
        <w:t xml:space="preserve">, </w:t>
      </w:r>
      <w:r w:rsidRPr="00F32702">
        <w:rPr>
          <w:rFonts w:ascii="Sylfaen" w:eastAsia="Sylfaen" w:hAnsi="Sylfaen"/>
          <w:color w:val="000000"/>
          <w:lang w:val="ka-GE"/>
        </w:rPr>
        <w:t>მთლიანი</w:t>
      </w:r>
      <w:r w:rsidR="006646F4">
        <w:rPr>
          <w:rFonts w:ascii="Sylfaen" w:eastAsia="Sylfaen" w:hAnsi="Sylfaen"/>
          <w:color w:val="000000"/>
          <w:lang w:val="ka-GE"/>
        </w:rPr>
        <w:t>სალდო</w:t>
      </w:r>
      <w:r w:rsidR="00F9566C">
        <w:rPr>
          <w:rFonts w:ascii="Sylfaen" w:eastAsia="Sylfaen" w:hAnsi="Sylfaen"/>
          <w:color w:val="000000"/>
        </w:rPr>
        <w:t xml:space="preserve"> </w:t>
      </w:r>
      <w:r w:rsidR="00D67D90">
        <w:rPr>
          <w:rFonts w:ascii="Sylfaen" w:eastAsia="Sylfaen" w:hAnsi="Sylfaen"/>
          <w:b/>
        </w:rPr>
        <w:t>-</w:t>
      </w:r>
      <w:r w:rsidR="007B0CC9">
        <w:rPr>
          <w:rFonts w:ascii="Sylfaen" w:eastAsia="Sylfaen" w:hAnsi="Sylfaen"/>
          <w:b/>
        </w:rPr>
        <w:t>550</w:t>
      </w:r>
      <w:r w:rsidR="00D67D90">
        <w:rPr>
          <w:rFonts w:ascii="Sylfaen" w:eastAsia="Sylfaen" w:hAnsi="Sylfaen"/>
          <w:b/>
          <w:lang w:val="ka-GE"/>
        </w:rPr>
        <w:t>,0</w:t>
      </w:r>
      <w:r w:rsidR="00486CF8">
        <w:rPr>
          <w:rFonts w:ascii="Sylfaen" w:eastAsia="Sylfaen" w:hAnsi="Sylfaen"/>
          <w:b/>
        </w:rPr>
        <w:t xml:space="preserve"> </w:t>
      </w:r>
      <w:r w:rsidR="008008E0" w:rsidRPr="00F32702">
        <w:rPr>
          <w:rFonts w:ascii="Sylfaen" w:eastAsia="Sylfaen" w:hAnsi="Sylfaen"/>
          <w:color w:val="000000"/>
          <w:lang w:val="ka-GE"/>
        </w:rPr>
        <w:t>ა</w:t>
      </w:r>
      <w:r w:rsidRPr="00F32702">
        <w:rPr>
          <w:rFonts w:ascii="Sylfaen" w:eastAsia="Sylfaen" w:hAnsi="Sylfaen"/>
          <w:color w:val="000000"/>
          <w:lang w:val="ka-GE"/>
        </w:rPr>
        <w:t>თასი ლარის ოდენობით</w:t>
      </w:r>
      <w:r w:rsidR="00633AB2">
        <w:rPr>
          <w:rFonts w:ascii="Sylfaen" w:eastAsia="Sylfaen" w:hAnsi="Sylfaen"/>
          <w:color w:val="000000"/>
          <w:lang w:val="ka-GE"/>
        </w:rPr>
        <w:t>;</w:t>
      </w:r>
    </w:p>
    <w:p w:rsidR="00633AB2" w:rsidRPr="00F32702" w:rsidRDefault="00633AB2" w:rsidP="00633AB2">
      <w:pPr>
        <w:spacing w:after="0"/>
        <w:jc w:val="both"/>
        <w:rPr>
          <w:rFonts w:ascii="Sylfaen" w:eastAsia="Sylfaen" w:hAnsi="Sylfaen"/>
          <w:color w:val="000000"/>
          <w:lang w:val="ka-GE"/>
        </w:rPr>
      </w:pPr>
    </w:p>
    <w:p w:rsidR="002E7363" w:rsidRPr="00F32702" w:rsidRDefault="00202855" w:rsidP="00633AB2">
      <w:pPr>
        <w:spacing w:after="0"/>
        <w:jc w:val="both"/>
        <w:rPr>
          <w:rFonts w:ascii="Sylfaen" w:hAnsi="Sylfaen"/>
          <w:b/>
          <w:lang w:val="ka-GE"/>
        </w:rPr>
      </w:pPr>
      <w:r>
        <w:rPr>
          <w:rFonts w:ascii="Sylfaen" w:hAnsi="Sylfaen"/>
          <w:b/>
          <w:lang w:val="ka-GE"/>
        </w:rPr>
        <w:t xml:space="preserve">მუხლი 11. </w:t>
      </w:r>
      <w:r w:rsidR="002E7363" w:rsidRPr="00F32702">
        <w:rPr>
          <w:rFonts w:ascii="Sylfaen" w:hAnsi="Sylfaen"/>
          <w:b/>
          <w:lang w:val="ka-GE"/>
        </w:rPr>
        <w:t xml:space="preserve">ბიუჯეტის </w:t>
      </w:r>
      <w:r w:rsidR="002E7363" w:rsidRPr="00F32702">
        <w:rPr>
          <w:rFonts w:ascii="Sylfaen" w:eastAsia="Sylfaen" w:hAnsi="Sylfaen"/>
          <w:b/>
          <w:color w:val="000000"/>
          <w:lang w:val="ka-GE"/>
        </w:rPr>
        <w:t>ფინანსური აქტივების ცვლილება</w:t>
      </w:r>
    </w:p>
    <w:p w:rsidR="002E7363" w:rsidRPr="006018EC" w:rsidRDefault="002E7363" w:rsidP="006018EC">
      <w:pPr>
        <w:pStyle w:val="ListParagraph"/>
        <w:numPr>
          <w:ilvl w:val="0"/>
          <w:numId w:val="33"/>
        </w:numPr>
        <w:spacing w:after="0"/>
        <w:rPr>
          <w:rFonts w:ascii="Sylfaen" w:eastAsia="Sylfaen" w:hAnsi="Sylfaen"/>
          <w:color w:val="000000"/>
          <w:lang w:val="ka-GE"/>
        </w:rPr>
      </w:pPr>
      <w:r w:rsidRPr="008606D5">
        <w:rPr>
          <w:rFonts w:ascii="Sylfaen" w:eastAsia="Sylfaen" w:hAnsi="Sylfaen" w:cs="Sylfaen"/>
          <w:color w:val="000000"/>
        </w:rPr>
        <w:t>განისაზღვროს</w:t>
      </w:r>
      <w:r w:rsidRPr="008606D5">
        <w:rPr>
          <w:rFonts w:ascii="Sylfaen" w:eastAsia="Sylfaen" w:hAnsi="Sylfaen"/>
          <w:color w:val="000000"/>
        </w:rPr>
        <w:t>ბიუჯეტის</w:t>
      </w:r>
      <w:r w:rsidRPr="008606D5">
        <w:rPr>
          <w:rFonts w:ascii="Sylfaen" w:eastAsia="Sylfaen" w:hAnsi="Sylfaen"/>
          <w:color w:val="000000"/>
          <w:lang w:val="ka-GE"/>
        </w:rPr>
        <w:t>ფინანსური აქტივებისცვლილება</w:t>
      </w:r>
      <w:r w:rsidR="005B7AA4" w:rsidRPr="006018EC">
        <w:rPr>
          <w:rFonts w:ascii="Sylfaen" w:eastAsia="Sylfaen" w:hAnsi="Sylfaen"/>
          <w:b/>
          <w:color w:val="000000" w:themeColor="text1"/>
          <w:lang w:val="ka-GE"/>
        </w:rPr>
        <w:t>-</w:t>
      </w:r>
      <w:r w:rsidR="007B0CC9">
        <w:rPr>
          <w:rFonts w:ascii="Sylfaen" w:eastAsia="Sylfaen" w:hAnsi="Sylfaen"/>
          <w:b/>
          <w:color w:val="000000" w:themeColor="text1"/>
        </w:rPr>
        <w:t>603</w:t>
      </w:r>
      <w:r w:rsidR="00D67D90">
        <w:rPr>
          <w:rFonts w:ascii="Sylfaen" w:eastAsia="Sylfaen" w:hAnsi="Sylfaen"/>
          <w:b/>
          <w:color w:val="000000" w:themeColor="text1"/>
          <w:lang w:val="ka-GE"/>
        </w:rPr>
        <w:t>,0</w:t>
      </w:r>
      <w:r w:rsidR="00486CF8" w:rsidRPr="006018EC">
        <w:rPr>
          <w:rFonts w:ascii="Sylfaen" w:eastAsia="Sylfaen" w:hAnsi="Sylfaen"/>
          <w:b/>
          <w:color w:val="000000" w:themeColor="text1"/>
        </w:rPr>
        <w:t xml:space="preserve"> </w:t>
      </w:r>
      <w:r w:rsidR="00E226F6" w:rsidRPr="00574DF2">
        <w:rPr>
          <w:rFonts w:ascii="Sylfaen" w:eastAsia="Sylfaen" w:hAnsi="Sylfaen"/>
          <w:b/>
          <w:color w:val="000000"/>
          <w:lang w:val="ka-GE"/>
        </w:rPr>
        <w:t>ათასი</w:t>
      </w:r>
      <w:r w:rsidRPr="006018EC">
        <w:rPr>
          <w:rFonts w:ascii="Sylfaen" w:eastAsia="Sylfaen" w:hAnsi="Sylfaen"/>
          <w:color w:val="000000"/>
          <w:lang w:val="ka-GE"/>
        </w:rPr>
        <w:t>ლარის ოდენობით.</w:t>
      </w:r>
    </w:p>
    <w:p w:rsidR="008606D5" w:rsidRPr="008606D5" w:rsidRDefault="008606D5" w:rsidP="008606D5">
      <w:pPr>
        <w:pStyle w:val="ListParagraph"/>
        <w:numPr>
          <w:ilvl w:val="0"/>
          <w:numId w:val="33"/>
        </w:numPr>
        <w:spacing w:after="0"/>
        <w:rPr>
          <w:rFonts w:ascii="Sylfaen" w:eastAsia="Sylfaen" w:hAnsi="Sylfaen"/>
          <w:color w:val="000000"/>
          <w:lang w:val="ka-GE"/>
        </w:rPr>
      </w:pPr>
      <w:r w:rsidRPr="00B82415">
        <w:rPr>
          <w:rFonts w:ascii="Sylfaen" w:eastAsia="Sylfaen" w:hAnsi="Sylfaen" w:cs="Sylfaen"/>
          <w:color w:val="000000"/>
        </w:rPr>
        <w:t>განისაზღვროს</w:t>
      </w:r>
      <w:r w:rsidR="00EF22C4">
        <w:rPr>
          <w:rFonts w:ascii="Sylfaen" w:eastAsia="Sylfaen" w:hAnsi="Sylfaen"/>
          <w:color w:val="000000"/>
          <w:lang w:val="ka-GE"/>
        </w:rPr>
        <w:t>ბ</w:t>
      </w:r>
      <w:r w:rsidRPr="00B82415">
        <w:rPr>
          <w:rFonts w:ascii="Sylfaen" w:eastAsia="Sylfaen" w:hAnsi="Sylfaen"/>
          <w:color w:val="000000"/>
        </w:rPr>
        <w:t>იუჯეტი</w:t>
      </w:r>
      <w:r>
        <w:rPr>
          <w:rFonts w:ascii="Sylfaen" w:eastAsia="Sylfaen" w:hAnsi="Sylfaen"/>
          <w:color w:val="000000"/>
          <w:lang w:val="ka-GE"/>
        </w:rPr>
        <w:t xml:space="preserve">ს </w:t>
      </w:r>
      <w:r w:rsidRPr="00B82415">
        <w:rPr>
          <w:rFonts w:ascii="Sylfaen" w:eastAsia="Sylfaen" w:hAnsi="Sylfaen"/>
          <w:color w:val="000000"/>
          <w:lang w:val="ka-GE"/>
        </w:rPr>
        <w:t xml:space="preserve">ფინანსური აქტივების </w:t>
      </w:r>
      <w:r>
        <w:rPr>
          <w:rFonts w:ascii="Sylfaen" w:eastAsia="Sylfaen" w:hAnsi="Sylfaen"/>
          <w:color w:val="000000"/>
          <w:lang w:val="ka-GE"/>
        </w:rPr>
        <w:t>ზრდა</w:t>
      </w:r>
      <w:r w:rsidR="006018EC">
        <w:rPr>
          <w:rFonts w:ascii="Sylfaen" w:eastAsia="Sylfaen" w:hAnsi="Sylfaen"/>
          <w:color w:val="000000"/>
          <w:lang w:val="ka-GE"/>
        </w:rPr>
        <w:t xml:space="preserve"> - </w:t>
      </w:r>
      <w:r w:rsidR="006018EC" w:rsidRPr="006018EC">
        <w:rPr>
          <w:rFonts w:ascii="Sylfaen" w:eastAsia="Sylfaen" w:hAnsi="Sylfaen"/>
          <w:b/>
          <w:color w:val="000000"/>
          <w:lang w:val="ka-GE"/>
        </w:rPr>
        <w:t>0.</w:t>
      </w:r>
      <w:r w:rsidR="003730F5" w:rsidRPr="006018EC">
        <w:rPr>
          <w:rFonts w:ascii="Sylfaen" w:eastAsia="Sylfaen" w:hAnsi="Sylfaen"/>
          <w:b/>
          <w:color w:val="000000"/>
          <w:lang w:val="ka-GE"/>
        </w:rPr>
        <w:t>0</w:t>
      </w:r>
      <w:r w:rsidRPr="00574DF2">
        <w:rPr>
          <w:rFonts w:ascii="Sylfaen" w:eastAsia="Sylfaen" w:hAnsi="Sylfaen"/>
          <w:b/>
          <w:color w:val="000000"/>
          <w:lang w:val="ka-GE"/>
        </w:rPr>
        <w:t>ათასი</w:t>
      </w:r>
      <w:r w:rsidRPr="00B82415">
        <w:rPr>
          <w:rFonts w:ascii="Sylfaen" w:eastAsia="Sylfaen" w:hAnsi="Sylfaen"/>
          <w:color w:val="000000"/>
          <w:lang w:val="ka-GE"/>
        </w:rPr>
        <w:t>ლარის ოდენობით.</w:t>
      </w:r>
    </w:p>
    <w:p w:rsidR="002E7363" w:rsidRDefault="002E7363" w:rsidP="00C209E6">
      <w:pPr>
        <w:pStyle w:val="ListParagraph"/>
        <w:numPr>
          <w:ilvl w:val="0"/>
          <w:numId w:val="33"/>
        </w:numPr>
        <w:spacing w:after="0"/>
        <w:rPr>
          <w:rFonts w:ascii="Sylfaen" w:eastAsia="Sylfaen" w:hAnsi="Sylfaen"/>
          <w:color w:val="000000"/>
          <w:lang w:val="ka-GE"/>
        </w:rPr>
      </w:pPr>
      <w:r w:rsidRPr="00C209E6">
        <w:rPr>
          <w:rFonts w:ascii="Sylfaen" w:eastAsia="Sylfaen" w:hAnsi="Sylfaen" w:cs="Sylfaen"/>
          <w:color w:val="000000"/>
        </w:rPr>
        <w:t>განისაზღვროს</w:t>
      </w:r>
      <w:r w:rsidRPr="00C209E6">
        <w:rPr>
          <w:rFonts w:ascii="Sylfaen" w:eastAsia="Sylfaen" w:hAnsi="Sylfaen"/>
          <w:color w:val="000000"/>
        </w:rPr>
        <w:t>ბიუჯეტი</w:t>
      </w:r>
      <w:r w:rsidR="00A5435C" w:rsidRPr="00C209E6">
        <w:rPr>
          <w:rFonts w:ascii="Sylfaen" w:eastAsia="Sylfaen" w:hAnsi="Sylfaen"/>
          <w:color w:val="000000"/>
          <w:lang w:val="ka-GE"/>
        </w:rPr>
        <w:t xml:space="preserve">ს </w:t>
      </w:r>
      <w:r w:rsidRPr="00C209E6">
        <w:rPr>
          <w:rFonts w:ascii="Sylfaen" w:eastAsia="Sylfaen" w:hAnsi="Sylfaen"/>
          <w:color w:val="000000"/>
          <w:lang w:val="ka-GE"/>
        </w:rPr>
        <w:t>ფინანსური აქტივების</w:t>
      </w:r>
      <w:r w:rsidR="003730F5">
        <w:rPr>
          <w:rFonts w:ascii="Sylfaen" w:eastAsia="Sylfaen" w:hAnsi="Sylfaen"/>
          <w:color w:val="000000"/>
          <w:lang w:val="ka-GE"/>
        </w:rPr>
        <w:t xml:space="preserve"> კლება</w:t>
      </w:r>
      <w:r w:rsidR="006018EC">
        <w:rPr>
          <w:rFonts w:ascii="Sylfaen" w:eastAsia="Sylfaen" w:hAnsi="Sylfaen"/>
          <w:b/>
          <w:color w:val="000000"/>
        </w:rPr>
        <w:t xml:space="preserve"> - </w:t>
      </w:r>
      <w:r w:rsidR="007B0CC9">
        <w:rPr>
          <w:rFonts w:ascii="Sylfaen" w:eastAsia="Sylfaen" w:hAnsi="Sylfaen"/>
          <w:b/>
          <w:color w:val="000000"/>
        </w:rPr>
        <w:t>603</w:t>
      </w:r>
      <w:r w:rsidR="00D67D90">
        <w:rPr>
          <w:rFonts w:ascii="Sylfaen" w:eastAsia="Sylfaen" w:hAnsi="Sylfaen"/>
          <w:b/>
          <w:color w:val="000000"/>
          <w:lang w:val="ka-GE"/>
        </w:rPr>
        <w:t>,0</w:t>
      </w:r>
      <w:r w:rsidR="00486CF8">
        <w:rPr>
          <w:rFonts w:ascii="Sylfaen" w:eastAsia="Sylfaen" w:hAnsi="Sylfaen"/>
          <w:b/>
          <w:color w:val="000000"/>
        </w:rPr>
        <w:t xml:space="preserve"> </w:t>
      </w:r>
      <w:r w:rsidR="00086506" w:rsidRPr="00574DF2">
        <w:rPr>
          <w:rFonts w:ascii="Sylfaen" w:eastAsia="Sylfaen" w:hAnsi="Sylfaen"/>
          <w:b/>
          <w:color w:val="000000"/>
          <w:lang w:val="ka-GE"/>
        </w:rPr>
        <w:t>ათასი</w:t>
      </w:r>
      <w:r w:rsidRPr="00C209E6">
        <w:rPr>
          <w:rFonts w:ascii="Sylfaen" w:eastAsia="Sylfaen" w:hAnsi="Sylfaen"/>
          <w:color w:val="000000"/>
          <w:lang w:val="ka-GE"/>
        </w:rPr>
        <w:t>ლარის ოდენობით.</w:t>
      </w:r>
    </w:p>
    <w:p w:rsidR="005E3CE6" w:rsidRPr="005E3CE6" w:rsidRDefault="005E3CE6" w:rsidP="005E3CE6">
      <w:pPr>
        <w:pStyle w:val="ListParagraph"/>
        <w:spacing w:after="0"/>
        <w:ind w:left="0" w:firstLine="360"/>
        <w:jc w:val="both"/>
        <w:rPr>
          <w:rFonts w:ascii="Sylfaen" w:eastAsia="Sylfaen" w:hAnsi="Sylfaen"/>
          <w:color w:val="000000"/>
          <w:lang w:val="ka-GE"/>
        </w:rPr>
      </w:pPr>
      <w:r>
        <w:rPr>
          <w:rFonts w:ascii="Sylfaen" w:eastAsia="Sylfaen" w:hAnsi="Sylfaen"/>
          <w:color w:val="000000"/>
          <w:lang w:val="ka-GE"/>
        </w:rPr>
        <w:t>ფინანსური აქტვების კლება</w:t>
      </w:r>
      <w:r w:rsidR="007B0CC9">
        <w:rPr>
          <w:rFonts w:ascii="Sylfaen" w:eastAsia="Sylfaen" w:hAnsi="Sylfaen"/>
          <w:color w:val="000000"/>
          <w:lang w:val="ka-GE"/>
        </w:rPr>
        <w:t xml:space="preserve"> </w:t>
      </w:r>
      <w:r w:rsidR="007B0CC9">
        <w:rPr>
          <w:rFonts w:ascii="Sylfaen" w:eastAsia="Sylfaen" w:hAnsi="Sylfaen"/>
          <w:color w:val="000000"/>
        </w:rPr>
        <w:t>603</w:t>
      </w:r>
      <w:r w:rsidR="00D67D90">
        <w:rPr>
          <w:rFonts w:ascii="Sylfaen" w:eastAsia="Sylfaen" w:hAnsi="Sylfaen"/>
          <w:color w:val="000000"/>
          <w:lang w:val="ka-GE"/>
        </w:rPr>
        <w:t>,0</w:t>
      </w:r>
      <w:r>
        <w:rPr>
          <w:rFonts w:ascii="Sylfaen" w:eastAsia="Sylfaen" w:hAnsi="Sylfaen"/>
          <w:color w:val="000000"/>
          <w:lang w:val="ka-GE"/>
        </w:rPr>
        <w:t xml:space="preserve"> ათასი ლარი წარმოდგენს მუნიციპალიტეტის საბიუჯეტო ანგარიშებზე 2021 წლის 1 აინვრისათვის არსებული თავისუფალი ნაშთიდან გადასახდელების დასაფინანსებლად მიმართული სახსრები.  </w:t>
      </w:r>
    </w:p>
    <w:p w:rsidR="00633AB2" w:rsidRPr="00B82415" w:rsidRDefault="00633AB2" w:rsidP="00633AB2">
      <w:pPr>
        <w:spacing w:after="0"/>
        <w:jc w:val="both"/>
        <w:rPr>
          <w:rFonts w:ascii="Sylfaen" w:eastAsia="Sylfaen" w:hAnsi="Sylfaen"/>
          <w:color w:val="000000"/>
          <w:lang w:val="ka-GE"/>
        </w:rPr>
      </w:pPr>
    </w:p>
    <w:p w:rsidR="002E7363" w:rsidRPr="00F32702" w:rsidRDefault="00202855" w:rsidP="00633AB2">
      <w:pPr>
        <w:spacing w:after="0"/>
        <w:jc w:val="both"/>
        <w:rPr>
          <w:rFonts w:ascii="Sylfaen" w:hAnsi="Sylfaen"/>
          <w:b/>
          <w:lang w:val="ka-GE"/>
        </w:rPr>
      </w:pPr>
      <w:r>
        <w:rPr>
          <w:rFonts w:ascii="Sylfaen" w:hAnsi="Sylfaen"/>
          <w:b/>
          <w:lang w:val="ka-GE"/>
        </w:rPr>
        <w:t xml:space="preserve">მუხლი 12. </w:t>
      </w:r>
      <w:r w:rsidR="002E7363" w:rsidRPr="00F32702">
        <w:rPr>
          <w:rFonts w:ascii="Sylfaen" w:hAnsi="Sylfaen"/>
          <w:b/>
          <w:lang w:val="ka-GE"/>
        </w:rPr>
        <w:t xml:space="preserve"> ბიუჯეტის </w:t>
      </w:r>
      <w:r w:rsidR="002E7363" w:rsidRPr="00F32702">
        <w:rPr>
          <w:rFonts w:ascii="Sylfaen" w:eastAsia="Sylfaen" w:hAnsi="Sylfaen"/>
          <w:b/>
          <w:color w:val="000000"/>
          <w:lang w:val="ka-GE"/>
        </w:rPr>
        <w:t>ვალდებულებების ცვლილება</w:t>
      </w:r>
    </w:p>
    <w:p w:rsidR="002E7363" w:rsidRPr="00372DDC" w:rsidRDefault="002E7363" w:rsidP="00372DDC">
      <w:pPr>
        <w:pStyle w:val="ListParagraph"/>
        <w:numPr>
          <w:ilvl w:val="0"/>
          <w:numId w:val="36"/>
        </w:numPr>
        <w:spacing w:after="0"/>
        <w:jc w:val="both"/>
        <w:rPr>
          <w:rFonts w:ascii="Sylfaen" w:eastAsia="Sylfaen" w:hAnsi="Sylfaen"/>
          <w:color w:val="000000"/>
          <w:lang w:val="ka-GE"/>
        </w:rPr>
      </w:pPr>
      <w:r w:rsidRPr="00372DDC">
        <w:rPr>
          <w:rFonts w:ascii="Sylfaen" w:eastAsia="Sylfaen" w:hAnsi="Sylfaen" w:cs="Sylfaen"/>
          <w:color w:val="000000"/>
        </w:rPr>
        <w:t>განისაზღვროს</w:t>
      </w:r>
      <w:r w:rsidRPr="00372DDC">
        <w:rPr>
          <w:rFonts w:ascii="Sylfaen" w:eastAsia="Sylfaen" w:hAnsi="Sylfaen"/>
          <w:color w:val="000000"/>
        </w:rPr>
        <w:t>ბიუჯეტის</w:t>
      </w:r>
      <w:r w:rsidRPr="00372DDC">
        <w:rPr>
          <w:rFonts w:ascii="Sylfaen" w:eastAsia="Sylfaen" w:hAnsi="Sylfaen"/>
          <w:color w:val="000000"/>
          <w:lang w:val="ka-GE"/>
        </w:rPr>
        <w:t>ვალდებულებების ცვლილება</w:t>
      </w:r>
      <w:r w:rsidR="000A5FB5">
        <w:rPr>
          <w:rFonts w:ascii="Sylfaen" w:eastAsia="Sylfaen" w:hAnsi="Sylfaen"/>
          <w:b/>
          <w:color w:val="000000" w:themeColor="text1"/>
          <w:lang w:val="ka-GE"/>
        </w:rPr>
        <w:t>-53.</w:t>
      </w:r>
      <w:r w:rsidR="00AD47DB" w:rsidRPr="00372DDC">
        <w:rPr>
          <w:rFonts w:ascii="Sylfaen" w:eastAsia="Sylfaen" w:hAnsi="Sylfaen"/>
          <w:b/>
          <w:color w:val="000000" w:themeColor="text1"/>
          <w:lang w:val="ka-GE"/>
        </w:rPr>
        <w:t>0</w:t>
      </w:r>
      <w:r w:rsidR="00574DF2">
        <w:rPr>
          <w:rFonts w:ascii="Sylfaen" w:eastAsia="Sylfaen" w:hAnsi="Sylfaen"/>
          <w:b/>
          <w:color w:val="000000" w:themeColor="text1"/>
          <w:lang w:val="ka-GE"/>
        </w:rPr>
        <w:t xml:space="preserve"> ათასი</w:t>
      </w:r>
      <w:r w:rsidRPr="00372DDC">
        <w:rPr>
          <w:rFonts w:ascii="Sylfaen" w:eastAsia="Sylfaen" w:hAnsi="Sylfaen"/>
          <w:color w:val="000000"/>
          <w:lang w:val="ka-GE"/>
        </w:rPr>
        <w:t xml:space="preserve"> ლარის ოდენობით.</w:t>
      </w:r>
    </w:p>
    <w:p w:rsidR="00372DDC" w:rsidRPr="00372DDC" w:rsidRDefault="00372DDC" w:rsidP="00372DDC">
      <w:pPr>
        <w:pStyle w:val="ListParagraph"/>
        <w:spacing w:after="0"/>
        <w:jc w:val="both"/>
        <w:rPr>
          <w:rFonts w:ascii="Sylfaen" w:eastAsia="Sylfaen" w:hAnsi="Sylfaen"/>
          <w:color w:val="000000"/>
          <w:lang w:val="ka-GE"/>
        </w:rPr>
      </w:pPr>
      <w:r w:rsidRPr="00C559DC">
        <w:rPr>
          <w:rFonts w:ascii="Sylfaen" w:hAnsi="Sylfaen" w:cs="Sylfaen"/>
        </w:rPr>
        <w:t>ბიუჯეტისვალდებულებებისკლება</w:t>
      </w:r>
      <w:r w:rsidRPr="00574DF2">
        <w:rPr>
          <w:rFonts w:ascii="Sylfaen" w:hAnsi="Sylfaen" w:cs="Arial CYR"/>
          <w:b/>
          <w:lang w:val="ka-GE"/>
        </w:rPr>
        <w:t>53.0</w:t>
      </w:r>
      <w:r w:rsidRPr="00574DF2">
        <w:rPr>
          <w:rFonts w:ascii="Sylfaen" w:hAnsi="Sylfaen" w:cs="Sylfaen"/>
          <w:b/>
        </w:rPr>
        <w:t>ათასი</w:t>
      </w:r>
      <w:r w:rsidRPr="00C559DC">
        <w:rPr>
          <w:rFonts w:ascii="Sylfaen" w:hAnsi="Sylfaen" w:cs="Sylfaen"/>
        </w:rPr>
        <w:t>ლარისოდენობითწარმოადგენსმუნიციპალურიგანვითარების</w:t>
      </w:r>
      <w:r w:rsidR="000A5FB5">
        <w:rPr>
          <w:rFonts w:ascii="Sylfaen" w:hAnsi="Sylfaen" w:cs="Sylfaen"/>
          <w:lang w:val="ka-GE"/>
        </w:rPr>
        <w:t>ფონდიდან „საქართველოს</w:t>
      </w:r>
      <w:r>
        <w:rPr>
          <w:rFonts w:ascii="Sylfaen" w:hAnsi="Sylfaen" w:cs="Arial CYR"/>
          <w:lang w:val="ka-GE"/>
        </w:rPr>
        <w:t xml:space="preserve"> მყარი ნარჩენების მართვის პროექტის’’ ფარგლებში </w:t>
      </w:r>
      <w:r w:rsidR="000A5FB5">
        <w:rPr>
          <w:rFonts w:ascii="Sylfaen" w:hAnsi="Sylfaen" w:cs="Arial CYR"/>
        </w:rPr>
        <w:t xml:space="preserve">2018 </w:t>
      </w:r>
      <w:r w:rsidRPr="00C559DC">
        <w:rPr>
          <w:rFonts w:ascii="Sylfaen" w:hAnsi="Sylfaen" w:cs="Sylfaen"/>
        </w:rPr>
        <w:t>წელსმიღებულისესხისძირითადითანხისდაფარვას</w:t>
      </w:r>
      <w:r>
        <w:rPr>
          <w:rFonts w:ascii="Sylfaen" w:hAnsi="Sylfaen" w:cs="Arial CYR"/>
        </w:rPr>
        <w:t>. 2021</w:t>
      </w:r>
      <w:r w:rsidRPr="00C559DC">
        <w:rPr>
          <w:rFonts w:ascii="Sylfaen" w:hAnsi="Sylfaen" w:cs="Sylfaen"/>
        </w:rPr>
        <w:t>წლის</w:t>
      </w:r>
      <w:r w:rsidR="000A5FB5">
        <w:rPr>
          <w:rFonts w:ascii="Sylfaen" w:hAnsi="Sylfaen" w:cs="Arial CYR"/>
        </w:rPr>
        <w:t xml:space="preserve"> 1 </w:t>
      </w:r>
      <w:r w:rsidRPr="00C559DC">
        <w:rPr>
          <w:rFonts w:ascii="Sylfaen" w:hAnsi="Sylfaen" w:cs="Sylfaen"/>
        </w:rPr>
        <w:t>იანვრისმდგომარეობით</w:t>
      </w:r>
      <w:r w:rsidR="000A5FB5">
        <w:rPr>
          <w:rFonts w:ascii="Sylfaen" w:hAnsi="Sylfaen" w:cs="Sylfaen"/>
          <w:lang w:val="ka-GE"/>
        </w:rPr>
        <w:t>მუნიციპალიტეტის სასესხო</w:t>
      </w:r>
      <w:r w:rsidRPr="00C559DC">
        <w:rPr>
          <w:rFonts w:ascii="Sylfaen" w:hAnsi="Sylfaen" w:cs="Sylfaen"/>
          <w:lang w:val="ka-GE"/>
        </w:rPr>
        <w:t xml:space="preserve"> ვალდებულებები ჯამში შეადგენს </w:t>
      </w:r>
      <w:r w:rsidR="000A5FB5" w:rsidRPr="00574DF2">
        <w:rPr>
          <w:rFonts w:ascii="Sylfaen" w:hAnsi="Sylfaen" w:cs="Sylfaen"/>
          <w:b/>
          <w:lang w:val="ka-GE"/>
        </w:rPr>
        <w:t>328.</w:t>
      </w:r>
      <w:r w:rsidRPr="00574DF2">
        <w:rPr>
          <w:rFonts w:ascii="Sylfaen" w:hAnsi="Sylfaen" w:cs="Sylfaen"/>
          <w:b/>
          <w:lang w:val="ka-GE"/>
        </w:rPr>
        <w:t>5 ათას</w:t>
      </w:r>
      <w:r w:rsidRPr="00C559DC">
        <w:rPr>
          <w:rFonts w:ascii="Sylfaen" w:hAnsi="Sylfaen" w:cs="Sylfaen"/>
          <w:lang w:val="ka-GE"/>
        </w:rPr>
        <w:t xml:space="preserve"> ლარს, ხოლო 20</w:t>
      </w:r>
      <w:r>
        <w:rPr>
          <w:rFonts w:ascii="Sylfaen" w:hAnsi="Sylfaen" w:cs="Sylfaen"/>
          <w:lang w:val="ka-GE"/>
        </w:rPr>
        <w:t>21</w:t>
      </w:r>
      <w:r w:rsidRPr="00C559DC">
        <w:rPr>
          <w:rFonts w:ascii="Sylfaen" w:hAnsi="Sylfaen" w:cs="Sylfaen"/>
          <w:lang w:val="ka-GE"/>
        </w:rPr>
        <w:t xml:space="preserve"> წლის 31 დეკემბრის მდგომარეობით იგი იქნება</w:t>
      </w:r>
      <w:r w:rsidR="000A5FB5" w:rsidRPr="00574DF2">
        <w:rPr>
          <w:rFonts w:ascii="Sylfaen" w:hAnsi="Sylfaen" w:cs="Sylfaen"/>
          <w:b/>
          <w:lang w:val="ka-GE"/>
        </w:rPr>
        <w:t xml:space="preserve">275.5 </w:t>
      </w:r>
      <w:r w:rsidRPr="00574DF2">
        <w:rPr>
          <w:rFonts w:ascii="Sylfaen" w:hAnsi="Sylfaen" w:cs="Sylfaen"/>
          <w:b/>
          <w:lang w:val="ka-GE"/>
        </w:rPr>
        <w:t>ათასი</w:t>
      </w:r>
      <w:r w:rsidRPr="00C559DC">
        <w:rPr>
          <w:rFonts w:ascii="Sylfaen" w:hAnsi="Sylfaen" w:cs="Sylfaen"/>
          <w:lang w:val="ka-GE"/>
        </w:rPr>
        <w:t xml:space="preserve"> ლარი.</w:t>
      </w:r>
    </w:p>
    <w:p w:rsidR="00633AB2" w:rsidRPr="00633AB2" w:rsidRDefault="00633AB2" w:rsidP="00633AB2">
      <w:pPr>
        <w:spacing w:after="0"/>
        <w:ind w:left="360"/>
        <w:jc w:val="both"/>
        <w:rPr>
          <w:rFonts w:ascii="Sylfaen" w:eastAsia="Sylfaen" w:hAnsi="Sylfaen"/>
          <w:color w:val="000000"/>
          <w:lang w:val="ka-GE"/>
        </w:rPr>
      </w:pPr>
    </w:p>
    <w:p w:rsidR="00491734" w:rsidRDefault="00491734" w:rsidP="00491734">
      <w:pPr>
        <w:rPr>
          <w:rFonts w:ascii="Sylfaen" w:eastAsia="Sylfaen" w:hAnsi="Sylfaen"/>
          <w:color w:val="000000"/>
          <w:lang w:val="ka-GE"/>
        </w:rPr>
      </w:pPr>
    </w:p>
    <w:p w:rsidR="005E3CE6" w:rsidRDefault="005E3CE6" w:rsidP="00491734">
      <w:pPr>
        <w:rPr>
          <w:rFonts w:ascii="Sylfaen" w:eastAsia="Sylfaen" w:hAnsi="Sylfaen"/>
          <w:color w:val="000000"/>
          <w:lang w:val="ka-GE"/>
        </w:rPr>
      </w:pPr>
    </w:p>
    <w:p w:rsidR="000D724B" w:rsidRPr="008923E7" w:rsidRDefault="000D724B" w:rsidP="00491734">
      <w:pPr>
        <w:rPr>
          <w:rFonts w:ascii="Sylfaen" w:hAnsi="Sylfaen"/>
          <w:b/>
          <w:noProof/>
          <w:lang w:val="ka-GE"/>
        </w:rPr>
      </w:pPr>
      <w:r w:rsidRPr="008923E7">
        <w:rPr>
          <w:rFonts w:ascii="Sylfaen" w:hAnsi="Sylfaen"/>
          <w:b/>
          <w:noProof/>
          <w:lang w:val="ka-GE"/>
        </w:rPr>
        <w:t xml:space="preserve">თავი </w:t>
      </w:r>
      <w:r w:rsidRPr="008923E7">
        <w:rPr>
          <w:rFonts w:ascii="Sylfaen" w:hAnsi="Sylfaen"/>
          <w:b/>
          <w:noProof/>
          <w:lang w:val="en-GB"/>
        </w:rPr>
        <w:t>II</w:t>
      </w:r>
    </w:p>
    <w:p w:rsidR="00980BF1" w:rsidRPr="00F32702" w:rsidRDefault="00980BF1" w:rsidP="006179F1">
      <w:pPr>
        <w:tabs>
          <w:tab w:val="left" w:pos="8820"/>
        </w:tabs>
        <w:jc w:val="center"/>
        <w:rPr>
          <w:rFonts w:ascii="Sylfaen" w:hAnsi="Sylfaen"/>
          <w:b/>
          <w:noProof/>
          <w:lang w:val="ka-GE"/>
        </w:rPr>
      </w:pPr>
      <w:r w:rsidRPr="00F32702">
        <w:rPr>
          <w:rFonts w:ascii="Sylfaen" w:hAnsi="Sylfaen"/>
          <w:b/>
          <w:noProof/>
          <w:lang w:val="ka-GE"/>
        </w:rPr>
        <w:t>დედოფლისწყაროს  მუნიციპალიტეტის</w:t>
      </w:r>
      <w:r w:rsidR="00243090">
        <w:rPr>
          <w:rFonts w:ascii="Sylfaen" w:hAnsi="Sylfaen"/>
          <w:b/>
          <w:noProof/>
          <w:lang w:val="ka-GE"/>
        </w:rPr>
        <w:t xml:space="preserve"> ბიუჯეტის პრიორიტეტები,  პროგრამები </w:t>
      </w:r>
      <w:r w:rsidRPr="00F32702">
        <w:rPr>
          <w:rFonts w:ascii="Sylfaen" w:hAnsi="Sylfaen"/>
          <w:b/>
          <w:noProof/>
          <w:lang w:val="ka-GE"/>
        </w:rPr>
        <w:t>,</w:t>
      </w:r>
      <w:r w:rsidR="00243090">
        <w:rPr>
          <w:rFonts w:ascii="Sylfaen" w:hAnsi="Sylfaen"/>
          <w:b/>
          <w:noProof/>
          <w:lang w:val="ka-GE"/>
        </w:rPr>
        <w:t xml:space="preserve"> ქვეპროგრამები</w:t>
      </w:r>
    </w:p>
    <w:p w:rsidR="00980BF1" w:rsidRPr="00F32702" w:rsidRDefault="00F601F8" w:rsidP="00980BF1">
      <w:pPr>
        <w:pStyle w:val="ListParagraph"/>
        <w:spacing w:line="240" w:lineRule="auto"/>
        <w:ind w:left="0"/>
        <w:jc w:val="both"/>
        <w:rPr>
          <w:rFonts w:ascii="Sylfaen" w:hAnsi="Sylfaen"/>
          <w:b/>
          <w:noProof/>
          <w:lang w:val="ka-GE"/>
        </w:rPr>
      </w:pPr>
      <w:r w:rsidRPr="00F32702">
        <w:rPr>
          <w:rFonts w:ascii="Sylfaen" w:hAnsi="Sylfaen"/>
          <w:b/>
          <w:noProof/>
          <w:lang w:val="ka-GE"/>
        </w:rPr>
        <w:lastRenderedPageBreak/>
        <w:t>მუხლი</w:t>
      </w:r>
      <w:r w:rsidR="00914E83">
        <w:rPr>
          <w:rFonts w:ascii="Sylfaen" w:hAnsi="Sylfaen"/>
          <w:b/>
          <w:noProof/>
          <w:lang w:val="ka-GE"/>
        </w:rPr>
        <w:t xml:space="preserve"> 1</w:t>
      </w:r>
      <w:r w:rsidR="002C51A9">
        <w:rPr>
          <w:rFonts w:ascii="Sylfaen" w:hAnsi="Sylfaen"/>
          <w:b/>
          <w:noProof/>
        </w:rPr>
        <w:t>3</w:t>
      </w:r>
      <w:r w:rsidR="00980BF1" w:rsidRPr="00F32702">
        <w:rPr>
          <w:rFonts w:ascii="Sylfaen" w:hAnsi="Sylfaen"/>
          <w:b/>
          <w:noProof/>
        </w:rPr>
        <w:t>.</w:t>
      </w:r>
      <w:r w:rsidR="00980BF1" w:rsidRPr="00F32702">
        <w:rPr>
          <w:rFonts w:ascii="Sylfaen" w:hAnsi="Sylfaen"/>
          <w:b/>
          <w:noProof/>
          <w:lang w:val="ka-GE"/>
        </w:rPr>
        <w:t xml:space="preserve">ინფრასტრუქტურის </w:t>
      </w:r>
      <w:r w:rsidR="00243090">
        <w:rPr>
          <w:rFonts w:ascii="Sylfaen" w:hAnsi="Sylfaen"/>
          <w:b/>
          <w:noProof/>
          <w:lang w:val="ka-GE"/>
        </w:rPr>
        <w:t xml:space="preserve"> განვითარება.</w:t>
      </w:r>
    </w:p>
    <w:p w:rsidR="000E4869" w:rsidRPr="00C559DC" w:rsidRDefault="000E4869" w:rsidP="000E4869">
      <w:pPr>
        <w:ind w:right="283" w:firstLine="708"/>
        <w:jc w:val="both"/>
        <w:rPr>
          <w:rFonts w:ascii="Sylfaen" w:hAnsi="Sylfaen" w:cs="Sylfaen"/>
          <w:lang w:val="ka-GE"/>
        </w:rPr>
      </w:pPr>
      <w:r w:rsidRPr="00C559DC">
        <w:rPr>
          <w:rFonts w:ascii="Sylfaen" w:hAnsi="Sylfaen" w:cs="Sylfaen"/>
          <w:lang w:val="ka-GE"/>
        </w:rPr>
        <w:t xml:space="preserve">ინფრასტრუქტურის განვითარების პრიორიტეტის დაფინანსებისათვის განისაზღვროს </w:t>
      </w:r>
      <w:r w:rsidR="00486CF8" w:rsidRPr="00CC3FB3">
        <w:rPr>
          <w:rFonts w:ascii="Sylfaen" w:hAnsi="Sylfaen" w:cs="Sylfaen"/>
          <w:b/>
        </w:rPr>
        <w:t>3</w:t>
      </w:r>
      <w:r w:rsidR="00CC3FB3" w:rsidRPr="00CC3FB3">
        <w:rPr>
          <w:rFonts w:ascii="Sylfaen" w:hAnsi="Sylfaen" w:cs="Sylfaen"/>
          <w:b/>
          <w:lang w:val="ka-GE"/>
        </w:rPr>
        <w:t>35</w:t>
      </w:r>
      <w:r w:rsidR="00CC3FB3" w:rsidRPr="00CC3FB3">
        <w:rPr>
          <w:rFonts w:ascii="Sylfaen" w:hAnsi="Sylfaen" w:cs="Sylfaen"/>
          <w:b/>
        </w:rPr>
        <w:t>.</w:t>
      </w:r>
      <w:r w:rsidRPr="00CC3FB3">
        <w:rPr>
          <w:rFonts w:ascii="Sylfaen" w:hAnsi="Sylfaen" w:cs="Sylfaen"/>
          <w:b/>
          <w:lang w:val="ka-GE"/>
        </w:rPr>
        <w:t>0</w:t>
      </w:r>
      <w:r w:rsidRPr="00574DF2">
        <w:rPr>
          <w:rFonts w:ascii="Sylfaen" w:hAnsi="Sylfaen" w:cs="Sylfaen"/>
          <w:b/>
          <w:lang w:val="ka-GE"/>
        </w:rPr>
        <w:t xml:space="preserve">ათასი </w:t>
      </w:r>
      <w:r w:rsidRPr="00C559DC">
        <w:rPr>
          <w:rFonts w:ascii="Sylfaen" w:hAnsi="Sylfaen" w:cs="Sylfaen"/>
          <w:lang w:val="ka-GE"/>
        </w:rPr>
        <w:t>ლარი. ინფრასტრუქტურის განვითარების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982975" w:rsidRPr="00982975" w:rsidRDefault="002141E3" w:rsidP="002141E3">
      <w:pPr>
        <w:pStyle w:val="Default"/>
        <w:spacing w:line="360" w:lineRule="auto"/>
        <w:ind w:right="176"/>
        <w:jc w:val="right"/>
        <w:rPr>
          <w:rFonts w:ascii="Sylfaen" w:hAnsi="Sylfaen" w:cs="AcadNusx"/>
          <w:sz w:val="32"/>
          <w:lang w:val="ka-GE"/>
        </w:rPr>
      </w:pPr>
      <w:r>
        <w:rPr>
          <w:rFonts w:ascii="Sylfaen" w:hAnsi="Sylfaen"/>
          <w:b/>
          <w:sz w:val="16"/>
          <w:szCs w:val="16"/>
          <w:lang w:val="ka-GE"/>
        </w:rPr>
        <w:t>ათასი ლარი</w:t>
      </w:r>
    </w:p>
    <w:tbl>
      <w:tblPr>
        <w:tblW w:w="5000" w:type="pct"/>
        <w:tblLook w:val="04A0" w:firstRow="1" w:lastRow="0" w:firstColumn="1" w:lastColumn="0" w:noHBand="0" w:noVBand="1"/>
      </w:tblPr>
      <w:tblGrid>
        <w:gridCol w:w="1816"/>
        <w:gridCol w:w="7008"/>
        <w:gridCol w:w="2480"/>
      </w:tblGrid>
      <w:tr w:rsidR="00491734" w:rsidRPr="00491734" w:rsidTr="00491734">
        <w:trPr>
          <w:trHeight w:val="810"/>
        </w:trPr>
        <w:tc>
          <w:tcPr>
            <w:tcW w:w="3903" w:type="pct"/>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rPr>
            </w:pPr>
            <w:bookmarkStart w:id="1" w:name="RANGE!A1:C10"/>
            <w:r w:rsidRPr="00491734">
              <w:rPr>
                <w:rFonts w:ascii="Sylfaen" w:hAnsi="Sylfaen" w:cs="Calibri"/>
                <w:b/>
                <w:bCs/>
                <w:color w:val="000000"/>
              </w:rPr>
              <w:t>დასახელება</w:t>
            </w:r>
            <w:bookmarkEnd w:id="1"/>
          </w:p>
        </w:tc>
        <w:tc>
          <w:tcPr>
            <w:tcW w:w="1097" w:type="pct"/>
            <w:tcBorders>
              <w:top w:val="single" w:sz="8" w:space="0" w:color="auto"/>
              <w:left w:val="nil"/>
              <w:bottom w:val="single" w:sz="4" w:space="0" w:color="auto"/>
              <w:right w:val="single" w:sz="8"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2021 წლის პროექტი</w:t>
            </w:r>
          </w:p>
        </w:tc>
      </w:tr>
      <w:tr w:rsidR="00491734" w:rsidRPr="00491734" w:rsidTr="00491734">
        <w:trPr>
          <w:trHeight w:val="510"/>
        </w:trPr>
        <w:tc>
          <w:tcPr>
            <w:tcW w:w="803" w:type="pct"/>
            <w:tcBorders>
              <w:top w:val="nil"/>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02 00</w:t>
            </w:r>
          </w:p>
        </w:tc>
        <w:tc>
          <w:tcPr>
            <w:tcW w:w="3100" w:type="pct"/>
            <w:tcBorders>
              <w:top w:val="nil"/>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ინფრასტრუქტურის განვითარება</w:t>
            </w:r>
          </w:p>
        </w:tc>
        <w:tc>
          <w:tcPr>
            <w:tcW w:w="1097" w:type="pct"/>
            <w:tcBorders>
              <w:top w:val="nil"/>
              <w:left w:val="nil"/>
              <w:bottom w:val="single" w:sz="4" w:space="0" w:color="auto"/>
              <w:right w:val="single" w:sz="8" w:space="0" w:color="auto"/>
            </w:tcBorders>
            <w:shd w:val="clear" w:color="000000" w:fill="FFFFFF"/>
            <w:noWrap/>
            <w:vAlign w:val="center"/>
            <w:hideMark/>
          </w:tcPr>
          <w:p w:rsidR="00491734" w:rsidRPr="00491734" w:rsidRDefault="0024762C" w:rsidP="00491734">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725.0</w:t>
            </w:r>
          </w:p>
        </w:tc>
      </w:tr>
      <w:tr w:rsidR="00491734" w:rsidRPr="00491734" w:rsidTr="00491734">
        <w:trPr>
          <w:trHeight w:val="510"/>
        </w:trPr>
        <w:tc>
          <w:tcPr>
            <w:tcW w:w="803" w:type="pct"/>
            <w:tcBorders>
              <w:top w:val="nil"/>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02 01</w:t>
            </w:r>
          </w:p>
        </w:tc>
        <w:tc>
          <w:tcPr>
            <w:tcW w:w="3100" w:type="pct"/>
            <w:tcBorders>
              <w:top w:val="nil"/>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 xml:space="preserve">   საგზაო ინფრასტრუქტურა განვითარება</w:t>
            </w:r>
          </w:p>
        </w:tc>
        <w:tc>
          <w:tcPr>
            <w:tcW w:w="1097" w:type="pct"/>
            <w:tcBorders>
              <w:top w:val="nil"/>
              <w:left w:val="nil"/>
              <w:bottom w:val="single" w:sz="4" w:space="0" w:color="auto"/>
              <w:right w:val="single" w:sz="8" w:space="0" w:color="auto"/>
            </w:tcBorders>
            <w:shd w:val="clear" w:color="000000" w:fill="FFFFFF"/>
            <w:noWrap/>
            <w:vAlign w:val="center"/>
            <w:hideMark/>
          </w:tcPr>
          <w:p w:rsidR="00491734" w:rsidRPr="00491734" w:rsidRDefault="0024762C" w:rsidP="00491734">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365.0</w:t>
            </w:r>
          </w:p>
        </w:tc>
      </w:tr>
      <w:tr w:rsidR="00491734" w:rsidRPr="00491734" w:rsidTr="00491734">
        <w:trPr>
          <w:trHeight w:val="510"/>
        </w:trPr>
        <w:tc>
          <w:tcPr>
            <w:tcW w:w="803" w:type="pct"/>
            <w:tcBorders>
              <w:top w:val="nil"/>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 xml:space="preserve">02 01 01 </w:t>
            </w:r>
          </w:p>
        </w:tc>
        <w:tc>
          <w:tcPr>
            <w:tcW w:w="3100" w:type="pct"/>
            <w:tcBorders>
              <w:top w:val="nil"/>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გზების შეკეთება/რეაბილიტაცია</w:t>
            </w:r>
          </w:p>
        </w:tc>
        <w:tc>
          <w:tcPr>
            <w:tcW w:w="1097" w:type="pct"/>
            <w:tcBorders>
              <w:top w:val="nil"/>
              <w:left w:val="nil"/>
              <w:bottom w:val="single" w:sz="4" w:space="0" w:color="auto"/>
              <w:right w:val="single" w:sz="8" w:space="0" w:color="auto"/>
            </w:tcBorders>
            <w:shd w:val="clear" w:color="000000" w:fill="FFFFFF"/>
            <w:noWrap/>
            <w:vAlign w:val="center"/>
            <w:hideMark/>
          </w:tcPr>
          <w:p w:rsidR="00491734" w:rsidRPr="00491734" w:rsidRDefault="0024762C" w:rsidP="00491734">
            <w:pPr>
              <w:spacing w:after="0" w:line="240" w:lineRule="auto"/>
              <w:jc w:val="center"/>
              <w:rPr>
                <w:rFonts w:ascii="Sylfaen" w:hAnsi="Sylfaen" w:cs="Calibri"/>
                <w:color w:val="000000"/>
                <w:sz w:val="20"/>
                <w:szCs w:val="20"/>
              </w:rPr>
            </w:pPr>
            <w:r>
              <w:rPr>
                <w:rFonts w:ascii="Sylfaen" w:hAnsi="Sylfaen" w:cs="Calibri"/>
                <w:color w:val="000000"/>
                <w:sz w:val="20"/>
                <w:szCs w:val="20"/>
              </w:rPr>
              <w:t>365.0</w:t>
            </w:r>
          </w:p>
        </w:tc>
      </w:tr>
      <w:tr w:rsidR="00491734" w:rsidRPr="00491734" w:rsidTr="00491734">
        <w:trPr>
          <w:trHeight w:val="510"/>
        </w:trPr>
        <w:tc>
          <w:tcPr>
            <w:tcW w:w="803" w:type="pct"/>
            <w:tcBorders>
              <w:top w:val="nil"/>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02 02</w:t>
            </w:r>
          </w:p>
        </w:tc>
        <w:tc>
          <w:tcPr>
            <w:tcW w:w="3100" w:type="pct"/>
            <w:tcBorders>
              <w:top w:val="nil"/>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 xml:space="preserve">   წყლის სისტემების განვითარება</w:t>
            </w:r>
          </w:p>
        </w:tc>
        <w:tc>
          <w:tcPr>
            <w:tcW w:w="1097" w:type="pct"/>
            <w:tcBorders>
              <w:top w:val="nil"/>
              <w:left w:val="nil"/>
              <w:bottom w:val="single" w:sz="4" w:space="0" w:color="auto"/>
              <w:right w:val="single" w:sz="8" w:space="0" w:color="auto"/>
            </w:tcBorders>
            <w:shd w:val="clear" w:color="000000" w:fill="FFFFFF"/>
            <w:noWrap/>
            <w:vAlign w:val="center"/>
            <w:hideMark/>
          </w:tcPr>
          <w:p w:rsidR="00491734" w:rsidRPr="00491734" w:rsidRDefault="0024762C" w:rsidP="00491734">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42.0</w:t>
            </w:r>
          </w:p>
        </w:tc>
      </w:tr>
      <w:tr w:rsidR="00491734" w:rsidRPr="00491734" w:rsidTr="00491734">
        <w:trPr>
          <w:trHeight w:val="510"/>
        </w:trPr>
        <w:tc>
          <w:tcPr>
            <w:tcW w:w="803" w:type="pct"/>
            <w:tcBorders>
              <w:top w:val="nil"/>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02 02 01</w:t>
            </w:r>
          </w:p>
        </w:tc>
        <w:tc>
          <w:tcPr>
            <w:tcW w:w="3100" w:type="pct"/>
            <w:tcBorders>
              <w:top w:val="nil"/>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 xml:space="preserve">     წყლის სისტემის მშენებლობა-რეაბილიტაცია</w:t>
            </w:r>
          </w:p>
        </w:tc>
        <w:tc>
          <w:tcPr>
            <w:tcW w:w="1097" w:type="pct"/>
            <w:tcBorders>
              <w:top w:val="nil"/>
              <w:left w:val="nil"/>
              <w:bottom w:val="single" w:sz="4" w:space="0" w:color="auto"/>
              <w:right w:val="single" w:sz="8" w:space="0" w:color="auto"/>
            </w:tcBorders>
            <w:shd w:val="clear" w:color="000000" w:fill="FFFFFF"/>
            <w:noWrap/>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0.0</w:t>
            </w:r>
          </w:p>
        </w:tc>
      </w:tr>
      <w:tr w:rsidR="00491734" w:rsidRPr="00491734" w:rsidTr="00491734">
        <w:trPr>
          <w:trHeight w:val="510"/>
        </w:trPr>
        <w:tc>
          <w:tcPr>
            <w:tcW w:w="803" w:type="pct"/>
            <w:tcBorders>
              <w:top w:val="nil"/>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02 02 02</w:t>
            </w:r>
          </w:p>
        </w:tc>
        <w:tc>
          <w:tcPr>
            <w:tcW w:w="3100" w:type="pct"/>
            <w:tcBorders>
              <w:top w:val="nil"/>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 xml:space="preserve">     წყლის სისტემის მოვლა პატრონობა</w:t>
            </w:r>
          </w:p>
        </w:tc>
        <w:tc>
          <w:tcPr>
            <w:tcW w:w="1097" w:type="pct"/>
            <w:tcBorders>
              <w:top w:val="nil"/>
              <w:left w:val="nil"/>
              <w:bottom w:val="single" w:sz="4" w:space="0" w:color="auto"/>
              <w:right w:val="single" w:sz="8" w:space="0" w:color="auto"/>
            </w:tcBorders>
            <w:shd w:val="clear" w:color="000000" w:fill="FFFFFF"/>
            <w:noWrap/>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35.0</w:t>
            </w:r>
          </w:p>
        </w:tc>
      </w:tr>
      <w:tr w:rsidR="00491734" w:rsidRPr="00491734" w:rsidTr="00491734">
        <w:trPr>
          <w:trHeight w:val="510"/>
        </w:trPr>
        <w:tc>
          <w:tcPr>
            <w:tcW w:w="803" w:type="pct"/>
            <w:tcBorders>
              <w:top w:val="nil"/>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02 02 03</w:t>
            </w:r>
          </w:p>
        </w:tc>
        <w:tc>
          <w:tcPr>
            <w:tcW w:w="3100" w:type="pct"/>
            <w:tcBorders>
              <w:top w:val="nil"/>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საკანალიზაციო და სანიაღვრე სისტემის მოწყობა რეაბილიტაცია</w:t>
            </w:r>
          </w:p>
        </w:tc>
        <w:tc>
          <w:tcPr>
            <w:tcW w:w="1097" w:type="pct"/>
            <w:tcBorders>
              <w:top w:val="nil"/>
              <w:left w:val="nil"/>
              <w:bottom w:val="single" w:sz="4" w:space="0" w:color="auto"/>
              <w:right w:val="single" w:sz="8" w:space="0" w:color="auto"/>
            </w:tcBorders>
            <w:shd w:val="clear" w:color="000000" w:fill="FFFFFF"/>
            <w:noWrap/>
            <w:vAlign w:val="center"/>
            <w:hideMark/>
          </w:tcPr>
          <w:p w:rsidR="00491734" w:rsidRPr="00491734" w:rsidRDefault="0024762C" w:rsidP="00491734">
            <w:pPr>
              <w:spacing w:after="0" w:line="240" w:lineRule="auto"/>
              <w:jc w:val="center"/>
              <w:rPr>
                <w:rFonts w:ascii="Sylfaen" w:hAnsi="Sylfaen" w:cs="Calibri"/>
                <w:color w:val="000000"/>
                <w:sz w:val="20"/>
                <w:szCs w:val="20"/>
              </w:rPr>
            </w:pPr>
            <w:r>
              <w:rPr>
                <w:rFonts w:ascii="Sylfaen" w:hAnsi="Sylfaen" w:cs="Calibri"/>
                <w:color w:val="000000"/>
                <w:sz w:val="20"/>
                <w:szCs w:val="20"/>
              </w:rPr>
              <w:t>7.0</w:t>
            </w:r>
          </w:p>
        </w:tc>
      </w:tr>
      <w:tr w:rsidR="00491734" w:rsidRPr="00491734" w:rsidTr="0024762C">
        <w:trPr>
          <w:trHeight w:val="510"/>
        </w:trPr>
        <w:tc>
          <w:tcPr>
            <w:tcW w:w="803" w:type="pct"/>
            <w:tcBorders>
              <w:top w:val="nil"/>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02 03</w:t>
            </w:r>
          </w:p>
        </w:tc>
        <w:tc>
          <w:tcPr>
            <w:tcW w:w="3100" w:type="pct"/>
            <w:tcBorders>
              <w:top w:val="nil"/>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 xml:space="preserve">   გარე განათება</w:t>
            </w:r>
          </w:p>
        </w:tc>
        <w:tc>
          <w:tcPr>
            <w:tcW w:w="1097" w:type="pct"/>
            <w:tcBorders>
              <w:top w:val="nil"/>
              <w:left w:val="nil"/>
              <w:bottom w:val="single" w:sz="4" w:space="0" w:color="auto"/>
              <w:right w:val="single" w:sz="8" w:space="0" w:color="auto"/>
            </w:tcBorders>
            <w:shd w:val="clear" w:color="000000" w:fill="FFFFFF"/>
            <w:noWrap/>
            <w:vAlign w:val="center"/>
            <w:hideMark/>
          </w:tcPr>
          <w:p w:rsidR="00491734" w:rsidRPr="00491734" w:rsidRDefault="0024762C" w:rsidP="00491734">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313</w:t>
            </w:r>
            <w:r w:rsidR="00491734" w:rsidRPr="00491734">
              <w:rPr>
                <w:rFonts w:ascii="Sylfaen" w:hAnsi="Sylfaen" w:cs="Calibri"/>
                <w:b/>
                <w:bCs/>
                <w:color w:val="000000"/>
                <w:sz w:val="20"/>
                <w:szCs w:val="20"/>
              </w:rPr>
              <w:t>.0</w:t>
            </w:r>
          </w:p>
        </w:tc>
      </w:tr>
      <w:tr w:rsidR="00491734" w:rsidRPr="00491734" w:rsidTr="0024762C">
        <w:trPr>
          <w:trHeight w:val="510"/>
        </w:trPr>
        <w:tc>
          <w:tcPr>
            <w:tcW w:w="8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02 03 01</w:t>
            </w:r>
          </w:p>
        </w:tc>
        <w:tc>
          <w:tcPr>
            <w:tcW w:w="3100" w:type="pct"/>
            <w:tcBorders>
              <w:top w:val="single" w:sz="4" w:space="0" w:color="auto"/>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 xml:space="preserve">         გარე განათების </w:t>
            </w:r>
            <w:r w:rsidR="0024762C">
              <w:rPr>
                <w:rFonts w:ascii="Sylfaen" w:hAnsi="Sylfaen" w:cs="Calibri"/>
                <w:color w:val="000000"/>
                <w:sz w:val="20"/>
                <w:szCs w:val="20"/>
                <w:lang w:val="ka-GE"/>
              </w:rPr>
              <w:t xml:space="preserve">ქსელის </w:t>
            </w:r>
            <w:r w:rsidRPr="00491734">
              <w:rPr>
                <w:rFonts w:ascii="Sylfaen" w:hAnsi="Sylfaen" w:cs="Calibri"/>
                <w:color w:val="000000"/>
                <w:sz w:val="20"/>
                <w:szCs w:val="20"/>
              </w:rPr>
              <w:t>ექსპლუატაცია</w:t>
            </w:r>
          </w:p>
        </w:tc>
        <w:tc>
          <w:tcPr>
            <w:tcW w:w="1097" w:type="pct"/>
            <w:tcBorders>
              <w:top w:val="single" w:sz="4" w:space="0" w:color="auto"/>
              <w:left w:val="nil"/>
              <w:bottom w:val="single" w:sz="4" w:space="0" w:color="auto"/>
              <w:right w:val="single" w:sz="4" w:space="0" w:color="auto"/>
            </w:tcBorders>
            <w:shd w:val="clear" w:color="000000" w:fill="FFFFFF"/>
            <w:noWrap/>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300.0</w:t>
            </w:r>
          </w:p>
        </w:tc>
      </w:tr>
      <w:tr w:rsidR="0024762C" w:rsidRPr="00491734" w:rsidTr="0024762C">
        <w:trPr>
          <w:trHeight w:val="510"/>
        </w:trPr>
        <w:tc>
          <w:tcPr>
            <w:tcW w:w="8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62C" w:rsidRPr="0024762C" w:rsidRDefault="0024762C" w:rsidP="00491734">
            <w:pPr>
              <w:spacing w:after="0" w:line="240" w:lineRule="auto"/>
              <w:jc w:val="center"/>
              <w:rPr>
                <w:rFonts w:ascii="Sylfaen" w:hAnsi="Sylfaen" w:cs="Calibri"/>
                <w:color w:val="000000"/>
                <w:sz w:val="20"/>
                <w:szCs w:val="20"/>
                <w:lang w:val="ka-GE"/>
              </w:rPr>
            </w:pPr>
            <w:r>
              <w:rPr>
                <w:rFonts w:ascii="Sylfaen" w:hAnsi="Sylfaen" w:cs="Calibri"/>
                <w:color w:val="000000"/>
                <w:sz w:val="20"/>
                <w:szCs w:val="20"/>
                <w:lang w:val="ka-GE"/>
              </w:rPr>
              <w:t>02 03 02</w:t>
            </w:r>
          </w:p>
        </w:tc>
        <w:tc>
          <w:tcPr>
            <w:tcW w:w="3100" w:type="pct"/>
            <w:tcBorders>
              <w:top w:val="single" w:sz="4" w:space="0" w:color="auto"/>
              <w:left w:val="nil"/>
              <w:bottom w:val="single" w:sz="4" w:space="0" w:color="auto"/>
              <w:right w:val="single" w:sz="4" w:space="0" w:color="auto"/>
            </w:tcBorders>
            <w:shd w:val="clear" w:color="000000" w:fill="FFFFFF"/>
            <w:vAlign w:val="center"/>
            <w:hideMark/>
          </w:tcPr>
          <w:p w:rsidR="0024762C" w:rsidRPr="0024762C" w:rsidRDefault="0024762C" w:rsidP="00491734">
            <w:pPr>
              <w:spacing w:after="0" w:line="240" w:lineRule="auto"/>
              <w:jc w:val="center"/>
              <w:rPr>
                <w:rFonts w:ascii="Sylfaen" w:hAnsi="Sylfaen" w:cs="Calibri"/>
                <w:color w:val="000000"/>
                <w:sz w:val="20"/>
                <w:szCs w:val="20"/>
                <w:lang w:val="ka-GE"/>
              </w:rPr>
            </w:pPr>
            <w:r>
              <w:rPr>
                <w:rFonts w:ascii="Sylfaen" w:hAnsi="Sylfaen" w:cs="Calibri"/>
                <w:color w:val="000000"/>
                <w:sz w:val="20"/>
                <w:szCs w:val="20"/>
                <w:lang w:val="ka-GE"/>
              </w:rPr>
              <w:t>გარე განათების მოწყობა</w:t>
            </w:r>
          </w:p>
        </w:tc>
        <w:tc>
          <w:tcPr>
            <w:tcW w:w="1097" w:type="pct"/>
            <w:tcBorders>
              <w:top w:val="single" w:sz="4" w:space="0" w:color="auto"/>
              <w:left w:val="nil"/>
              <w:bottom w:val="single" w:sz="4" w:space="0" w:color="auto"/>
              <w:right w:val="single" w:sz="4" w:space="0" w:color="auto"/>
            </w:tcBorders>
            <w:shd w:val="clear" w:color="000000" w:fill="FFFFFF"/>
            <w:noWrap/>
            <w:vAlign w:val="center"/>
            <w:hideMark/>
          </w:tcPr>
          <w:p w:rsidR="0024762C" w:rsidRPr="0024762C" w:rsidRDefault="0024762C" w:rsidP="00491734">
            <w:pPr>
              <w:spacing w:after="0" w:line="240" w:lineRule="auto"/>
              <w:jc w:val="center"/>
              <w:rPr>
                <w:rFonts w:ascii="Sylfaen" w:hAnsi="Sylfaen" w:cs="Calibri"/>
                <w:color w:val="000000"/>
                <w:sz w:val="20"/>
                <w:szCs w:val="20"/>
                <w:lang w:val="ka-GE"/>
              </w:rPr>
            </w:pPr>
            <w:r>
              <w:rPr>
                <w:rFonts w:ascii="Sylfaen" w:hAnsi="Sylfaen" w:cs="Calibri"/>
                <w:color w:val="000000"/>
                <w:sz w:val="20"/>
                <w:szCs w:val="20"/>
                <w:lang w:val="ka-GE"/>
              </w:rPr>
              <w:t>13.0</w:t>
            </w:r>
          </w:p>
        </w:tc>
      </w:tr>
    </w:tbl>
    <w:p w:rsidR="00E50EA5" w:rsidRPr="008E2E10" w:rsidRDefault="00E50EA5" w:rsidP="00982975">
      <w:pPr>
        <w:pStyle w:val="Default"/>
        <w:spacing w:line="360" w:lineRule="auto"/>
        <w:ind w:right="176"/>
        <w:jc w:val="both"/>
        <w:rPr>
          <w:rFonts w:ascii="Sylfaen" w:hAnsi="Sylfaen" w:cs="AcadNusx"/>
          <w:sz w:val="32"/>
          <w:lang w:val="ka-GE"/>
        </w:rPr>
      </w:pPr>
    </w:p>
    <w:tbl>
      <w:tblPr>
        <w:tblW w:w="5000" w:type="pct"/>
        <w:tblLook w:val="04A0" w:firstRow="1" w:lastRow="0" w:firstColumn="1" w:lastColumn="0" w:noHBand="0" w:noVBand="1"/>
      </w:tblPr>
      <w:tblGrid>
        <w:gridCol w:w="821"/>
        <w:gridCol w:w="1109"/>
        <w:gridCol w:w="8221"/>
        <w:gridCol w:w="1153"/>
      </w:tblGrid>
      <w:tr w:rsidR="006C35AF" w:rsidRPr="006C35AF" w:rsidTr="00F722AF">
        <w:trPr>
          <w:trHeight w:val="750"/>
        </w:trPr>
        <w:tc>
          <w:tcPr>
            <w:tcW w:w="36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6C35AF" w:rsidRPr="006C35AF" w:rsidRDefault="006C35AF" w:rsidP="006C35AF">
            <w:pPr>
              <w:spacing w:after="0" w:line="240" w:lineRule="auto"/>
              <w:jc w:val="center"/>
              <w:rPr>
                <w:rFonts w:ascii="Sylfaen" w:hAnsi="Sylfaen" w:cs="Calibri"/>
                <w:b/>
                <w:bCs/>
                <w:color w:val="000000"/>
                <w:sz w:val="16"/>
                <w:szCs w:val="16"/>
              </w:rPr>
            </w:pPr>
            <w:r w:rsidRPr="006C35AF">
              <w:rPr>
                <w:rFonts w:ascii="Sylfaen" w:hAnsi="Sylfaen" w:cs="Calibri"/>
                <w:b/>
                <w:bCs/>
                <w:color w:val="000000"/>
                <w:sz w:val="16"/>
                <w:szCs w:val="16"/>
              </w:rPr>
              <w:t>კოდი</w:t>
            </w:r>
          </w:p>
        </w:tc>
        <w:tc>
          <w:tcPr>
            <w:tcW w:w="43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C35AF" w:rsidRPr="006C35AF" w:rsidRDefault="006C35AF" w:rsidP="006C35AF">
            <w:pPr>
              <w:spacing w:after="0" w:line="240" w:lineRule="auto"/>
              <w:jc w:val="center"/>
              <w:rPr>
                <w:rFonts w:ascii="Sylfaen" w:hAnsi="Sylfaen" w:cs="Calibri"/>
                <w:b/>
                <w:bCs/>
                <w:color w:val="000000"/>
                <w:sz w:val="16"/>
                <w:szCs w:val="16"/>
              </w:rPr>
            </w:pPr>
            <w:r w:rsidRPr="006C35AF">
              <w:rPr>
                <w:rFonts w:ascii="Sylfaen" w:hAnsi="Sylfaen" w:cs="Calibri"/>
                <w:b/>
                <w:bCs/>
                <w:color w:val="000000"/>
                <w:sz w:val="16"/>
                <w:szCs w:val="16"/>
              </w:rPr>
              <w:t xml:space="preserve">პროგრამის დასახელება </w:t>
            </w:r>
          </w:p>
        </w:tc>
        <w:tc>
          <w:tcPr>
            <w:tcW w:w="369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C35AF" w:rsidRPr="00F44DEF" w:rsidRDefault="006C35AF" w:rsidP="006C35AF">
            <w:pPr>
              <w:spacing w:after="0" w:line="240" w:lineRule="auto"/>
              <w:jc w:val="center"/>
              <w:rPr>
                <w:rFonts w:ascii="Sylfaen" w:hAnsi="Sylfaen" w:cs="Calibri"/>
                <w:b/>
                <w:bCs/>
                <w:color w:val="000000"/>
                <w:szCs w:val="16"/>
              </w:rPr>
            </w:pPr>
            <w:r w:rsidRPr="00F44DEF">
              <w:rPr>
                <w:rFonts w:ascii="Sylfaen" w:hAnsi="Sylfaen" w:cs="Calibri"/>
                <w:b/>
                <w:bCs/>
                <w:color w:val="000000"/>
                <w:szCs w:val="16"/>
              </w:rPr>
              <w:t xml:space="preserve">   წყლის სისტემების განვითარება</w:t>
            </w:r>
          </w:p>
        </w:tc>
        <w:tc>
          <w:tcPr>
            <w:tcW w:w="510" w:type="pct"/>
            <w:tcBorders>
              <w:top w:val="single" w:sz="8" w:space="0" w:color="auto"/>
              <w:left w:val="nil"/>
              <w:bottom w:val="single" w:sz="4" w:space="0" w:color="auto"/>
              <w:right w:val="single" w:sz="4" w:space="0" w:color="auto"/>
            </w:tcBorders>
            <w:shd w:val="clear" w:color="000000" w:fill="FFFFFF"/>
            <w:vAlign w:val="center"/>
            <w:hideMark/>
          </w:tcPr>
          <w:p w:rsidR="006C35AF" w:rsidRPr="006C35AF" w:rsidRDefault="006C35AF" w:rsidP="005926B9">
            <w:pPr>
              <w:spacing w:after="0" w:line="240" w:lineRule="auto"/>
              <w:jc w:val="center"/>
              <w:rPr>
                <w:rFonts w:ascii="Sylfaen" w:hAnsi="Sylfaen" w:cs="Calibri"/>
                <w:b/>
                <w:bCs/>
                <w:color w:val="000000"/>
                <w:sz w:val="16"/>
                <w:szCs w:val="16"/>
              </w:rPr>
            </w:pPr>
            <w:r w:rsidRPr="006C35AF">
              <w:rPr>
                <w:rFonts w:ascii="Sylfaen" w:hAnsi="Sylfaen" w:cs="Calibri"/>
                <w:b/>
                <w:bCs/>
                <w:color w:val="000000"/>
                <w:sz w:val="16"/>
                <w:szCs w:val="16"/>
              </w:rPr>
              <w:t>2021 წლის დაფინანსება</w:t>
            </w:r>
            <w:r w:rsidRPr="006C35AF">
              <w:rPr>
                <w:rFonts w:ascii="Sylfaen" w:hAnsi="Sylfaen" w:cs="Calibri"/>
                <w:b/>
                <w:bCs/>
                <w:color w:val="000000"/>
                <w:sz w:val="16"/>
                <w:szCs w:val="16"/>
              </w:rPr>
              <w:br/>
              <w:t xml:space="preserve"> ათას ლარში</w:t>
            </w:r>
          </w:p>
        </w:tc>
      </w:tr>
      <w:tr w:rsidR="006C35AF" w:rsidRPr="006C35AF" w:rsidTr="00F722AF">
        <w:trPr>
          <w:trHeight w:val="435"/>
        </w:trPr>
        <w:tc>
          <w:tcPr>
            <w:tcW w:w="366" w:type="pct"/>
            <w:tcBorders>
              <w:top w:val="nil"/>
              <w:left w:val="single" w:sz="8" w:space="0" w:color="auto"/>
              <w:bottom w:val="single" w:sz="4" w:space="0" w:color="auto"/>
              <w:right w:val="single" w:sz="4" w:space="0" w:color="auto"/>
            </w:tcBorders>
            <w:shd w:val="clear" w:color="000000" w:fill="FFFFFF"/>
            <w:vAlign w:val="center"/>
            <w:hideMark/>
          </w:tcPr>
          <w:p w:rsidR="006C35AF" w:rsidRPr="006C35AF" w:rsidRDefault="006C35AF" w:rsidP="006C35AF">
            <w:pPr>
              <w:spacing w:after="0" w:line="240" w:lineRule="auto"/>
              <w:jc w:val="center"/>
              <w:rPr>
                <w:rFonts w:ascii="Sylfaen" w:hAnsi="Sylfaen" w:cs="Calibri"/>
                <w:color w:val="000000"/>
                <w:sz w:val="16"/>
                <w:szCs w:val="16"/>
              </w:rPr>
            </w:pPr>
            <w:r w:rsidRPr="006C35AF">
              <w:rPr>
                <w:rFonts w:ascii="Sylfaen" w:hAnsi="Sylfaen" w:cs="Calibri"/>
                <w:color w:val="000000"/>
                <w:sz w:val="16"/>
                <w:szCs w:val="16"/>
              </w:rPr>
              <w:t>0</w:t>
            </w:r>
            <w:r w:rsidR="00F722AF">
              <w:rPr>
                <w:rFonts w:ascii="Sylfaen" w:hAnsi="Sylfaen" w:cs="Calibri"/>
                <w:color w:val="000000"/>
                <w:sz w:val="16"/>
                <w:szCs w:val="16"/>
              </w:rPr>
              <w:t>2 02</w:t>
            </w:r>
          </w:p>
        </w:tc>
        <w:tc>
          <w:tcPr>
            <w:tcW w:w="431" w:type="pct"/>
            <w:vMerge/>
            <w:tcBorders>
              <w:top w:val="single" w:sz="8" w:space="0" w:color="auto"/>
              <w:left w:val="single" w:sz="4" w:space="0" w:color="auto"/>
              <w:bottom w:val="single" w:sz="4" w:space="0" w:color="auto"/>
              <w:right w:val="single" w:sz="4" w:space="0" w:color="auto"/>
            </w:tcBorders>
            <w:vAlign w:val="center"/>
            <w:hideMark/>
          </w:tcPr>
          <w:p w:rsidR="006C35AF" w:rsidRPr="006C35AF" w:rsidRDefault="006C35AF" w:rsidP="006C35AF">
            <w:pPr>
              <w:spacing w:after="0" w:line="240" w:lineRule="auto"/>
              <w:rPr>
                <w:rFonts w:ascii="Sylfaen" w:hAnsi="Sylfaen" w:cs="Calibri"/>
                <w:b/>
                <w:bCs/>
                <w:color w:val="000000"/>
                <w:sz w:val="16"/>
                <w:szCs w:val="16"/>
              </w:rPr>
            </w:pPr>
          </w:p>
        </w:tc>
        <w:tc>
          <w:tcPr>
            <w:tcW w:w="3692" w:type="pct"/>
            <w:vMerge/>
            <w:tcBorders>
              <w:top w:val="single" w:sz="8" w:space="0" w:color="auto"/>
              <w:left w:val="single" w:sz="4" w:space="0" w:color="auto"/>
              <w:bottom w:val="single" w:sz="4" w:space="0" w:color="auto"/>
              <w:right w:val="single" w:sz="4" w:space="0" w:color="auto"/>
            </w:tcBorders>
            <w:vAlign w:val="center"/>
            <w:hideMark/>
          </w:tcPr>
          <w:p w:rsidR="006C35AF" w:rsidRPr="006C35AF" w:rsidRDefault="006C35AF" w:rsidP="006C35AF">
            <w:pPr>
              <w:spacing w:after="0" w:line="240" w:lineRule="auto"/>
              <w:rPr>
                <w:rFonts w:ascii="Sylfaen" w:hAnsi="Sylfaen" w:cs="Calibri"/>
                <w:b/>
                <w:bCs/>
                <w:color w:val="000000"/>
                <w:sz w:val="16"/>
                <w:szCs w:val="16"/>
              </w:rPr>
            </w:pPr>
          </w:p>
        </w:tc>
        <w:tc>
          <w:tcPr>
            <w:tcW w:w="510" w:type="pct"/>
            <w:tcBorders>
              <w:top w:val="nil"/>
              <w:left w:val="nil"/>
              <w:bottom w:val="single" w:sz="4" w:space="0" w:color="auto"/>
              <w:right w:val="single" w:sz="4" w:space="0" w:color="auto"/>
            </w:tcBorders>
            <w:shd w:val="clear" w:color="000000" w:fill="FFFFFF"/>
            <w:vAlign w:val="center"/>
            <w:hideMark/>
          </w:tcPr>
          <w:p w:rsidR="006C35AF" w:rsidRPr="0024762C" w:rsidRDefault="0024762C" w:rsidP="00F722AF">
            <w:pPr>
              <w:spacing w:after="0" w:line="240" w:lineRule="auto"/>
              <w:jc w:val="center"/>
              <w:rPr>
                <w:rFonts w:ascii="Sylfaen" w:hAnsi="Sylfaen" w:cs="Calibri"/>
                <w:b/>
                <w:sz w:val="18"/>
                <w:szCs w:val="16"/>
                <w:lang w:val="ka-GE"/>
              </w:rPr>
            </w:pPr>
            <w:r>
              <w:rPr>
                <w:rFonts w:ascii="Sylfaen" w:hAnsi="Sylfaen" w:cs="Calibri"/>
                <w:b/>
                <w:sz w:val="18"/>
                <w:szCs w:val="16"/>
                <w:lang w:val="ka-GE"/>
              </w:rPr>
              <w:t>42.0</w:t>
            </w:r>
          </w:p>
          <w:p w:rsidR="00F44DEF" w:rsidRPr="00F722AF" w:rsidRDefault="00F44DEF" w:rsidP="00F722AF">
            <w:pPr>
              <w:spacing w:after="0" w:line="240" w:lineRule="auto"/>
              <w:jc w:val="center"/>
              <w:rPr>
                <w:rFonts w:ascii="Sylfaen" w:hAnsi="Sylfaen" w:cs="Calibri"/>
                <w:b/>
                <w:sz w:val="16"/>
                <w:szCs w:val="16"/>
                <w:lang w:val="ka-GE"/>
              </w:rPr>
            </w:pPr>
          </w:p>
        </w:tc>
      </w:tr>
      <w:tr w:rsidR="006C35AF" w:rsidRPr="006C35AF" w:rsidTr="00F722AF">
        <w:trPr>
          <w:trHeight w:val="780"/>
        </w:trPr>
        <w:tc>
          <w:tcPr>
            <w:tcW w:w="79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C35AF" w:rsidRPr="006C35AF" w:rsidRDefault="006C35AF" w:rsidP="006C35AF">
            <w:pPr>
              <w:spacing w:after="0" w:line="240" w:lineRule="auto"/>
              <w:jc w:val="center"/>
              <w:rPr>
                <w:rFonts w:ascii="Sylfaen" w:hAnsi="Sylfaen" w:cs="Calibri"/>
                <w:b/>
                <w:bCs/>
                <w:color w:val="000000"/>
                <w:sz w:val="16"/>
                <w:szCs w:val="16"/>
              </w:rPr>
            </w:pPr>
            <w:r w:rsidRPr="006C35AF">
              <w:rPr>
                <w:rFonts w:ascii="Sylfaen" w:hAnsi="Sylfaen" w:cs="Calibri"/>
                <w:b/>
                <w:bCs/>
                <w:color w:val="000000"/>
                <w:sz w:val="16"/>
                <w:szCs w:val="16"/>
              </w:rPr>
              <w:t>პროგრამის განმახორციელებელი სამსახური</w:t>
            </w:r>
          </w:p>
        </w:tc>
        <w:tc>
          <w:tcPr>
            <w:tcW w:w="4202" w:type="pct"/>
            <w:gridSpan w:val="2"/>
            <w:tcBorders>
              <w:top w:val="single" w:sz="4" w:space="0" w:color="auto"/>
              <w:left w:val="nil"/>
              <w:bottom w:val="single" w:sz="4" w:space="0" w:color="auto"/>
              <w:right w:val="single" w:sz="4" w:space="0" w:color="auto"/>
            </w:tcBorders>
            <w:shd w:val="clear" w:color="000000" w:fill="FFFFFF"/>
            <w:vAlign w:val="center"/>
            <w:hideMark/>
          </w:tcPr>
          <w:p w:rsidR="006C35AF" w:rsidRPr="00F44DEF" w:rsidRDefault="006C35AF" w:rsidP="006C35AF">
            <w:pPr>
              <w:spacing w:after="0" w:line="240" w:lineRule="auto"/>
              <w:rPr>
                <w:rFonts w:ascii="Sylfaen" w:hAnsi="Sylfaen" w:cs="Calibri"/>
                <w:b/>
                <w:bCs/>
                <w:color w:val="000000"/>
                <w:sz w:val="20"/>
                <w:szCs w:val="16"/>
              </w:rPr>
            </w:pPr>
            <w:r w:rsidRPr="00F44DEF">
              <w:rPr>
                <w:rFonts w:ascii="Sylfaen" w:hAnsi="Sylfaen" w:cs="Calibri"/>
                <w:b/>
                <w:bCs/>
                <w:color w:val="000000"/>
                <w:sz w:val="20"/>
                <w:szCs w:val="16"/>
              </w:rPr>
              <w:t>დედოფლისწყაროს  მუნიციპალიტეტის ინფრასტრუქტურის, მშენებლობის, არქიტექტურისა და სივრცითი მოწყობის  სამსახური</w:t>
            </w:r>
          </w:p>
        </w:tc>
      </w:tr>
      <w:tr w:rsidR="006C35AF" w:rsidRPr="006C35AF" w:rsidTr="00F722AF">
        <w:trPr>
          <w:trHeight w:val="2715"/>
        </w:trPr>
        <w:tc>
          <w:tcPr>
            <w:tcW w:w="79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C35AF" w:rsidRPr="006C35AF" w:rsidRDefault="006C35AF" w:rsidP="006C35AF">
            <w:pPr>
              <w:spacing w:after="0" w:line="240" w:lineRule="auto"/>
              <w:jc w:val="center"/>
              <w:rPr>
                <w:rFonts w:ascii="Sylfaen" w:hAnsi="Sylfaen" w:cs="Calibri"/>
                <w:b/>
                <w:bCs/>
                <w:color w:val="000000"/>
                <w:sz w:val="16"/>
                <w:szCs w:val="16"/>
              </w:rPr>
            </w:pPr>
            <w:r w:rsidRPr="006C35AF">
              <w:rPr>
                <w:rFonts w:ascii="Sylfaen" w:hAnsi="Sylfaen" w:cs="Calibri"/>
                <w:b/>
                <w:bCs/>
                <w:color w:val="000000"/>
                <w:sz w:val="16"/>
                <w:szCs w:val="16"/>
              </w:rPr>
              <w:t xml:space="preserve">პროგრამის აღწერა </w:t>
            </w:r>
          </w:p>
        </w:tc>
        <w:tc>
          <w:tcPr>
            <w:tcW w:w="4202" w:type="pct"/>
            <w:gridSpan w:val="2"/>
            <w:tcBorders>
              <w:top w:val="single" w:sz="4" w:space="0" w:color="auto"/>
              <w:left w:val="nil"/>
              <w:bottom w:val="single" w:sz="4" w:space="0" w:color="auto"/>
              <w:right w:val="single" w:sz="4" w:space="0" w:color="auto"/>
            </w:tcBorders>
            <w:shd w:val="clear" w:color="000000" w:fill="FFFFFF"/>
            <w:hideMark/>
          </w:tcPr>
          <w:p w:rsidR="006C35AF" w:rsidRPr="00F44DEF" w:rsidRDefault="006C35AF" w:rsidP="001810F7">
            <w:pPr>
              <w:spacing w:after="0" w:line="240" w:lineRule="auto"/>
              <w:rPr>
                <w:rFonts w:ascii="Sylfaen" w:hAnsi="Sylfaen" w:cs="Calibri"/>
                <w:color w:val="000000"/>
                <w:sz w:val="18"/>
                <w:szCs w:val="16"/>
              </w:rPr>
            </w:pPr>
            <w:r w:rsidRPr="00F44DEF">
              <w:rPr>
                <w:rFonts w:ascii="Sylfaen" w:hAnsi="Sylfaen" w:cs="Calibri"/>
                <w:color w:val="000000"/>
                <w:sz w:val="18"/>
                <w:szCs w:val="16"/>
              </w:rPr>
              <w:t xml:space="preserve">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დედოფლისწყაროს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წყლის სისტემების განვითარების პროგრამა შედგება 2 ქვეპროგრამისაგან: </w:t>
            </w:r>
            <w:r w:rsidRPr="00F44DEF">
              <w:rPr>
                <w:rFonts w:ascii="Sylfaen" w:hAnsi="Sylfaen" w:cs="Calibri"/>
                <w:color w:val="000000"/>
                <w:sz w:val="18"/>
                <w:szCs w:val="16"/>
              </w:rPr>
              <w:br/>
              <w:t>- წყლის სისტემის მშენებლობა რეაბილიტაცია;</w:t>
            </w:r>
            <w:r w:rsidRPr="00F44DEF">
              <w:rPr>
                <w:rFonts w:ascii="Sylfaen" w:hAnsi="Sylfaen" w:cs="Calibri"/>
                <w:color w:val="000000"/>
                <w:sz w:val="18"/>
                <w:szCs w:val="16"/>
              </w:rPr>
              <w:br/>
              <w:t>- წყლის სისტემის მოვლა-პატრონობა;</w:t>
            </w:r>
            <w:r w:rsidRPr="00F44DEF">
              <w:rPr>
                <w:rFonts w:ascii="Sylfaen" w:hAnsi="Sylfaen" w:cs="Calibri"/>
                <w:color w:val="000000"/>
                <w:sz w:val="18"/>
                <w:szCs w:val="16"/>
              </w:rPr>
              <w:br/>
              <w:t xml:space="preserve">წყლის სისტემების მშენებლობა -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w:t>
            </w:r>
            <w:r w:rsidRPr="00F44DEF">
              <w:rPr>
                <w:rFonts w:ascii="Sylfaen" w:hAnsi="Sylfaen" w:cs="Calibri"/>
                <w:color w:val="000000"/>
                <w:sz w:val="18"/>
                <w:szCs w:val="16"/>
              </w:rPr>
              <w:br/>
              <w:t xml:space="preserve">წყლის სისტემების მოვლა-პატრონობის ქვეპროგრამა ითვალისწინებს დედოფლისწყაროს მუნიციპალიტეტში 14 სოფლის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და შესაბამისი დოკუმენტაციის მომზადებას. </w:t>
            </w:r>
            <w:r w:rsidRPr="00F44DEF">
              <w:rPr>
                <w:rFonts w:ascii="Sylfaen" w:hAnsi="Sylfaen" w:cs="Calibri"/>
                <w:sz w:val="18"/>
                <w:szCs w:val="16"/>
              </w:rPr>
              <w:t xml:space="preserve">ქვეპროგრამის </w:t>
            </w:r>
            <w:r w:rsidRPr="00F44DEF">
              <w:rPr>
                <w:rFonts w:ascii="Sylfaen" w:hAnsi="Sylfaen" w:cs="Calibri"/>
                <w:sz w:val="18"/>
                <w:szCs w:val="16"/>
              </w:rPr>
              <w:lastRenderedPageBreak/>
              <w:t xml:space="preserve">ფარგლებში ასევე ანაზღაურდება მუნიციპალიტეტის ტერიტორიაზე განთავსებული წყლის ტუმბოების მიერ მოხმარებული ელექტროენერგიის ხარჯები.      </w:t>
            </w:r>
            <w:r w:rsidRPr="00F44DEF">
              <w:rPr>
                <w:rFonts w:ascii="Sylfaen" w:hAnsi="Sylfaen" w:cs="Calibri"/>
                <w:color w:val="000000"/>
                <w:sz w:val="18"/>
                <w:szCs w:val="16"/>
              </w:rPr>
              <w:br/>
              <w:t>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გადაუდებელი აუცილებლობის გათვალისწინებით.</w:t>
            </w:r>
          </w:p>
        </w:tc>
      </w:tr>
      <w:tr w:rsidR="006C35AF" w:rsidRPr="006C35AF" w:rsidTr="00F722AF">
        <w:trPr>
          <w:trHeight w:val="960"/>
        </w:trPr>
        <w:tc>
          <w:tcPr>
            <w:tcW w:w="79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C35AF" w:rsidRPr="006C35AF" w:rsidRDefault="006C35AF" w:rsidP="006C35AF">
            <w:pPr>
              <w:spacing w:after="0" w:line="240" w:lineRule="auto"/>
              <w:jc w:val="center"/>
              <w:rPr>
                <w:rFonts w:ascii="Sylfaen" w:hAnsi="Sylfaen" w:cs="Calibri"/>
                <w:b/>
                <w:bCs/>
                <w:color w:val="000000"/>
                <w:sz w:val="16"/>
                <w:szCs w:val="16"/>
              </w:rPr>
            </w:pPr>
            <w:r w:rsidRPr="006C35AF">
              <w:rPr>
                <w:rFonts w:ascii="Sylfaen" w:hAnsi="Sylfaen" w:cs="Calibri"/>
                <w:b/>
                <w:bCs/>
                <w:color w:val="000000"/>
                <w:sz w:val="16"/>
                <w:szCs w:val="16"/>
              </w:rPr>
              <w:lastRenderedPageBreak/>
              <w:t>პროგრამის მიზანი და მოსალოდნელი შედეგი</w:t>
            </w:r>
          </w:p>
        </w:tc>
        <w:tc>
          <w:tcPr>
            <w:tcW w:w="4202" w:type="pct"/>
            <w:gridSpan w:val="2"/>
            <w:tcBorders>
              <w:top w:val="single" w:sz="4" w:space="0" w:color="auto"/>
              <w:left w:val="nil"/>
              <w:bottom w:val="single" w:sz="4" w:space="0" w:color="auto"/>
              <w:right w:val="single" w:sz="4" w:space="0" w:color="auto"/>
            </w:tcBorders>
            <w:shd w:val="clear" w:color="000000" w:fill="FFFFFF"/>
            <w:vAlign w:val="center"/>
            <w:hideMark/>
          </w:tcPr>
          <w:p w:rsidR="006C35AF" w:rsidRPr="00F44DEF" w:rsidRDefault="006C35AF" w:rsidP="006C35AF">
            <w:pPr>
              <w:spacing w:after="0" w:line="240" w:lineRule="auto"/>
              <w:rPr>
                <w:rFonts w:ascii="Sylfaen" w:hAnsi="Sylfaen" w:cs="Calibri"/>
                <w:color w:val="000000"/>
                <w:sz w:val="18"/>
                <w:szCs w:val="16"/>
              </w:rPr>
            </w:pPr>
            <w:r w:rsidRPr="00F44DEF">
              <w:rPr>
                <w:rFonts w:ascii="Sylfaen" w:hAnsi="Sylfaen" w:cs="Calibri"/>
                <w:color w:val="000000"/>
                <w:sz w:val="18"/>
                <w:szCs w:val="16"/>
              </w:rPr>
              <w:t>მუნიციპალიტეტის ყველა დასახლებაში მოქმედებს სასმელი წყლის მიწოდების 24 საათიანი გრაფიკი;</w:t>
            </w:r>
            <w:r w:rsidRPr="00F44DEF">
              <w:rPr>
                <w:rFonts w:ascii="Sylfaen" w:hAnsi="Sylfaen" w:cs="Calibri"/>
                <w:color w:val="000000"/>
                <w:sz w:val="18"/>
                <w:szCs w:val="16"/>
              </w:rPr>
              <w:br/>
              <w:t>მუნიციპალიტეტის ყველა ოჯახს გააჩნია შეუფერხებლი წვდომა სასმელ წყალზე;</w:t>
            </w:r>
            <w:r w:rsidRPr="00F44DEF">
              <w:rPr>
                <w:rFonts w:ascii="Sylfaen" w:hAnsi="Sylfaen" w:cs="Calibri"/>
                <w:color w:val="000000"/>
                <w:sz w:val="18"/>
                <w:szCs w:val="16"/>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3272F3" w:rsidRDefault="003272F3" w:rsidP="003272F3">
      <w:pPr>
        <w:rPr>
          <w:lang w:val="ka-GE"/>
        </w:rPr>
      </w:pPr>
    </w:p>
    <w:tbl>
      <w:tblPr>
        <w:tblW w:w="5000" w:type="pct"/>
        <w:tblLook w:val="04A0" w:firstRow="1" w:lastRow="0" w:firstColumn="1" w:lastColumn="0" w:noHBand="0" w:noVBand="1"/>
      </w:tblPr>
      <w:tblGrid>
        <w:gridCol w:w="827"/>
        <w:gridCol w:w="1248"/>
        <w:gridCol w:w="8076"/>
        <w:gridCol w:w="1153"/>
      </w:tblGrid>
      <w:tr w:rsidR="00E50EA5" w:rsidRPr="001810F7" w:rsidTr="001810F7">
        <w:trPr>
          <w:trHeight w:val="750"/>
        </w:trPr>
        <w:tc>
          <w:tcPr>
            <w:tcW w:w="36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1810F7" w:rsidRPr="001810F7" w:rsidRDefault="001810F7" w:rsidP="001810F7">
            <w:pPr>
              <w:spacing w:after="0" w:line="240" w:lineRule="auto"/>
              <w:jc w:val="center"/>
              <w:rPr>
                <w:rFonts w:ascii="Sylfaen" w:hAnsi="Sylfaen" w:cs="Calibri"/>
                <w:b/>
                <w:bCs/>
                <w:color w:val="000000"/>
                <w:sz w:val="16"/>
                <w:szCs w:val="16"/>
              </w:rPr>
            </w:pPr>
            <w:r w:rsidRPr="001810F7">
              <w:rPr>
                <w:rFonts w:ascii="Sylfaen" w:hAnsi="Sylfaen" w:cs="Calibri"/>
                <w:b/>
                <w:bCs/>
                <w:color w:val="000000"/>
                <w:sz w:val="16"/>
                <w:szCs w:val="16"/>
              </w:rPr>
              <w:t>კოდი</w:t>
            </w:r>
          </w:p>
        </w:tc>
        <w:tc>
          <w:tcPr>
            <w:tcW w:w="55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810F7" w:rsidRPr="001810F7" w:rsidRDefault="001810F7" w:rsidP="001810F7">
            <w:pPr>
              <w:spacing w:after="0" w:line="240" w:lineRule="auto"/>
              <w:jc w:val="center"/>
              <w:rPr>
                <w:rFonts w:ascii="Sylfaen" w:hAnsi="Sylfaen" w:cs="Calibri"/>
                <w:b/>
                <w:bCs/>
                <w:color w:val="000000"/>
                <w:sz w:val="16"/>
                <w:szCs w:val="16"/>
              </w:rPr>
            </w:pPr>
            <w:r w:rsidRPr="001810F7">
              <w:rPr>
                <w:rFonts w:ascii="Sylfaen" w:hAnsi="Sylfaen" w:cs="Calibri"/>
                <w:b/>
                <w:bCs/>
                <w:color w:val="000000"/>
                <w:sz w:val="16"/>
                <w:szCs w:val="16"/>
              </w:rPr>
              <w:t xml:space="preserve">პროგრამის დასახელება </w:t>
            </w:r>
          </w:p>
        </w:tc>
        <w:tc>
          <w:tcPr>
            <w:tcW w:w="357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810F7" w:rsidRPr="00F44DEF" w:rsidRDefault="00F44DEF" w:rsidP="001810F7">
            <w:pPr>
              <w:spacing w:after="0" w:line="240" w:lineRule="auto"/>
              <w:jc w:val="center"/>
              <w:rPr>
                <w:rFonts w:ascii="Sylfaen" w:hAnsi="Sylfaen" w:cs="Calibri"/>
                <w:b/>
                <w:bCs/>
                <w:color w:val="000000"/>
                <w:szCs w:val="16"/>
              </w:rPr>
            </w:pPr>
            <w:r>
              <w:rPr>
                <w:rFonts w:ascii="Sylfaen" w:hAnsi="Sylfaen" w:cs="Calibri"/>
                <w:b/>
                <w:bCs/>
                <w:color w:val="000000"/>
                <w:szCs w:val="16"/>
              </w:rPr>
              <w:t xml:space="preserve">წყლის სისტემების მოვლა - </w:t>
            </w:r>
            <w:r w:rsidR="001810F7" w:rsidRPr="00F44DEF">
              <w:rPr>
                <w:rFonts w:ascii="Sylfaen" w:hAnsi="Sylfaen" w:cs="Calibri"/>
                <w:b/>
                <w:bCs/>
                <w:color w:val="000000"/>
                <w:szCs w:val="16"/>
              </w:rPr>
              <w:t>პატრონობა</w:t>
            </w:r>
          </w:p>
        </w:tc>
        <w:tc>
          <w:tcPr>
            <w:tcW w:w="510" w:type="pct"/>
            <w:tcBorders>
              <w:top w:val="single" w:sz="8" w:space="0" w:color="auto"/>
              <w:left w:val="nil"/>
              <w:bottom w:val="single" w:sz="4" w:space="0" w:color="auto"/>
              <w:right w:val="single" w:sz="4" w:space="0" w:color="auto"/>
            </w:tcBorders>
            <w:shd w:val="clear" w:color="000000" w:fill="FFFFFF"/>
            <w:vAlign w:val="center"/>
            <w:hideMark/>
          </w:tcPr>
          <w:p w:rsidR="001810F7" w:rsidRPr="001810F7" w:rsidRDefault="001810F7" w:rsidP="001810F7">
            <w:pPr>
              <w:spacing w:after="0" w:line="240" w:lineRule="auto"/>
              <w:jc w:val="center"/>
              <w:rPr>
                <w:rFonts w:ascii="Sylfaen" w:hAnsi="Sylfaen" w:cs="Calibri"/>
                <w:b/>
                <w:bCs/>
                <w:color w:val="000000"/>
                <w:sz w:val="16"/>
                <w:szCs w:val="16"/>
              </w:rPr>
            </w:pPr>
            <w:r w:rsidRPr="001810F7">
              <w:rPr>
                <w:rFonts w:ascii="Sylfaen" w:hAnsi="Sylfaen" w:cs="Calibri"/>
                <w:b/>
                <w:bCs/>
                <w:color w:val="000000"/>
                <w:sz w:val="16"/>
                <w:szCs w:val="16"/>
              </w:rPr>
              <w:t>2021 წლის დაფინანსება</w:t>
            </w:r>
            <w:r w:rsidRPr="001810F7">
              <w:rPr>
                <w:rFonts w:ascii="Sylfaen" w:hAnsi="Sylfaen" w:cs="Calibri"/>
                <w:b/>
                <w:bCs/>
                <w:color w:val="000000"/>
                <w:sz w:val="16"/>
                <w:szCs w:val="16"/>
              </w:rPr>
              <w:br/>
              <w:t xml:space="preserve"> ათას ლარში</w:t>
            </w:r>
          </w:p>
        </w:tc>
      </w:tr>
      <w:tr w:rsidR="001810F7" w:rsidRPr="001810F7" w:rsidTr="001810F7">
        <w:trPr>
          <w:trHeight w:val="259"/>
        </w:trPr>
        <w:tc>
          <w:tcPr>
            <w:tcW w:w="366" w:type="pct"/>
            <w:tcBorders>
              <w:top w:val="nil"/>
              <w:left w:val="single" w:sz="8" w:space="0" w:color="auto"/>
              <w:bottom w:val="single" w:sz="4" w:space="0" w:color="auto"/>
              <w:right w:val="single" w:sz="4" w:space="0" w:color="auto"/>
            </w:tcBorders>
            <w:shd w:val="clear" w:color="000000" w:fill="FFFFFF"/>
            <w:vAlign w:val="center"/>
            <w:hideMark/>
          </w:tcPr>
          <w:p w:rsidR="001810F7" w:rsidRPr="001810F7" w:rsidRDefault="001810F7" w:rsidP="001810F7">
            <w:pPr>
              <w:spacing w:after="0" w:line="240" w:lineRule="auto"/>
              <w:jc w:val="center"/>
              <w:rPr>
                <w:rFonts w:ascii="Sylfaen" w:hAnsi="Sylfaen" w:cs="Calibri"/>
                <w:color w:val="000000"/>
                <w:sz w:val="16"/>
                <w:szCs w:val="16"/>
              </w:rPr>
            </w:pPr>
            <w:r w:rsidRPr="001810F7">
              <w:rPr>
                <w:rFonts w:ascii="Sylfaen" w:hAnsi="Sylfaen" w:cs="Calibri"/>
                <w:color w:val="000000"/>
                <w:sz w:val="16"/>
                <w:szCs w:val="16"/>
              </w:rPr>
              <w:t>02 02 02</w:t>
            </w:r>
          </w:p>
        </w:tc>
        <w:tc>
          <w:tcPr>
            <w:tcW w:w="552" w:type="pct"/>
            <w:vMerge/>
            <w:tcBorders>
              <w:top w:val="single" w:sz="8" w:space="0" w:color="auto"/>
              <w:left w:val="single" w:sz="4" w:space="0" w:color="auto"/>
              <w:bottom w:val="single" w:sz="4" w:space="0" w:color="auto"/>
              <w:right w:val="single" w:sz="4" w:space="0" w:color="auto"/>
            </w:tcBorders>
            <w:vAlign w:val="center"/>
            <w:hideMark/>
          </w:tcPr>
          <w:p w:rsidR="001810F7" w:rsidRPr="001810F7" w:rsidRDefault="001810F7" w:rsidP="001810F7">
            <w:pPr>
              <w:spacing w:after="0" w:line="240" w:lineRule="auto"/>
              <w:rPr>
                <w:rFonts w:ascii="Sylfaen" w:hAnsi="Sylfaen" w:cs="Calibri"/>
                <w:b/>
                <w:bCs/>
                <w:color w:val="000000"/>
                <w:sz w:val="16"/>
                <w:szCs w:val="16"/>
              </w:rPr>
            </w:pPr>
          </w:p>
        </w:tc>
        <w:tc>
          <w:tcPr>
            <w:tcW w:w="3572" w:type="pct"/>
            <w:vMerge/>
            <w:tcBorders>
              <w:top w:val="single" w:sz="8" w:space="0" w:color="auto"/>
              <w:left w:val="single" w:sz="4" w:space="0" w:color="auto"/>
              <w:bottom w:val="single" w:sz="4" w:space="0" w:color="auto"/>
              <w:right w:val="single" w:sz="4" w:space="0" w:color="auto"/>
            </w:tcBorders>
            <w:vAlign w:val="center"/>
            <w:hideMark/>
          </w:tcPr>
          <w:p w:rsidR="001810F7" w:rsidRPr="001810F7" w:rsidRDefault="001810F7" w:rsidP="001810F7">
            <w:pPr>
              <w:spacing w:after="0" w:line="240" w:lineRule="auto"/>
              <w:rPr>
                <w:rFonts w:ascii="Sylfaen" w:hAnsi="Sylfaen" w:cs="Calibri"/>
                <w:b/>
                <w:bCs/>
                <w:color w:val="000000"/>
                <w:sz w:val="16"/>
                <w:szCs w:val="16"/>
              </w:rPr>
            </w:pPr>
          </w:p>
        </w:tc>
        <w:tc>
          <w:tcPr>
            <w:tcW w:w="510" w:type="pct"/>
            <w:tcBorders>
              <w:top w:val="nil"/>
              <w:left w:val="nil"/>
              <w:bottom w:val="single" w:sz="4" w:space="0" w:color="auto"/>
              <w:right w:val="single" w:sz="4" w:space="0" w:color="auto"/>
            </w:tcBorders>
            <w:shd w:val="clear" w:color="000000" w:fill="FFFFFF"/>
            <w:vAlign w:val="center"/>
            <w:hideMark/>
          </w:tcPr>
          <w:p w:rsidR="001810F7" w:rsidRPr="00F44DEF" w:rsidRDefault="001810F7" w:rsidP="00C33373">
            <w:pPr>
              <w:spacing w:after="0" w:line="240" w:lineRule="auto"/>
              <w:jc w:val="center"/>
              <w:rPr>
                <w:rFonts w:ascii="Sylfaen" w:hAnsi="Sylfaen" w:cs="Calibri"/>
                <w:b/>
                <w:sz w:val="20"/>
                <w:szCs w:val="16"/>
              </w:rPr>
            </w:pPr>
            <w:r w:rsidRPr="00F44DEF">
              <w:rPr>
                <w:rFonts w:ascii="Sylfaen" w:hAnsi="Sylfaen" w:cs="Calibri"/>
                <w:b/>
                <w:sz w:val="18"/>
                <w:szCs w:val="16"/>
              </w:rPr>
              <w:t>35.0</w:t>
            </w:r>
          </w:p>
        </w:tc>
      </w:tr>
      <w:tr w:rsidR="001810F7" w:rsidRPr="001810F7" w:rsidTr="001810F7">
        <w:trPr>
          <w:trHeight w:val="780"/>
        </w:trPr>
        <w:tc>
          <w:tcPr>
            <w:tcW w:w="91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810F7" w:rsidRPr="001810F7" w:rsidRDefault="001810F7" w:rsidP="001810F7">
            <w:pPr>
              <w:spacing w:after="0" w:line="240" w:lineRule="auto"/>
              <w:jc w:val="center"/>
              <w:rPr>
                <w:rFonts w:ascii="Sylfaen" w:hAnsi="Sylfaen" w:cs="Calibri"/>
                <w:b/>
                <w:bCs/>
                <w:color w:val="000000"/>
                <w:sz w:val="16"/>
                <w:szCs w:val="16"/>
              </w:rPr>
            </w:pPr>
            <w:r w:rsidRPr="001810F7">
              <w:rPr>
                <w:rFonts w:ascii="Sylfaen" w:hAnsi="Sylfaen" w:cs="Calibri"/>
                <w:b/>
                <w:bCs/>
                <w:color w:val="000000"/>
                <w:sz w:val="16"/>
                <w:szCs w:val="16"/>
              </w:rPr>
              <w:t>პროგრამის განმახორციელებელი სამსახური</w:t>
            </w:r>
          </w:p>
        </w:tc>
        <w:tc>
          <w:tcPr>
            <w:tcW w:w="4082" w:type="pct"/>
            <w:gridSpan w:val="2"/>
            <w:tcBorders>
              <w:top w:val="single" w:sz="4" w:space="0" w:color="auto"/>
              <w:left w:val="nil"/>
              <w:bottom w:val="single" w:sz="4" w:space="0" w:color="auto"/>
              <w:right w:val="single" w:sz="4" w:space="0" w:color="auto"/>
            </w:tcBorders>
            <w:shd w:val="clear" w:color="000000" w:fill="FFFFFF"/>
            <w:vAlign w:val="center"/>
            <w:hideMark/>
          </w:tcPr>
          <w:p w:rsidR="001810F7" w:rsidRPr="00F44DEF" w:rsidRDefault="001810F7" w:rsidP="001810F7">
            <w:pPr>
              <w:spacing w:after="0" w:line="240" w:lineRule="auto"/>
              <w:rPr>
                <w:rFonts w:ascii="Sylfaen" w:hAnsi="Sylfaen" w:cs="Calibri"/>
                <w:b/>
                <w:bCs/>
                <w:color w:val="000000"/>
                <w:sz w:val="20"/>
                <w:szCs w:val="16"/>
              </w:rPr>
            </w:pPr>
            <w:r w:rsidRPr="00F44DEF">
              <w:rPr>
                <w:rFonts w:ascii="Sylfaen" w:hAnsi="Sylfaen" w:cs="Calibri"/>
                <w:b/>
                <w:bCs/>
                <w:color w:val="000000"/>
                <w:sz w:val="20"/>
                <w:szCs w:val="16"/>
              </w:rPr>
              <w:t>ა(ა) იპ „დედოფლისწყაროს მუნიციპალიტეტის კომუნალური მომსახურების ცენტრი“</w:t>
            </w:r>
          </w:p>
        </w:tc>
      </w:tr>
      <w:tr w:rsidR="001810F7" w:rsidRPr="001810F7" w:rsidTr="001810F7">
        <w:trPr>
          <w:trHeight w:val="840"/>
        </w:trPr>
        <w:tc>
          <w:tcPr>
            <w:tcW w:w="91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810F7" w:rsidRPr="001810F7" w:rsidRDefault="001810F7" w:rsidP="001810F7">
            <w:pPr>
              <w:spacing w:after="0" w:line="240" w:lineRule="auto"/>
              <w:jc w:val="center"/>
              <w:rPr>
                <w:rFonts w:ascii="Sylfaen" w:hAnsi="Sylfaen" w:cs="Calibri"/>
                <w:b/>
                <w:bCs/>
                <w:color w:val="000000"/>
                <w:sz w:val="16"/>
                <w:szCs w:val="16"/>
              </w:rPr>
            </w:pPr>
            <w:r w:rsidRPr="001810F7">
              <w:rPr>
                <w:rFonts w:ascii="Sylfaen" w:hAnsi="Sylfaen" w:cs="Calibri"/>
                <w:b/>
                <w:bCs/>
                <w:color w:val="000000"/>
                <w:sz w:val="16"/>
                <w:szCs w:val="16"/>
              </w:rPr>
              <w:t xml:space="preserve">პროგრამის აღწერა </w:t>
            </w:r>
          </w:p>
        </w:tc>
        <w:tc>
          <w:tcPr>
            <w:tcW w:w="4082" w:type="pct"/>
            <w:gridSpan w:val="2"/>
            <w:tcBorders>
              <w:top w:val="single" w:sz="4" w:space="0" w:color="auto"/>
              <w:left w:val="nil"/>
              <w:bottom w:val="single" w:sz="4" w:space="0" w:color="auto"/>
              <w:right w:val="single" w:sz="4" w:space="0" w:color="auto"/>
            </w:tcBorders>
            <w:shd w:val="clear" w:color="000000" w:fill="FFFFFF"/>
            <w:vAlign w:val="center"/>
            <w:hideMark/>
          </w:tcPr>
          <w:p w:rsidR="001810F7" w:rsidRPr="00F44DEF" w:rsidRDefault="001810F7" w:rsidP="001810F7">
            <w:pPr>
              <w:spacing w:after="0" w:line="240" w:lineRule="auto"/>
              <w:rPr>
                <w:rFonts w:ascii="Sylfaen" w:hAnsi="Sylfaen" w:cs="Calibri"/>
                <w:color w:val="000000"/>
                <w:sz w:val="18"/>
                <w:szCs w:val="16"/>
              </w:rPr>
            </w:pPr>
            <w:r w:rsidRPr="00F44DEF">
              <w:rPr>
                <w:rFonts w:ascii="Sylfaen" w:hAnsi="Sylfaen" w:cs="Calibri"/>
                <w:color w:val="000000"/>
                <w:sz w:val="18"/>
                <w:szCs w:val="16"/>
              </w:rPr>
              <w:t>ქვეპროგრამა ითვალისწინებს  მუნიციპალიტეტის  6 სოფელში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და შესაბამისი დოკუმენტაციის მომზადებას, რაც მიზნად ისახავს სოფლის მოსახლეობის, ასევე მოაგარაკეებისა და ტურისტებისათვის უწყვეტ რეჟიმში სასმელი წყლით მომარაგებას.</w:t>
            </w:r>
          </w:p>
        </w:tc>
      </w:tr>
      <w:tr w:rsidR="001810F7" w:rsidRPr="001810F7" w:rsidTr="001810F7">
        <w:trPr>
          <w:trHeight w:val="630"/>
        </w:trPr>
        <w:tc>
          <w:tcPr>
            <w:tcW w:w="91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810F7" w:rsidRPr="001810F7" w:rsidRDefault="001810F7" w:rsidP="001810F7">
            <w:pPr>
              <w:spacing w:after="0" w:line="240" w:lineRule="auto"/>
              <w:jc w:val="center"/>
              <w:rPr>
                <w:rFonts w:ascii="Sylfaen" w:hAnsi="Sylfaen" w:cs="Calibri"/>
                <w:b/>
                <w:bCs/>
                <w:color w:val="000000"/>
                <w:sz w:val="16"/>
                <w:szCs w:val="16"/>
              </w:rPr>
            </w:pPr>
            <w:r w:rsidRPr="001810F7">
              <w:rPr>
                <w:rFonts w:ascii="Sylfaen" w:hAnsi="Sylfaen" w:cs="Calibri"/>
                <w:b/>
                <w:bCs/>
                <w:color w:val="000000"/>
                <w:sz w:val="16"/>
                <w:szCs w:val="16"/>
              </w:rPr>
              <w:t>პროგრამის მიზანი და მოსალოდნელი შედეგი</w:t>
            </w:r>
          </w:p>
        </w:tc>
        <w:tc>
          <w:tcPr>
            <w:tcW w:w="4082" w:type="pct"/>
            <w:gridSpan w:val="2"/>
            <w:tcBorders>
              <w:top w:val="single" w:sz="4" w:space="0" w:color="auto"/>
              <w:left w:val="nil"/>
              <w:bottom w:val="single" w:sz="4" w:space="0" w:color="auto"/>
              <w:right w:val="single" w:sz="4" w:space="0" w:color="auto"/>
            </w:tcBorders>
            <w:shd w:val="clear" w:color="000000" w:fill="FFFFFF"/>
            <w:vAlign w:val="center"/>
            <w:hideMark/>
          </w:tcPr>
          <w:p w:rsidR="001810F7" w:rsidRPr="00F44DEF" w:rsidRDefault="001810F7" w:rsidP="001810F7">
            <w:pPr>
              <w:spacing w:after="0" w:line="240" w:lineRule="auto"/>
              <w:rPr>
                <w:rFonts w:ascii="Sylfaen" w:hAnsi="Sylfaen" w:cs="Calibri"/>
                <w:color w:val="000000"/>
                <w:sz w:val="18"/>
                <w:szCs w:val="16"/>
              </w:rPr>
            </w:pPr>
            <w:r w:rsidRPr="00F44DEF">
              <w:rPr>
                <w:rFonts w:ascii="Sylfaen" w:hAnsi="Sylfaen" w:cs="Calibri"/>
                <w:color w:val="000000"/>
                <w:sz w:val="18"/>
                <w:szCs w:val="16"/>
              </w:rPr>
              <w:t>მუნიციპალიტეტის სოფლებში წყალმომარაგების გამართული ქსელის შენარჩუნება და მოსახლეობის უზრუნველყოფა სასმელი წყლით</w:t>
            </w:r>
          </w:p>
        </w:tc>
      </w:tr>
    </w:tbl>
    <w:p w:rsidR="003272F3" w:rsidRDefault="003272F3" w:rsidP="003272F3">
      <w:pPr>
        <w:rPr>
          <w:lang w:val="ka-GE"/>
        </w:rPr>
      </w:pPr>
    </w:p>
    <w:p w:rsidR="00980BF1" w:rsidRDefault="00980BF1" w:rsidP="00980BF1">
      <w:pPr>
        <w:spacing w:after="0" w:line="240" w:lineRule="auto"/>
        <w:jc w:val="both"/>
        <w:rPr>
          <w:rFonts w:ascii="Sylfaen" w:hAnsi="Sylfaen"/>
          <w:b/>
          <w:noProof/>
          <w:color w:val="FF0000"/>
          <w:lang w:val="ka-GE"/>
        </w:rPr>
      </w:pPr>
    </w:p>
    <w:tbl>
      <w:tblPr>
        <w:tblW w:w="5000" w:type="pct"/>
        <w:tblLook w:val="04A0" w:firstRow="1" w:lastRow="0" w:firstColumn="1" w:lastColumn="0" w:noHBand="0" w:noVBand="1"/>
      </w:tblPr>
      <w:tblGrid>
        <w:gridCol w:w="799"/>
        <w:gridCol w:w="1519"/>
        <w:gridCol w:w="7709"/>
        <w:gridCol w:w="1277"/>
      </w:tblGrid>
      <w:tr w:rsidR="00E50EA5" w:rsidRPr="00E50EA5" w:rsidTr="00E50EA5">
        <w:trPr>
          <w:trHeight w:val="750"/>
        </w:trPr>
        <w:tc>
          <w:tcPr>
            <w:tcW w:w="35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50EA5" w:rsidRPr="00E50EA5" w:rsidRDefault="00E50EA5" w:rsidP="0074738A">
            <w:pPr>
              <w:spacing w:after="0" w:line="240" w:lineRule="auto"/>
              <w:jc w:val="center"/>
              <w:rPr>
                <w:rFonts w:ascii="Sylfaen" w:hAnsi="Sylfaen" w:cs="Calibri"/>
                <w:b/>
                <w:bCs/>
                <w:color w:val="000000"/>
                <w:sz w:val="18"/>
                <w:szCs w:val="18"/>
              </w:rPr>
            </w:pPr>
            <w:r w:rsidRPr="00E50EA5">
              <w:rPr>
                <w:rFonts w:ascii="Sylfaen" w:hAnsi="Sylfaen" w:cs="Calibri"/>
                <w:b/>
                <w:bCs/>
                <w:color w:val="000000"/>
                <w:sz w:val="18"/>
                <w:szCs w:val="18"/>
              </w:rPr>
              <w:t>კოდი</w:t>
            </w:r>
          </w:p>
        </w:tc>
        <w:tc>
          <w:tcPr>
            <w:tcW w:w="67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50EA5" w:rsidRPr="00E50EA5" w:rsidRDefault="00E50EA5" w:rsidP="0074738A">
            <w:pPr>
              <w:spacing w:after="0" w:line="240" w:lineRule="auto"/>
              <w:jc w:val="center"/>
              <w:rPr>
                <w:rFonts w:ascii="Sylfaen" w:hAnsi="Sylfaen" w:cs="Calibri"/>
                <w:b/>
                <w:bCs/>
                <w:color w:val="000000"/>
                <w:sz w:val="18"/>
                <w:szCs w:val="18"/>
              </w:rPr>
            </w:pPr>
            <w:r w:rsidRPr="00E50EA5">
              <w:rPr>
                <w:rFonts w:ascii="Sylfaen" w:hAnsi="Sylfaen" w:cs="Calibri"/>
                <w:b/>
                <w:bCs/>
                <w:color w:val="000000"/>
                <w:sz w:val="18"/>
                <w:szCs w:val="18"/>
              </w:rPr>
              <w:t xml:space="preserve">პროგრამის დასახელება </w:t>
            </w:r>
          </w:p>
        </w:tc>
        <w:tc>
          <w:tcPr>
            <w:tcW w:w="341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50EA5" w:rsidRPr="00E50EA5" w:rsidRDefault="00E50EA5" w:rsidP="0074738A">
            <w:pPr>
              <w:spacing w:after="0" w:line="240" w:lineRule="auto"/>
              <w:jc w:val="center"/>
              <w:rPr>
                <w:rFonts w:ascii="Sylfaen" w:hAnsi="Sylfaen" w:cs="Calibri"/>
                <w:b/>
                <w:bCs/>
                <w:color w:val="000000"/>
              </w:rPr>
            </w:pPr>
            <w:r w:rsidRPr="00E50EA5">
              <w:rPr>
                <w:rFonts w:ascii="Sylfaen" w:hAnsi="Sylfaen" w:cs="Calibri"/>
                <w:b/>
                <w:bCs/>
                <w:color w:val="000000"/>
              </w:rPr>
              <w:t>გარე განათების ქსელის ექსპლუატაცია</w:t>
            </w:r>
          </w:p>
        </w:tc>
        <w:tc>
          <w:tcPr>
            <w:tcW w:w="565" w:type="pct"/>
            <w:tcBorders>
              <w:top w:val="single" w:sz="8" w:space="0" w:color="auto"/>
              <w:left w:val="nil"/>
              <w:bottom w:val="single" w:sz="4" w:space="0" w:color="auto"/>
              <w:right w:val="single" w:sz="4" w:space="0" w:color="auto"/>
            </w:tcBorders>
            <w:shd w:val="clear" w:color="000000" w:fill="FFFFFF"/>
            <w:vAlign w:val="center"/>
            <w:hideMark/>
          </w:tcPr>
          <w:p w:rsidR="00E50EA5" w:rsidRPr="00E50EA5" w:rsidRDefault="00E50EA5" w:rsidP="0074738A">
            <w:pPr>
              <w:spacing w:after="0" w:line="240" w:lineRule="auto"/>
              <w:jc w:val="center"/>
              <w:rPr>
                <w:rFonts w:ascii="Sylfaen" w:hAnsi="Sylfaen" w:cs="Calibri"/>
                <w:b/>
                <w:bCs/>
                <w:color w:val="000000"/>
                <w:sz w:val="16"/>
                <w:szCs w:val="16"/>
              </w:rPr>
            </w:pPr>
            <w:r w:rsidRPr="00E50EA5">
              <w:rPr>
                <w:rFonts w:ascii="Sylfaen" w:hAnsi="Sylfaen" w:cs="Calibri"/>
                <w:b/>
                <w:bCs/>
                <w:color w:val="000000"/>
                <w:sz w:val="16"/>
                <w:szCs w:val="16"/>
              </w:rPr>
              <w:t>2021 წლის დაფინანსება</w:t>
            </w:r>
            <w:r w:rsidRPr="00E50EA5">
              <w:rPr>
                <w:rFonts w:ascii="Sylfaen" w:hAnsi="Sylfaen" w:cs="Calibri"/>
                <w:b/>
                <w:bCs/>
                <w:color w:val="000000"/>
                <w:sz w:val="16"/>
                <w:szCs w:val="16"/>
              </w:rPr>
              <w:br/>
              <w:t xml:space="preserve"> ათას ლარში</w:t>
            </w:r>
          </w:p>
        </w:tc>
      </w:tr>
      <w:tr w:rsidR="00E50EA5" w:rsidRPr="00E50EA5" w:rsidTr="00E50EA5">
        <w:trPr>
          <w:trHeight w:val="295"/>
        </w:trPr>
        <w:tc>
          <w:tcPr>
            <w:tcW w:w="353" w:type="pct"/>
            <w:tcBorders>
              <w:top w:val="nil"/>
              <w:left w:val="single" w:sz="8" w:space="0" w:color="auto"/>
              <w:bottom w:val="single" w:sz="4" w:space="0" w:color="auto"/>
              <w:right w:val="single" w:sz="4" w:space="0" w:color="auto"/>
            </w:tcBorders>
            <w:shd w:val="clear" w:color="000000" w:fill="FFFFFF"/>
            <w:vAlign w:val="center"/>
            <w:hideMark/>
          </w:tcPr>
          <w:p w:rsidR="00E50EA5" w:rsidRPr="00E50EA5" w:rsidRDefault="00E50EA5" w:rsidP="0074738A">
            <w:pPr>
              <w:spacing w:after="0" w:line="240" w:lineRule="auto"/>
              <w:jc w:val="center"/>
              <w:rPr>
                <w:rFonts w:ascii="Sylfaen" w:hAnsi="Sylfaen" w:cs="Calibri"/>
                <w:color w:val="000000"/>
                <w:sz w:val="16"/>
                <w:szCs w:val="16"/>
              </w:rPr>
            </w:pPr>
            <w:r w:rsidRPr="00E50EA5">
              <w:rPr>
                <w:rFonts w:ascii="Sylfaen" w:hAnsi="Sylfaen" w:cs="Calibri"/>
                <w:color w:val="000000"/>
                <w:sz w:val="16"/>
                <w:szCs w:val="16"/>
              </w:rPr>
              <w:t xml:space="preserve">02 03 01 </w:t>
            </w:r>
          </w:p>
        </w:tc>
        <w:tc>
          <w:tcPr>
            <w:tcW w:w="672" w:type="pct"/>
            <w:vMerge/>
            <w:tcBorders>
              <w:top w:val="single" w:sz="8" w:space="0" w:color="auto"/>
              <w:left w:val="single" w:sz="4" w:space="0" w:color="auto"/>
              <w:bottom w:val="single" w:sz="4" w:space="0" w:color="auto"/>
              <w:right w:val="single" w:sz="4" w:space="0" w:color="auto"/>
            </w:tcBorders>
            <w:vAlign w:val="center"/>
            <w:hideMark/>
          </w:tcPr>
          <w:p w:rsidR="00E50EA5" w:rsidRPr="00E50EA5" w:rsidRDefault="00E50EA5" w:rsidP="0074738A">
            <w:pPr>
              <w:spacing w:after="0" w:line="240" w:lineRule="auto"/>
              <w:rPr>
                <w:rFonts w:ascii="Sylfaen" w:hAnsi="Sylfaen" w:cs="Calibri"/>
                <w:b/>
                <w:bCs/>
                <w:color w:val="000000"/>
                <w:sz w:val="18"/>
                <w:szCs w:val="18"/>
              </w:rPr>
            </w:pPr>
          </w:p>
        </w:tc>
        <w:tc>
          <w:tcPr>
            <w:tcW w:w="3410" w:type="pct"/>
            <w:vMerge/>
            <w:tcBorders>
              <w:top w:val="single" w:sz="8" w:space="0" w:color="auto"/>
              <w:left w:val="single" w:sz="4" w:space="0" w:color="auto"/>
              <w:bottom w:val="single" w:sz="4" w:space="0" w:color="auto"/>
              <w:right w:val="single" w:sz="4" w:space="0" w:color="auto"/>
            </w:tcBorders>
            <w:vAlign w:val="center"/>
            <w:hideMark/>
          </w:tcPr>
          <w:p w:rsidR="00E50EA5" w:rsidRPr="00E50EA5" w:rsidRDefault="00E50EA5" w:rsidP="0074738A">
            <w:pPr>
              <w:spacing w:after="0" w:line="240" w:lineRule="auto"/>
              <w:rPr>
                <w:rFonts w:ascii="Sylfaen" w:hAnsi="Sylfaen" w:cs="Calibri"/>
                <w:b/>
                <w:bCs/>
                <w:color w:val="000000"/>
              </w:rPr>
            </w:pPr>
          </w:p>
        </w:tc>
        <w:tc>
          <w:tcPr>
            <w:tcW w:w="565" w:type="pct"/>
            <w:tcBorders>
              <w:top w:val="nil"/>
              <w:left w:val="nil"/>
              <w:bottom w:val="single" w:sz="4" w:space="0" w:color="auto"/>
              <w:right w:val="single" w:sz="4" w:space="0" w:color="auto"/>
            </w:tcBorders>
            <w:shd w:val="clear" w:color="000000" w:fill="FFFFFF"/>
            <w:vAlign w:val="center"/>
            <w:hideMark/>
          </w:tcPr>
          <w:p w:rsidR="00E50EA5" w:rsidRPr="00E50EA5" w:rsidRDefault="00E50EA5" w:rsidP="0074738A">
            <w:pPr>
              <w:spacing w:after="0" w:line="240" w:lineRule="auto"/>
              <w:rPr>
                <w:rFonts w:ascii="Sylfaen" w:hAnsi="Sylfaen" w:cs="Calibri"/>
                <w:b/>
                <w:sz w:val="18"/>
                <w:szCs w:val="18"/>
              </w:rPr>
            </w:pPr>
            <w:r w:rsidRPr="00E50EA5">
              <w:rPr>
                <w:rFonts w:ascii="Sylfaen" w:hAnsi="Sylfaen" w:cs="Calibri"/>
                <w:b/>
                <w:sz w:val="18"/>
                <w:szCs w:val="18"/>
              </w:rPr>
              <w:t xml:space="preserve">           300.0      </w:t>
            </w:r>
          </w:p>
        </w:tc>
      </w:tr>
      <w:tr w:rsidR="00E50EA5" w:rsidRPr="00E50EA5" w:rsidTr="00E50EA5">
        <w:trPr>
          <w:trHeight w:val="630"/>
        </w:trPr>
        <w:tc>
          <w:tcPr>
            <w:tcW w:w="102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50EA5" w:rsidRPr="00E50EA5" w:rsidRDefault="00E50EA5" w:rsidP="0074738A">
            <w:pPr>
              <w:spacing w:after="0" w:line="240" w:lineRule="auto"/>
              <w:jc w:val="center"/>
              <w:rPr>
                <w:rFonts w:ascii="Sylfaen" w:hAnsi="Sylfaen" w:cs="Calibri"/>
                <w:b/>
                <w:bCs/>
                <w:color w:val="000000"/>
                <w:sz w:val="16"/>
                <w:szCs w:val="16"/>
              </w:rPr>
            </w:pPr>
            <w:r w:rsidRPr="00E50EA5">
              <w:rPr>
                <w:rFonts w:ascii="Sylfaen" w:hAnsi="Sylfaen" w:cs="Calibri"/>
                <w:b/>
                <w:bCs/>
                <w:color w:val="000000"/>
                <w:sz w:val="16"/>
                <w:szCs w:val="16"/>
              </w:rPr>
              <w:t>პროგრამის განმახორციელებელი სამსახური</w:t>
            </w:r>
          </w:p>
        </w:tc>
        <w:tc>
          <w:tcPr>
            <w:tcW w:w="3975" w:type="pct"/>
            <w:gridSpan w:val="2"/>
            <w:tcBorders>
              <w:top w:val="single" w:sz="4" w:space="0" w:color="auto"/>
              <w:left w:val="nil"/>
              <w:bottom w:val="single" w:sz="4" w:space="0" w:color="auto"/>
              <w:right w:val="single" w:sz="4" w:space="0" w:color="auto"/>
            </w:tcBorders>
            <w:shd w:val="clear" w:color="000000" w:fill="FFFFFF"/>
            <w:vAlign w:val="center"/>
            <w:hideMark/>
          </w:tcPr>
          <w:p w:rsidR="00E50EA5" w:rsidRPr="00F44DEF" w:rsidRDefault="00E50EA5" w:rsidP="0074738A">
            <w:pPr>
              <w:spacing w:after="0" w:line="240" w:lineRule="auto"/>
              <w:rPr>
                <w:rFonts w:ascii="Sylfaen" w:hAnsi="Sylfaen" w:cs="Calibri"/>
                <w:b/>
                <w:bCs/>
                <w:color w:val="000000"/>
                <w:sz w:val="20"/>
                <w:szCs w:val="16"/>
              </w:rPr>
            </w:pPr>
            <w:r w:rsidRPr="00F44DEF">
              <w:rPr>
                <w:rFonts w:ascii="Sylfaen" w:hAnsi="Sylfaen" w:cs="Calibri"/>
                <w:b/>
                <w:bCs/>
                <w:color w:val="000000"/>
                <w:sz w:val="20"/>
                <w:szCs w:val="16"/>
              </w:rPr>
              <w:t>ა(ა) იპ „დედოფლისწყაროს მუნიციპალიტეტის კომუნალური მომსახურების ცენტრი“</w:t>
            </w:r>
          </w:p>
        </w:tc>
      </w:tr>
      <w:tr w:rsidR="00E50EA5" w:rsidRPr="00E50EA5" w:rsidTr="00E50EA5">
        <w:trPr>
          <w:trHeight w:val="2310"/>
        </w:trPr>
        <w:tc>
          <w:tcPr>
            <w:tcW w:w="102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50EA5" w:rsidRPr="00E50EA5" w:rsidRDefault="00E50EA5" w:rsidP="0074738A">
            <w:pPr>
              <w:spacing w:after="0" w:line="240" w:lineRule="auto"/>
              <w:jc w:val="center"/>
              <w:rPr>
                <w:rFonts w:ascii="Sylfaen" w:hAnsi="Sylfaen" w:cs="Calibri"/>
                <w:b/>
                <w:bCs/>
                <w:color w:val="000000"/>
                <w:sz w:val="16"/>
                <w:szCs w:val="16"/>
              </w:rPr>
            </w:pPr>
            <w:r w:rsidRPr="00E50EA5">
              <w:rPr>
                <w:rFonts w:ascii="Sylfaen" w:hAnsi="Sylfaen" w:cs="Calibri"/>
                <w:b/>
                <w:bCs/>
                <w:color w:val="000000"/>
                <w:sz w:val="16"/>
                <w:szCs w:val="16"/>
              </w:rPr>
              <w:t xml:space="preserve">პროგრამის აღწერა </w:t>
            </w:r>
          </w:p>
        </w:tc>
        <w:tc>
          <w:tcPr>
            <w:tcW w:w="3975" w:type="pct"/>
            <w:gridSpan w:val="2"/>
            <w:tcBorders>
              <w:top w:val="single" w:sz="4" w:space="0" w:color="auto"/>
              <w:left w:val="nil"/>
              <w:bottom w:val="single" w:sz="4" w:space="0" w:color="auto"/>
              <w:right w:val="single" w:sz="4" w:space="0" w:color="auto"/>
            </w:tcBorders>
            <w:shd w:val="clear" w:color="000000" w:fill="FFFFFF"/>
            <w:hideMark/>
          </w:tcPr>
          <w:p w:rsidR="00E50EA5" w:rsidRPr="00F44DEF" w:rsidRDefault="00E50EA5" w:rsidP="0074738A">
            <w:pPr>
              <w:spacing w:after="240" w:line="240" w:lineRule="auto"/>
              <w:rPr>
                <w:rFonts w:ascii="Sylfaen" w:hAnsi="Sylfaen" w:cs="Calibri"/>
                <w:color w:val="000000"/>
                <w:sz w:val="18"/>
                <w:szCs w:val="16"/>
              </w:rPr>
            </w:pPr>
            <w:r w:rsidRPr="00F44DEF">
              <w:rPr>
                <w:rFonts w:ascii="Sylfaen" w:hAnsi="Sylfaen" w:cs="Calibri"/>
                <w:color w:val="000000"/>
                <w:sz w:val="18"/>
                <w:szCs w:val="16"/>
              </w:rPr>
              <w:t>დღეის მდგომარეობით მუნიციპალიტეტის ტერიტორიაზე გარე განათების ქსელი ფუნქციონირებს ქ. დედოფლისწაროში და 12 სოფელში. ქვეპროგრამის ფარგლებში ხორციელდება მუნიციპალიტეტის ტერიტორიაზე განთავსებული 4 070 სანათი წერტილის მოვლა-პატრონობა.</w:t>
            </w:r>
            <w:r w:rsidRPr="00F44DEF">
              <w:rPr>
                <w:rFonts w:ascii="Sylfaen" w:hAnsi="Sylfaen" w:cs="Calibri"/>
                <w:color w:val="000000"/>
                <w:sz w:val="18"/>
                <w:szCs w:val="16"/>
              </w:rPr>
              <w:br/>
              <w:t>გარე განათების ქსელის მოხმარებული ელექტროენერგიის ხარჯის ანაზღაურებისთვის  გათვალისწინებული ასიგნებები</w:t>
            </w:r>
            <w:r w:rsidR="007B5AB8" w:rsidRPr="00F44DEF">
              <w:rPr>
                <w:rFonts w:ascii="Sylfaen" w:hAnsi="Sylfaen" w:cs="Calibri"/>
                <w:color w:val="000000"/>
                <w:sz w:val="18"/>
                <w:szCs w:val="16"/>
                <w:lang w:val="ka-GE"/>
              </w:rPr>
              <w:t>,</w:t>
            </w:r>
            <w:r w:rsidRPr="00F44DEF">
              <w:rPr>
                <w:rFonts w:ascii="Sylfaen" w:hAnsi="Sylfaen" w:cs="Calibri"/>
                <w:color w:val="000000"/>
                <w:sz w:val="18"/>
                <w:szCs w:val="16"/>
              </w:rPr>
              <w:t xml:space="preserve"> ხმარდება დედოფლისწყაროს მუნიციპალიტეტის ტერიტორიაზე არსებული მუნიციპალიტეტის ბალანსზე არსებული განათების წერტილების 4 070 სანათი წერტილის მიერ მოხმარებული ელექტროენერგიის ხარჯების ანაზღაურებას.</w:t>
            </w:r>
            <w:r w:rsidRPr="00F44DEF">
              <w:rPr>
                <w:rFonts w:ascii="Sylfaen" w:hAnsi="Sylfaen" w:cs="Calibri"/>
                <w:color w:val="000000"/>
                <w:sz w:val="18"/>
                <w:szCs w:val="16"/>
              </w:rPr>
              <w:b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r w:rsidRPr="00F44DEF">
              <w:rPr>
                <w:rFonts w:ascii="Sylfaen" w:hAnsi="Sylfaen" w:cs="Calibri"/>
                <w:color w:val="000000"/>
                <w:sz w:val="18"/>
                <w:szCs w:val="16"/>
              </w:rPr>
              <w:br/>
              <w:t xml:space="preserve"> - მუნიციპალიტეტის ტერიტორიაზე არსებულ ქსელში მწყობრიდან გამოსული ნათურების გამოცვლას;</w:t>
            </w:r>
            <w:r w:rsidRPr="00F44DEF">
              <w:rPr>
                <w:rFonts w:ascii="Sylfaen" w:hAnsi="Sylfaen" w:cs="Calibri"/>
                <w:color w:val="000000"/>
                <w:sz w:val="18"/>
                <w:szCs w:val="16"/>
              </w:rPr>
              <w:br/>
              <w:t xml:space="preserve"> - ამორტიზებული და დაზიანებული განათების ბოძების შეკეთება, ახლით ჩანაცვლებას;</w:t>
            </w:r>
            <w:r w:rsidRPr="00F44DEF">
              <w:rPr>
                <w:rFonts w:ascii="Sylfaen" w:hAnsi="Sylfaen" w:cs="Calibri"/>
                <w:color w:val="000000"/>
                <w:sz w:val="18"/>
                <w:szCs w:val="16"/>
              </w:rPr>
              <w:br/>
              <w:t xml:space="preserve"> - დაზიანებული სადენების აღდგენა, შეკეთებას.</w:t>
            </w:r>
            <w:r w:rsidRPr="00F44DEF">
              <w:rPr>
                <w:rFonts w:ascii="Sylfaen" w:hAnsi="Sylfaen" w:cs="Calibri"/>
                <w:color w:val="000000"/>
                <w:sz w:val="18"/>
                <w:szCs w:val="16"/>
              </w:rPr>
              <w:br/>
              <w:t>ქვეპროგრამის ფარგლებში ასევე ფინანსდება 7 საშტატო ერთეულის ხელფასები.</w:t>
            </w:r>
          </w:p>
        </w:tc>
      </w:tr>
      <w:tr w:rsidR="00E50EA5" w:rsidRPr="00E50EA5" w:rsidTr="007B5AB8">
        <w:trPr>
          <w:trHeight w:val="1547"/>
        </w:trPr>
        <w:tc>
          <w:tcPr>
            <w:tcW w:w="102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50EA5" w:rsidRPr="00E50EA5" w:rsidRDefault="00E50EA5" w:rsidP="0074738A">
            <w:pPr>
              <w:spacing w:after="0" w:line="240" w:lineRule="auto"/>
              <w:jc w:val="center"/>
              <w:rPr>
                <w:rFonts w:ascii="Sylfaen" w:hAnsi="Sylfaen" w:cs="Calibri"/>
                <w:b/>
                <w:bCs/>
                <w:color w:val="000000"/>
                <w:sz w:val="16"/>
                <w:szCs w:val="16"/>
              </w:rPr>
            </w:pPr>
            <w:r w:rsidRPr="00E50EA5">
              <w:rPr>
                <w:rFonts w:ascii="Sylfaen" w:hAnsi="Sylfaen" w:cs="Calibri"/>
                <w:b/>
                <w:bCs/>
                <w:color w:val="000000"/>
                <w:sz w:val="16"/>
                <w:szCs w:val="16"/>
              </w:rPr>
              <w:lastRenderedPageBreak/>
              <w:t>პროგრამის მიზანი და მოსალოდნელი შედეგი</w:t>
            </w:r>
          </w:p>
        </w:tc>
        <w:tc>
          <w:tcPr>
            <w:tcW w:w="3975" w:type="pct"/>
            <w:gridSpan w:val="2"/>
            <w:tcBorders>
              <w:top w:val="single" w:sz="4" w:space="0" w:color="auto"/>
              <w:left w:val="nil"/>
              <w:bottom w:val="single" w:sz="4" w:space="0" w:color="auto"/>
              <w:right w:val="single" w:sz="4" w:space="0" w:color="auto"/>
            </w:tcBorders>
            <w:shd w:val="clear" w:color="000000" w:fill="FFFFFF"/>
            <w:vAlign w:val="center"/>
            <w:hideMark/>
          </w:tcPr>
          <w:p w:rsidR="00E50EA5" w:rsidRPr="00F44DEF" w:rsidRDefault="00E50EA5" w:rsidP="0074738A">
            <w:pPr>
              <w:spacing w:after="0" w:line="240" w:lineRule="auto"/>
              <w:rPr>
                <w:rFonts w:ascii="Sylfaen" w:hAnsi="Sylfaen" w:cs="Calibri"/>
                <w:color w:val="000000"/>
                <w:sz w:val="18"/>
                <w:szCs w:val="16"/>
              </w:rPr>
            </w:pPr>
            <w:r w:rsidRPr="00F44DEF">
              <w:rPr>
                <w:rFonts w:ascii="Sylfaen" w:hAnsi="Sylfaen" w:cs="Calibri"/>
                <w:color w:val="000000"/>
                <w:sz w:val="18"/>
                <w:szCs w:val="16"/>
              </w:rPr>
              <w:t>ღამის საათებში დედოფლისწყაროს მუნიციპალიტეტის მოსახლეობისთვის უსაფრთხო და კომფორტული გადაადგილების უზრუნველყოფა;</w:t>
            </w:r>
            <w:r w:rsidRPr="00F44DEF">
              <w:rPr>
                <w:rFonts w:ascii="Sylfaen" w:hAnsi="Sylfaen" w:cs="Calibri"/>
                <w:color w:val="000000"/>
                <w:sz w:val="18"/>
                <w:szCs w:val="16"/>
              </w:rPr>
              <w:b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r w:rsidRPr="00F44DEF">
              <w:rPr>
                <w:rFonts w:ascii="Sylfaen" w:hAnsi="Sylfaen" w:cs="Calibri"/>
                <w:color w:val="000000"/>
                <w:sz w:val="18"/>
                <w:szCs w:val="16"/>
              </w:rPr>
              <w:br/>
              <w:t>მთელი წლის მანძილზე გარე განათების სისტემის გამართული ფუნქციონირება;</w:t>
            </w:r>
            <w:r w:rsidRPr="00F44DEF">
              <w:rPr>
                <w:rFonts w:ascii="Sylfaen" w:hAnsi="Sylfaen" w:cs="Calibri"/>
                <w:color w:val="000000"/>
                <w:sz w:val="18"/>
                <w:szCs w:val="16"/>
              </w:rPr>
              <w:br/>
              <w:t>პერიოდულად წარმოქმნილი შეფერხებების დროული აღმოფხვრა;</w:t>
            </w:r>
            <w:r w:rsidRPr="00F44DEF">
              <w:rPr>
                <w:rFonts w:ascii="Sylfaen" w:hAnsi="Sylfaen" w:cs="Calibri"/>
                <w:color w:val="000000"/>
                <w:sz w:val="18"/>
                <w:szCs w:val="16"/>
              </w:rPr>
              <w:br/>
            </w:r>
            <w:r w:rsidRPr="00F44DEF">
              <w:rPr>
                <w:rFonts w:ascii="Sylfaen" w:hAnsi="Sylfaen" w:cs="Calibri"/>
                <w:sz w:val="18"/>
                <w:szCs w:val="16"/>
              </w:rPr>
              <w:t>მუნიციპალიტეტში გარე განათების ქსელით მოცულია დასახლებული ტერიტორიების 100%;</w:t>
            </w:r>
          </w:p>
        </w:tc>
      </w:tr>
    </w:tbl>
    <w:p w:rsidR="00980BF1" w:rsidRPr="00F32702" w:rsidRDefault="00980BF1" w:rsidP="00B8056F">
      <w:pPr>
        <w:pStyle w:val="ListParagraph"/>
        <w:ind w:left="0"/>
        <w:jc w:val="both"/>
        <w:rPr>
          <w:rFonts w:ascii="Sylfaen" w:hAnsi="Sylfaen"/>
          <w:noProof/>
          <w:lang w:val="ka-GE"/>
        </w:rPr>
      </w:pPr>
    </w:p>
    <w:p w:rsidR="00980BF1" w:rsidRDefault="00980BF1" w:rsidP="00B8056F">
      <w:pPr>
        <w:pStyle w:val="ListParagraph"/>
        <w:spacing w:after="0"/>
        <w:ind w:left="0"/>
        <w:jc w:val="both"/>
        <w:rPr>
          <w:rFonts w:ascii="Sylfaen" w:hAnsi="Sylfaen"/>
          <w:noProof/>
          <w:lang w:val="ka-GE"/>
        </w:rPr>
      </w:pPr>
    </w:p>
    <w:p w:rsidR="00FE57FB" w:rsidRPr="00F32702" w:rsidRDefault="00FE57FB" w:rsidP="00B8056F">
      <w:pPr>
        <w:pStyle w:val="ListParagraph"/>
        <w:spacing w:after="0"/>
        <w:ind w:left="0"/>
        <w:jc w:val="both"/>
        <w:rPr>
          <w:rFonts w:ascii="Sylfaen" w:hAnsi="Sylfaen"/>
          <w:noProof/>
          <w:lang w:val="ka-GE"/>
        </w:rPr>
      </w:pPr>
    </w:p>
    <w:p w:rsidR="00980BF1" w:rsidRDefault="00401E5C" w:rsidP="00B8056F">
      <w:pPr>
        <w:pStyle w:val="ListParagraph"/>
        <w:spacing w:after="0"/>
        <w:ind w:left="0"/>
        <w:jc w:val="both"/>
        <w:rPr>
          <w:rFonts w:ascii="Sylfaen" w:hAnsi="Sylfaen"/>
          <w:b/>
          <w:noProof/>
          <w:lang w:val="ka-GE"/>
        </w:rPr>
      </w:pPr>
      <w:r>
        <w:rPr>
          <w:rFonts w:ascii="Sylfaen" w:hAnsi="Sylfaen" w:cs="Arial"/>
          <w:b/>
          <w:noProof/>
          <w:lang w:val="ka-GE"/>
        </w:rPr>
        <w:t>მუხლი</w:t>
      </w:r>
      <w:r w:rsidR="002C51A9">
        <w:rPr>
          <w:rFonts w:ascii="Sylfaen" w:hAnsi="Sylfaen" w:cs="Arial"/>
          <w:b/>
          <w:noProof/>
          <w:lang w:val="ka-GE"/>
        </w:rPr>
        <w:t xml:space="preserve"> 14</w:t>
      </w:r>
      <w:r>
        <w:rPr>
          <w:rFonts w:ascii="Sylfaen" w:hAnsi="Sylfaen" w:cs="Arial"/>
          <w:b/>
          <w:noProof/>
          <w:lang w:val="ka-GE"/>
        </w:rPr>
        <w:t xml:space="preserve">. </w:t>
      </w:r>
      <w:r w:rsidR="00062AD5">
        <w:rPr>
          <w:rFonts w:ascii="Sylfaen" w:hAnsi="Sylfaen" w:cs="Arial"/>
          <w:b/>
          <w:noProof/>
          <w:lang w:val="ka-GE"/>
        </w:rPr>
        <w:t xml:space="preserve"> დასუფთავება და </w:t>
      </w:r>
      <w:r w:rsidR="00980BF1" w:rsidRPr="00F32702">
        <w:rPr>
          <w:rFonts w:ascii="Sylfaen" w:hAnsi="Sylfaen" w:cs="Arial"/>
          <w:b/>
          <w:noProof/>
          <w:lang w:val="ka-GE"/>
        </w:rPr>
        <w:t xml:space="preserve"> გარემოს </w:t>
      </w:r>
      <w:r w:rsidR="000E4869">
        <w:rPr>
          <w:rFonts w:ascii="Sylfaen" w:hAnsi="Sylfaen" w:cs="Arial"/>
          <w:b/>
          <w:noProof/>
          <w:lang w:val="ka-GE"/>
        </w:rPr>
        <w:t xml:space="preserve"> დაცვა</w:t>
      </w:r>
    </w:p>
    <w:p w:rsidR="00A740D7" w:rsidRDefault="00A740D7" w:rsidP="00B8056F">
      <w:pPr>
        <w:pStyle w:val="ListParagraph"/>
        <w:spacing w:after="0"/>
        <w:ind w:left="0"/>
        <w:jc w:val="both"/>
        <w:rPr>
          <w:rFonts w:ascii="Sylfaen" w:hAnsi="Sylfaen"/>
          <w:b/>
          <w:noProof/>
          <w:lang w:val="ka-GE"/>
        </w:rPr>
      </w:pPr>
    </w:p>
    <w:p w:rsidR="000E4869" w:rsidRDefault="000E4869" w:rsidP="000E4869">
      <w:pPr>
        <w:ind w:right="283" w:firstLine="708"/>
        <w:jc w:val="both"/>
        <w:rPr>
          <w:rFonts w:ascii="Sylfaen" w:hAnsi="Sylfaen" w:cs="Sylfaen"/>
          <w:lang w:val="ka-GE"/>
        </w:rPr>
      </w:pPr>
      <w:r w:rsidRPr="00C559DC">
        <w:rPr>
          <w:rFonts w:ascii="Sylfaen" w:hAnsi="Sylfaen" w:cs="Sylfaen"/>
          <w:lang w:val="ka-GE"/>
        </w:rPr>
        <w:t xml:space="preserve">დასუფთავება და გარემოს დაცვის პრიორიტეტის დაფინანსებისათვის განისაზღვროს </w:t>
      </w:r>
      <w:r w:rsidR="007B5AB8" w:rsidRPr="007B5AB8">
        <w:rPr>
          <w:rFonts w:ascii="Sylfaen" w:hAnsi="Sylfaen" w:cs="Sylfaen"/>
          <w:b/>
          <w:lang w:val="ka-GE"/>
        </w:rPr>
        <w:t>750.0</w:t>
      </w:r>
      <w:r w:rsidRPr="00574DF2">
        <w:rPr>
          <w:rFonts w:ascii="Sylfaen" w:hAnsi="Sylfaen" w:cs="Sylfaen"/>
          <w:b/>
          <w:lang w:val="ka-GE"/>
        </w:rPr>
        <w:t>ათასი</w:t>
      </w:r>
      <w:r w:rsidRPr="00C559DC">
        <w:rPr>
          <w:rFonts w:ascii="Sylfaen" w:hAnsi="Sylfaen" w:cs="Sylfaen"/>
          <w:lang w:val="ka-GE"/>
        </w:rPr>
        <w:t xml:space="preserve"> ლარი. დასუფთავება და გარემოს დაცვის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301F1C" w:rsidRPr="00301F1C" w:rsidRDefault="00301F1C" w:rsidP="00301F1C">
      <w:pPr>
        <w:pStyle w:val="Default"/>
        <w:spacing w:line="360" w:lineRule="auto"/>
        <w:ind w:right="176"/>
        <w:jc w:val="right"/>
        <w:rPr>
          <w:rFonts w:ascii="Sylfaen" w:hAnsi="Sylfaen" w:cs="AcadNusx"/>
          <w:sz w:val="32"/>
          <w:lang w:val="ka-GE"/>
        </w:rPr>
      </w:pPr>
      <w:r>
        <w:rPr>
          <w:rFonts w:ascii="Sylfaen" w:hAnsi="Sylfaen"/>
          <w:b/>
          <w:sz w:val="16"/>
          <w:szCs w:val="16"/>
          <w:lang w:val="ka-GE"/>
        </w:rPr>
        <w:t>ათასი ლარი</w:t>
      </w:r>
    </w:p>
    <w:tbl>
      <w:tblPr>
        <w:tblW w:w="5000" w:type="pct"/>
        <w:tblLook w:val="04A0" w:firstRow="1" w:lastRow="0" w:firstColumn="1" w:lastColumn="0" w:noHBand="0" w:noVBand="1"/>
      </w:tblPr>
      <w:tblGrid>
        <w:gridCol w:w="1361"/>
        <w:gridCol w:w="7657"/>
        <w:gridCol w:w="2286"/>
      </w:tblGrid>
      <w:tr w:rsidR="007B5AB8" w:rsidRPr="007B5AB8" w:rsidTr="005926B9">
        <w:trPr>
          <w:trHeight w:val="810"/>
        </w:trPr>
        <w:tc>
          <w:tcPr>
            <w:tcW w:w="3989" w:type="pct"/>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7B5AB8" w:rsidRPr="007B5AB8" w:rsidRDefault="007B5AB8" w:rsidP="007B5AB8">
            <w:pPr>
              <w:spacing w:after="0" w:line="240" w:lineRule="auto"/>
              <w:jc w:val="center"/>
              <w:rPr>
                <w:rFonts w:ascii="Sylfaen" w:hAnsi="Sylfaen" w:cs="Calibri"/>
                <w:b/>
                <w:bCs/>
                <w:color w:val="000000"/>
              </w:rPr>
            </w:pPr>
            <w:bookmarkStart w:id="2" w:name="RANGE!A1:C4"/>
            <w:r w:rsidRPr="007B5AB8">
              <w:rPr>
                <w:rFonts w:ascii="Sylfaen" w:hAnsi="Sylfaen" w:cs="Calibri"/>
                <w:b/>
                <w:bCs/>
                <w:color w:val="000000"/>
              </w:rPr>
              <w:t>დასახელება</w:t>
            </w:r>
            <w:bookmarkEnd w:id="2"/>
          </w:p>
        </w:tc>
        <w:tc>
          <w:tcPr>
            <w:tcW w:w="1011" w:type="pct"/>
            <w:tcBorders>
              <w:top w:val="single" w:sz="8" w:space="0" w:color="auto"/>
              <w:left w:val="nil"/>
              <w:bottom w:val="single" w:sz="4" w:space="0" w:color="auto"/>
              <w:right w:val="single" w:sz="8" w:space="0" w:color="auto"/>
            </w:tcBorders>
            <w:shd w:val="clear" w:color="000000" w:fill="FFFFFF"/>
            <w:vAlign w:val="center"/>
            <w:hideMark/>
          </w:tcPr>
          <w:p w:rsidR="007B5AB8" w:rsidRPr="007B5AB8" w:rsidRDefault="007B5AB8" w:rsidP="007B5AB8">
            <w:pPr>
              <w:spacing w:after="0" w:line="240" w:lineRule="auto"/>
              <w:jc w:val="center"/>
              <w:rPr>
                <w:rFonts w:ascii="Sylfaen" w:hAnsi="Sylfaen" w:cs="Calibri"/>
                <w:b/>
                <w:bCs/>
                <w:color w:val="000000"/>
                <w:sz w:val="20"/>
                <w:szCs w:val="20"/>
              </w:rPr>
            </w:pPr>
            <w:r w:rsidRPr="007B5AB8">
              <w:rPr>
                <w:rFonts w:ascii="Sylfaen" w:hAnsi="Sylfaen" w:cs="Calibri"/>
                <w:b/>
                <w:bCs/>
                <w:color w:val="000000"/>
                <w:sz w:val="20"/>
                <w:szCs w:val="20"/>
              </w:rPr>
              <w:t>2021 წლის პროექტი</w:t>
            </w:r>
          </w:p>
        </w:tc>
      </w:tr>
      <w:tr w:rsidR="007B5AB8" w:rsidRPr="007B5AB8" w:rsidTr="005926B9">
        <w:trPr>
          <w:trHeight w:val="467"/>
        </w:trPr>
        <w:tc>
          <w:tcPr>
            <w:tcW w:w="602" w:type="pct"/>
            <w:tcBorders>
              <w:top w:val="nil"/>
              <w:left w:val="single" w:sz="8" w:space="0" w:color="auto"/>
              <w:bottom w:val="single" w:sz="4" w:space="0" w:color="auto"/>
              <w:right w:val="single" w:sz="4" w:space="0" w:color="auto"/>
            </w:tcBorders>
            <w:shd w:val="clear" w:color="000000" w:fill="FFFFFF"/>
            <w:vAlign w:val="center"/>
            <w:hideMark/>
          </w:tcPr>
          <w:p w:rsidR="007B5AB8" w:rsidRPr="007B5AB8" w:rsidRDefault="007B5AB8" w:rsidP="007B5AB8">
            <w:pPr>
              <w:spacing w:after="0" w:line="240" w:lineRule="auto"/>
              <w:jc w:val="center"/>
              <w:rPr>
                <w:rFonts w:ascii="Sylfaen" w:hAnsi="Sylfaen" w:cs="Calibri"/>
                <w:b/>
                <w:bCs/>
                <w:color w:val="000000"/>
                <w:sz w:val="20"/>
                <w:szCs w:val="20"/>
              </w:rPr>
            </w:pPr>
            <w:r w:rsidRPr="007B5AB8">
              <w:rPr>
                <w:rFonts w:ascii="Sylfaen" w:hAnsi="Sylfaen" w:cs="Calibri"/>
                <w:b/>
                <w:bCs/>
                <w:color w:val="000000"/>
                <w:sz w:val="20"/>
                <w:szCs w:val="20"/>
              </w:rPr>
              <w:t>03 00</w:t>
            </w:r>
          </w:p>
        </w:tc>
        <w:tc>
          <w:tcPr>
            <w:tcW w:w="3387" w:type="pct"/>
            <w:tcBorders>
              <w:top w:val="nil"/>
              <w:left w:val="nil"/>
              <w:bottom w:val="nil"/>
              <w:right w:val="nil"/>
            </w:tcBorders>
            <w:shd w:val="clear" w:color="auto" w:fill="auto"/>
            <w:noWrap/>
            <w:vAlign w:val="center"/>
            <w:hideMark/>
          </w:tcPr>
          <w:p w:rsidR="007B5AB8" w:rsidRPr="007B5AB8" w:rsidRDefault="007B5AB8" w:rsidP="007B5AB8">
            <w:pPr>
              <w:spacing w:after="0" w:line="240" w:lineRule="auto"/>
              <w:rPr>
                <w:rFonts w:ascii="Sylfaen" w:hAnsi="Sylfaen" w:cs="Calibri"/>
                <w:b/>
                <w:bCs/>
                <w:color w:val="000000"/>
                <w:sz w:val="20"/>
                <w:szCs w:val="20"/>
              </w:rPr>
            </w:pPr>
            <w:r w:rsidRPr="007B5AB8">
              <w:rPr>
                <w:rFonts w:ascii="Sylfaen" w:hAnsi="Sylfaen" w:cs="Calibri"/>
                <w:b/>
                <w:bCs/>
                <w:color w:val="000000"/>
                <w:sz w:val="20"/>
                <w:szCs w:val="20"/>
              </w:rPr>
              <w:t>დასუფთავება და  გარემოს დაცვა</w:t>
            </w:r>
          </w:p>
        </w:tc>
        <w:tc>
          <w:tcPr>
            <w:tcW w:w="1011" w:type="pct"/>
            <w:tcBorders>
              <w:top w:val="nil"/>
              <w:left w:val="single" w:sz="4" w:space="0" w:color="auto"/>
              <w:bottom w:val="single" w:sz="4" w:space="0" w:color="auto"/>
              <w:right w:val="single" w:sz="8" w:space="0" w:color="auto"/>
            </w:tcBorders>
            <w:shd w:val="clear" w:color="000000" w:fill="FFFFFF"/>
            <w:noWrap/>
            <w:vAlign w:val="center"/>
            <w:hideMark/>
          </w:tcPr>
          <w:p w:rsidR="007B5AB8" w:rsidRPr="007B5AB8" w:rsidRDefault="007B5AB8" w:rsidP="007B5AB8">
            <w:pPr>
              <w:spacing w:after="0" w:line="240" w:lineRule="auto"/>
              <w:jc w:val="center"/>
              <w:rPr>
                <w:rFonts w:ascii="Sylfaen" w:hAnsi="Sylfaen" w:cs="Calibri"/>
                <w:b/>
                <w:bCs/>
                <w:color w:val="000000"/>
                <w:sz w:val="20"/>
                <w:szCs w:val="20"/>
              </w:rPr>
            </w:pPr>
            <w:r w:rsidRPr="007B5AB8">
              <w:rPr>
                <w:rFonts w:ascii="Sylfaen" w:hAnsi="Sylfaen" w:cs="Calibri"/>
                <w:b/>
                <w:bCs/>
                <w:color w:val="000000"/>
                <w:sz w:val="20"/>
                <w:szCs w:val="20"/>
              </w:rPr>
              <w:t>750.0</w:t>
            </w:r>
          </w:p>
        </w:tc>
      </w:tr>
      <w:tr w:rsidR="007B5AB8" w:rsidRPr="007B5AB8" w:rsidTr="005926B9">
        <w:trPr>
          <w:trHeight w:val="449"/>
        </w:trPr>
        <w:tc>
          <w:tcPr>
            <w:tcW w:w="602" w:type="pct"/>
            <w:tcBorders>
              <w:top w:val="nil"/>
              <w:left w:val="single" w:sz="8" w:space="0" w:color="auto"/>
              <w:bottom w:val="single" w:sz="4" w:space="0" w:color="auto"/>
              <w:right w:val="single" w:sz="4" w:space="0" w:color="auto"/>
            </w:tcBorders>
            <w:shd w:val="clear" w:color="000000" w:fill="FFFFFF"/>
            <w:vAlign w:val="center"/>
            <w:hideMark/>
          </w:tcPr>
          <w:p w:rsidR="007B5AB8" w:rsidRPr="007B5AB8" w:rsidRDefault="007B5AB8" w:rsidP="007B5AB8">
            <w:pPr>
              <w:spacing w:after="0" w:line="240" w:lineRule="auto"/>
              <w:jc w:val="center"/>
              <w:rPr>
                <w:rFonts w:ascii="Sylfaen" w:hAnsi="Sylfaen" w:cs="Calibri"/>
                <w:b/>
                <w:bCs/>
                <w:color w:val="000000"/>
                <w:sz w:val="20"/>
                <w:szCs w:val="20"/>
              </w:rPr>
            </w:pPr>
            <w:r w:rsidRPr="007B5AB8">
              <w:rPr>
                <w:rFonts w:ascii="Sylfaen" w:hAnsi="Sylfaen" w:cs="Calibri"/>
                <w:b/>
                <w:bCs/>
                <w:color w:val="000000"/>
                <w:sz w:val="20"/>
                <w:szCs w:val="20"/>
              </w:rPr>
              <w:t>03 01</w:t>
            </w:r>
          </w:p>
        </w:tc>
        <w:tc>
          <w:tcPr>
            <w:tcW w:w="3387" w:type="pct"/>
            <w:tcBorders>
              <w:top w:val="single" w:sz="4" w:space="0" w:color="auto"/>
              <w:left w:val="nil"/>
              <w:bottom w:val="single" w:sz="4" w:space="0" w:color="auto"/>
              <w:right w:val="single" w:sz="4" w:space="0" w:color="auto"/>
            </w:tcBorders>
            <w:shd w:val="clear" w:color="000000" w:fill="FFFFFF"/>
            <w:vAlign w:val="center"/>
            <w:hideMark/>
          </w:tcPr>
          <w:p w:rsidR="007B5AB8" w:rsidRPr="007B5AB8" w:rsidRDefault="007B5AB8" w:rsidP="007B5AB8">
            <w:pPr>
              <w:spacing w:after="0" w:line="240" w:lineRule="auto"/>
              <w:rPr>
                <w:rFonts w:ascii="Sylfaen" w:hAnsi="Sylfaen" w:cs="Calibri"/>
                <w:b/>
                <w:bCs/>
                <w:color w:val="000000"/>
                <w:sz w:val="20"/>
                <w:szCs w:val="20"/>
              </w:rPr>
            </w:pPr>
            <w:r w:rsidRPr="007B5AB8">
              <w:rPr>
                <w:rFonts w:ascii="Sylfaen" w:hAnsi="Sylfaen" w:cs="Calibri"/>
                <w:b/>
                <w:bCs/>
                <w:color w:val="000000"/>
                <w:sz w:val="20"/>
                <w:szCs w:val="20"/>
              </w:rPr>
              <w:t>დასუფთავება და ნარჩენების გატანა</w:t>
            </w:r>
          </w:p>
        </w:tc>
        <w:tc>
          <w:tcPr>
            <w:tcW w:w="1011" w:type="pct"/>
            <w:tcBorders>
              <w:top w:val="nil"/>
              <w:left w:val="nil"/>
              <w:bottom w:val="single" w:sz="4" w:space="0" w:color="auto"/>
              <w:right w:val="single" w:sz="8" w:space="0" w:color="auto"/>
            </w:tcBorders>
            <w:shd w:val="clear" w:color="000000" w:fill="FFFFFF"/>
            <w:noWrap/>
            <w:vAlign w:val="center"/>
            <w:hideMark/>
          </w:tcPr>
          <w:p w:rsidR="007B5AB8" w:rsidRPr="007B5AB8" w:rsidRDefault="007B5AB8" w:rsidP="007B5AB8">
            <w:pPr>
              <w:spacing w:after="0" w:line="240" w:lineRule="auto"/>
              <w:jc w:val="center"/>
              <w:rPr>
                <w:rFonts w:ascii="Sylfaen" w:hAnsi="Sylfaen" w:cs="Calibri"/>
                <w:b/>
                <w:bCs/>
                <w:color w:val="000000"/>
                <w:sz w:val="20"/>
                <w:szCs w:val="20"/>
              </w:rPr>
            </w:pPr>
            <w:r w:rsidRPr="007B5AB8">
              <w:rPr>
                <w:rFonts w:ascii="Sylfaen" w:hAnsi="Sylfaen" w:cs="Calibri"/>
                <w:b/>
                <w:bCs/>
                <w:color w:val="000000"/>
                <w:sz w:val="20"/>
                <w:szCs w:val="20"/>
              </w:rPr>
              <w:t>726.0</w:t>
            </w:r>
          </w:p>
        </w:tc>
      </w:tr>
      <w:tr w:rsidR="007B5AB8" w:rsidRPr="007B5AB8" w:rsidTr="005926B9">
        <w:trPr>
          <w:trHeight w:val="431"/>
        </w:trPr>
        <w:tc>
          <w:tcPr>
            <w:tcW w:w="602" w:type="pct"/>
            <w:tcBorders>
              <w:top w:val="nil"/>
              <w:left w:val="single" w:sz="8" w:space="0" w:color="auto"/>
              <w:bottom w:val="single" w:sz="8" w:space="0" w:color="auto"/>
              <w:right w:val="single" w:sz="4" w:space="0" w:color="auto"/>
            </w:tcBorders>
            <w:shd w:val="clear" w:color="000000" w:fill="FFFFFF"/>
            <w:vAlign w:val="center"/>
            <w:hideMark/>
          </w:tcPr>
          <w:p w:rsidR="007B5AB8" w:rsidRPr="007B5AB8" w:rsidRDefault="007B5AB8" w:rsidP="007B5AB8">
            <w:pPr>
              <w:spacing w:after="0" w:line="240" w:lineRule="auto"/>
              <w:jc w:val="center"/>
              <w:rPr>
                <w:rFonts w:ascii="Sylfaen" w:hAnsi="Sylfaen" w:cs="Calibri"/>
                <w:b/>
                <w:bCs/>
                <w:color w:val="000000"/>
                <w:sz w:val="20"/>
                <w:szCs w:val="20"/>
              </w:rPr>
            </w:pPr>
            <w:r w:rsidRPr="007B5AB8">
              <w:rPr>
                <w:rFonts w:ascii="Sylfaen" w:hAnsi="Sylfaen" w:cs="Calibri"/>
                <w:b/>
                <w:bCs/>
                <w:color w:val="000000"/>
                <w:sz w:val="20"/>
                <w:szCs w:val="20"/>
              </w:rPr>
              <w:t>03 02</w:t>
            </w:r>
          </w:p>
        </w:tc>
        <w:tc>
          <w:tcPr>
            <w:tcW w:w="3387" w:type="pct"/>
            <w:tcBorders>
              <w:top w:val="nil"/>
              <w:left w:val="nil"/>
              <w:bottom w:val="single" w:sz="8" w:space="0" w:color="auto"/>
              <w:right w:val="single" w:sz="4" w:space="0" w:color="auto"/>
            </w:tcBorders>
            <w:shd w:val="clear" w:color="000000" w:fill="FFFFFF"/>
            <w:vAlign w:val="center"/>
            <w:hideMark/>
          </w:tcPr>
          <w:p w:rsidR="007B5AB8" w:rsidRPr="007B5AB8" w:rsidRDefault="007B5AB8" w:rsidP="007B5AB8">
            <w:pPr>
              <w:spacing w:after="0" w:line="240" w:lineRule="auto"/>
              <w:rPr>
                <w:rFonts w:ascii="Sylfaen" w:hAnsi="Sylfaen" w:cs="Calibri"/>
                <w:b/>
                <w:bCs/>
                <w:color w:val="000000"/>
                <w:sz w:val="20"/>
                <w:szCs w:val="20"/>
              </w:rPr>
            </w:pPr>
            <w:r w:rsidRPr="007B5AB8">
              <w:rPr>
                <w:rFonts w:ascii="Sylfaen" w:hAnsi="Sylfaen" w:cs="Calibri"/>
                <w:b/>
                <w:bCs/>
                <w:color w:val="000000"/>
                <w:sz w:val="20"/>
                <w:szCs w:val="20"/>
              </w:rPr>
              <w:t>მწვან</w:t>
            </w:r>
            <w:r w:rsidR="0024762C">
              <w:rPr>
                <w:rFonts w:ascii="Sylfaen" w:hAnsi="Sylfaen" w:cs="Calibri"/>
                <w:b/>
                <w:bCs/>
                <w:color w:val="000000"/>
                <w:sz w:val="20"/>
                <w:szCs w:val="20"/>
              </w:rPr>
              <w:t>ე ნარგავების  მოვლა პატრონობა</w:t>
            </w:r>
            <w:r w:rsidR="0024762C">
              <w:rPr>
                <w:rFonts w:ascii="Sylfaen" w:hAnsi="Sylfaen" w:cs="Calibri"/>
                <w:b/>
                <w:bCs/>
                <w:color w:val="000000"/>
                <w:sz w:val="20"/>
                <w:szCs w:val="20"/>
                <w:lang w:val="ka-GE"/>
              </w:rPr>
              <w:t>,</w:t>
            </w:r>
            <w:r w:rsidRPr="007B5AB8">
              <w:rPr>
                <w:rFonts w:ascii="Sylfaen" w:hAnsi="Sylfaen" w:cs="Calibri"/>
                <w:b/>
                <w:bCs/>
                <w:color w:val="000000"/>
                <w:sz w:val="20"/>
                <w:szCs w:val="20"/>
              </w:rPr>
              <w:t xml:space="preserve"> განვითარება</w:t>
            </w:r>
          </w:p>
        </w:tc>
        <w:tc>
          <w:tcPr>
            <w:tcW w:w="1011" w:type="pct"/>
            <w:tcBorders>
              <w:top w:val="nil"/>
              <w:left w:val="nil"/>
              <w:bottom w:val="single" w:sz="8" w:space="0" w:color="auto"/>
              <w:right w:val="single" w:sz="8" w:space="0" w:color="auto"/>
            </w:tcBorders>
            <w:shd w:val="clear" w:color="000000" w:fill="FFFFFF"/>
            <w:noWrap/>
            <w:vAlign w:val="center"/>
            <w:hideMark/>
          </w:tcPr>
          <w:p w:rsidR="007B5AB8" w:rsidRPr="007B5AB8" w:rsidRDefault="007B5AB8" w:rsidP="007B5AB8">
            <w:pPr>
              <w:spacing w:after="0" w:line="240" w:lineRule="auto"/>
              <w:jc w:val="center"/>
              <w:rPr>
                <w:rFonts w:ascii="Sylfaen" w:hAnsi="Sylfaen" w:cs="Calibri"/>
                <w:b/>
                <w:bCs/>
                <w:color w:val="000000"/>
                <w:sz w:val="20"/>
                <w:szCs w:val="20"/>
              </w:rPr>
            </w:pPr>
            <w:r w:rsidRPr="007B5AB8">
              <w:rPr>
                <w:rFonts w:ascii="Sylfaen" w:hAnsi="Sylfaen" w:cs="Calibri"/>
                <w:b/>
                <w:bCs/>
                <w:color w:val="000000"/>
                <w:sz w:val="20"/>
                <w:szCs w:val="20"/>
              </w:rPr>
              <w:t>24.0</w:t>
            </w:r>
          </w:p>
        </w:tc>
      </w:tr>
    </w:tbl>
    <w:p w:rsidR="000E4869" w:rsidRPr="00C559DC" w:rsidRDefault="000E4869" w:rsidP="000E4869">
      <w:pPr>
        <w:ind w:right="283" w:firstLine="708"/>
        <w:jc w:val="both"/>
        <w:rPr>
          <w:rFonts w:ascii="Sylfaen" w:hAnsi="Sylfaen" w:cs="Sylfaen"/>
          <w:lang w:val="ka-GE"/>
        </w:rPr>
      </w:pPr>
    </w:p>
    <w:p w:rsidR="00A740D7" w:rsidRDefault="00A740D7" w:rsidP="00B8056F">
      <w:pPr>
        <w:pStyle w:val="ListParagraph"/>
        <w:spacing w:after="0"/>
        <w:ind w:left="0"/>
        <w:jc w:val="both"/>
        <w:rPr>
          <w:rFonts w:ascii="Sylfaen" w:hAnsi="Sylfaen"/>
          <w:b/>
          <w:noProof/>
          <w:lang w:val="ka-GE"/>
        </w:rPr>
      </w:pPr>
    </w:p>
    <w:p w:rsidR="00A740D7" w:rsidRPr="00996C33" w:rsidRDefault="00A740D7" w:rsidP="006E2157">
      <w:pPr>
        <w:pStyle w:val="ListParagraph"/>
        <w:spacing w:after="0"/>
        <w:ind w:left="90" w:hanging="90"/>
        <w:jc w:val="both"/>
        <w:rPr>
          <w:rFonts w:ascii="Sylfaen" w:hAnsi="Sylfaen"/>
          <w:b/>
          <w:noProof/>
          <w:color w:val="FF0000"/>
          <w:lang w:val="ka-GE"/>
        </w:rPr>
      </w:pPr>
    </w:p>
    <w:tbl>
      <w:tblPr>
        <w:tblW w:w="5000" w:type="pct"/>
        <w:tblLook w:val="04A0" w:firstRow="1" w:lastRow="0" w:firstColumn="1" w:lastColumn="0" w:noHBand="0" w:noVBand="1"/>
      </w:tblPr>
      <w:tblGrid>
        <w:gridCol w:w="823"/>
        <w:gridCol w:w="1562"/>
        <w:gridCol w:w="7336"/>
        <w:gridCol w:w="1583"/>
      </w:tblGrid>
      <w:tr w:rsidR="00FB0C20" w:rsidRPr="00FB0C20" w:rsidTr="00FB0C20">
        <w:trPr>
          <w:trHeight w:val="750"/>
        </w:trPr>
        <w:tc>
          <w:tcPr>
            <w:tcW w:w="36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B0C20" w:rsidRPr="00FB0C20" w:rsidRDefault="00FB0C20" w:rsidP="00FB0C20">
            <w:pPr>
              <w:spacing w:after="0" w:line="240" w:lineRule="auto"/>
              <w:jc w:val="center"/>
              <w:rPr>
                <w:rFonts w:ascii="Sylfaen" w:hAnsi="Sylfaen" w:cs="Calibri"/>
                <w:b/>
                <w:bCs/>
                <w:color w:val="000000"/>
                <w:sz w:val="16"/>
                <w:szCs w:val="16"/>
              </w:rPr>
            </w:pPr>
            <w:r w:rsidRPr="00FB0C20">
              <w:rPr>
                <w:rFonts w:ascii="Sylfaen" w:hAnsi="Sylfaen" w:cs="Calibri"/>
                <w:b/>
                <w:bCs/>
                <w:color w:val="000000"/>
                <w:sz w:val="16"/>
                <w:szCs w:val="16"/>
              </w:rPr>
              <w:t>კოდი</w:t>
            </w:r>
          </w:p>
        </w:tc>
        <w:tc>
          <w:tcPr>
            <w:tcW w:w="69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B0C20" w:rsidRPr="00FB0C20" w:rsidRDefault="00FB0C20" w:rsidP="00FB0C20">
            <w:pPr>
              <w:spacing w:after="0" w:line="240" w:lineRule="auto"/>
              <w:jc w:val="center"/>
              <w:rPr>
                <w:rFonts w:ascii="Sylfaen" w:hAnsi="Sylfaen" w:cs="Calibri"/>
                <w:b/>
                <w:bCs/>
                <w:color w:val="000000"/>
                <w:sz w:val="16"/>
                <w:szCs w:val="16"/>
              </w:rPr>
            </w:pPr>
            <w:r w:rsidRPr="00FB0C20">
              <w:rPr>
                <w:rFonts w:ascii="Sylfaen" w:hAnsi="Sylfaen" w:cs="Calibri"/>
                <w:b/>
                <w:bCs/>
                <w:color w:val="000000"/>
                <w:sz w:val="16"/>
                <w:szCs w:val="16"/>
              </w:rPr>
              <w:t xml:space="preserve">პროგრამის დასახელება </w:t>
            </w:r>
          </w:p>
        </w:tc>
        <w:tc>
          <w:tcPr>
            <w:tcW w:w="324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B0C20" w:rsidRPr="00F44DEF" w:rsidRDefault="00FB0C20" w:rsidP="00FB0C20">
            <w:pPr>
              <w:spacing w:after="0" w:line="240" w:lineRule="auto"/>
              <w:jc w:val="center"/>
              <w:rPr>
                <w:rFonts w:ascii="Sylfaen" w:hAnsi="Sylfaen" w:cs="Calibri"/>
                <w:b/>
                <w:bCs/>
                <w:color w:val="000000"/>
                <w:sz w:val="24"/>
                <w:szCs w:val="16"/>
              </w:rPr>
            </w:pPr>
            <w:r w:rsidRPr="00F44DEF">
              <w:rPr>
                <w:rFonts w:ascii="Sylfaen" w:hAnsi="Sylfaen" w:cs="Calibri"/>
                <w:b/>
                <w:bCs/>
                <w:color w:val="000000"/>
                <w:sz w:val="24"/>
                <w:szCs w:val="16"/>
              </w:rPr>
              <w:t>დასუფთავება და ნარჩენების გატანა</w:t>
            </w:r>
          </w:p>
        </w:tc>
        <w:tc>
          <w:tcPr>
            <w:tcW w:w="700" w:type="pct"/>
            <w:tcBorders>
              <w:top w:val="single" w:sz="8" w:space="0" w:color="auto"/>
              <w:left w:val="nil"/>
              <w:bottom w:val="single" w:sz="4" w:space="0" w:color="auto"/>
              <w:right w:val="single" w:sz="4" w:space="0" w:color="auto"/>
            </w:tcBorders>
            <w:shd w:val="clear" w:color="000000" w:fill="FFFFFF"/>
            <w:vAlign w:val="center"/>
            <w:hideMark/>
          </w:tcPr>
          <w:p w:rsidR="00FB0C20" w:rsidRPr="00FB0C20" w:rsidRDefault="00FB0C20" w:rsidP="00FB0C20">
            <w:pPr>
              <w:spacing w:after="0" w:line="240" w:lineRule="auto"/>
              <w:jc w:val="center"/>
              <w:rPr>
                <w:rFonts w:ascii="Sylfaen" w:hAnsi="Sylfaen" w:cs="Calibri"/>
                <w:b/>
                <w:bCs/>
                <w:color w:val="000000"/>
                <w:sz w:val="16"/>
                <w:szCs w:val="16"/>
              </w:rPr>
            </w:pPr>
            <w:r w:rsidRPr="00FB0C20">
              <w:rPr>
                <w:rFonts w:ascii="Sylfaen" w:hAnsi="Sylfaen" w:cs="Calibri"/>
                <w:b/>
                <w:bCs/>
                <w:color w:val="000000"/>
                <w:sz w:val="16"/>
                <w:szCs w:val="16"/>
              </w:rPr>
              <w:t>2021 წლის დაფინანსება</w:t>
            </w:r>
            <w:r w:rsidRPr="00FB0C20">
              <w:rPr>
                <w:rFonts w:ascii="Sylfaen" w:hAnsi="Sylfaen" w:cs="Calibri"/>
                <w:b/>
                <w:bCs/>
                <w:color w:val="000000"/>
                <w:sz w:val="16"/>
                <w:szCs w:val="16"/>
              </w:rPr>
              <w:br/>
              <w:t xml:space="preserve"> ათას ლარში</w:t>
            </w:r>
          </w:p>
        </w:tc>
      </w:tr>
      <w:tr w:rsidR="00FB0C20" w:rsidRPr="00FB0C20" w:rsidTr="00FB0C20">
        <w:trPr>
          <w:trHeight w:val="270"/>
        </w:trPr>
        <w:tc>
          <w:tcPr>
            <w:tcW w:w="364" w:type="pct"/>
            <w:tcBorders>
              <w:top w:val="nil"/>
              <w:left w:val="single" w:sz="8" w:space="0" w:color="auto"/>
              <w:bottom w:val="single" w:sz="4" w:space="0" w:color="auto"/>
              <w:right w:val="single" w:sz="4" w:space="0" w:color="auto"/>
            </w:tcBorders>
            <w:shd w:val="clear" w:color="000000" w:fill="FFFFFF"/>
            <w:vAlign w:val="center"/>
            <w:hideMark/>
          </w:tcPr>
          <w:p w:rsidR="00FB0C20" w:rsidRPr="00FB0C20" w:rsidRDefault="00FB0C20" w:rsidP="00FB0C20">
            <w:pPr>
              <w:spacing w:after="0" w:line="240" w:lineRule="auto"/>
              <w:jc w:val="center"/>
              <w:rPr>
                <w:rFonts w:ascii="Sylfaen" w:hAnsi="Sylfaen" w:cs="Calibri"/>
                <w:color w:val="000000"/>
                <w:sz w:val="16"/>
                <w:szCs w:val="16"/>
              </w:rPr>
            </w:pPr>
            <w:r w:rsidRPr="00FB0C20">
              <w:rPr>
                <w:rFonts w:ascii="Sylfaen" w:hAnsi="Sylfaen" w:cs="Calibri"/>
                <w:color w:val="000000"/>
                <w:sz w:val="16"/>
                <w:szCs w:val="16"/>
              </w:rPr>
              <w:t>03 01</w:t>
            </w:r>
          </w:p>
        </w:tc>
        <w:tc>
          <w:tcPr>
            <w:tcW w:w="691" w:type="pct"/>
            <w:vMerge/>
            <w:tcBorders>
              <w:top w:val="single" w:sz="8" w:space="0" w:color="auto"/>
              <w:left w:val="single" w:sz="4" w:space="0" w:color="auto"/>
              <w:bottom w:val="single" w:sz="4" w:space="0" w:color="auto"/>
              <w:right w:val="single" w:sz="4" w:space="0" w:color="auto"/>
            </w:tcBorders>
            <w:vAlign w:val="center"/>
            <w:hideMark/>
          </w:tcPr>
          <w:p w:rsidR="00FB0C20" w:rsidRPr="00FB0C20" w:rsidRDefault="00FB0C20" w:rsidP="00FB0C20">
            <w:pPr>
              <w:spacing w:after="0" w:line="240" w:lineRule="auto"/>
              <w:rPr>
                <w:rFonts w:ascii="Sylfaen" w:hAnsi="Sylfaen" w:cs="Calibri"/>
                <w:b/>
                <w:bCs/>
                <w:color w:val="000000"/>
                <w:sz w:val="16"/>
                <w:szCs w:val="16"/>
              </w:rPr>
            </w:pPr>
          </w:p>
        </w:tc>
        <w:tc>
          <w:tcPr>
            <w:tcW w:w="3245" w:type="pct"/>
            <w:vMerge/>
            <w:tcBorders>
              <w:top w:val="single" w:sz="8" w:space="0" w:color="auto"/>
              <w:left w:val="single" w:sz="4" w:space="0" w:color="auto"/>
              <w:bottom w:val="single" w:sz="4" w:space="0" w:color="auto"/>
              <w:right w:val="single" w:sz="4" w:space="0" w:color="auto"/>
            </w:tcBorders>
            <w:vAlign w:val="center"/>
            <w:hideMark/>
          </w:tcPr>
          <w:p w:rsidR="00FB0C20" w:rsidRPr="00FB0C20" w:rsidRDefault="00FB0C20" w:rsidP="00FB0C20">
            <w:pPr>
              <w:spacing w:after="0" w:line="240" w:lineRule="auto"/>
              <w:rPr>
                <w:rFonts w:ascii="Sylfaen" w:hAnsi="Sylfaen" w:cs="Calibri"/>
                <w:b/>
                <w:bCs/>
                <w:color w:val="000000"/>
                <w:sz w:val="16"/>
                <w:szCs w:val="16"/>
              </w:rPr>
            </w:pPr>
          </w:p>
        </w:tc>
        <w:tc>
          <w:tcPr>
            <w:tcW w:w="700" w:type="pct"/>
            <w:tcBorders>
              <w:top w:val="nil"/>
              <w:left w:val="nil"/>
              <w:bottom w:val="single" w:sz="4" w:space="0" w:color="auto"/>
              <w:right w:val="single" w:sz="4" w:space="0" w:color="auto"/>
            </w:tcBorders>
            <w:shd w:val="clear" w:color="000000" w:fill="FFFFFF"/>
            <w:vAlign w:val="center"/>
            <w:hideMark/>
          </w:tcPr>
          <w:p w:rsidR="00FB0C20" w:rsidRPr="00FB0C20" w:rsidRDefault="00FB0C20" w:rsidP="00FB0C20">
            <w:pPr>
              <w:spacing w:after="0" w:line="240" w:lineRule="auto"/>
              <w:rPr>
                <w:rFonts w:ascii="Sylfaen" w:hAnsi="Sylfaen" w:cs="Calibri"/>
                <w:b/>
                <w:bCs/>
                <w:sz w:val="16"/>
                <w:szCs w:val="16"/>
              </w:rPr>
            </w:pPr>
            <w:r w:rsidRPr="00F44DEF">
              <w:rPr>
                <w:rFonts w:ascii="Sylfaen" w:hAnsi="Sylfaen" w:cs="Calibri"/>
                <w:b/>
                <w:bCs/>
                <w:sz w:val="18"/>
                <w:szCs w:val="16"/>
              </w:rPr>
              <w:t xml:space="preserve">          726.0      </w:t>
            </w:r>
          </w:p>
        </w:tc>
      </w:tr>
      <w:tr w:rsidR="00FB0C20" w:rsidRPr="00FB0C20" w:rsidTr="00FB0C20">
        <w:trPr>
          <w:trHeight w:val="458"/>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B0C20" w:rsidRPr="00FB0C20" w:rsidRDefault="00FB0C20" w:rsidP="00FB0C20">
            <w:pPr>
              <w:spacing w:after="0" w:line="240" w:lineRule="auto"/>
              <w:jc w:val="center"/>
              <w:rPr>
                <w:rFonts w:ascii="Sylfaen" w:hAnsi="Sylfaen" w:cs="Calibri"/>
                <w:b/>
                <w:bCs/>
                <w:color w:val="000000"/>
                <w:sz w:val="16"/>
                <w:szCs w:val="16"/>
              </w:rPr>
            </w:pPr>
            <w:r w:rsidRPr="00FB0C20">
              <w:rPr>
                <w:rFonts w:ascii="Sylfaen" w:hAnsi="Sylfaen" w:cs="Calibri"/>
                <w:b/>
                <w:bCs/>
                <w:color w:val="000000"/>
                <w:sz w:val="16"/>
                <w:szCs w:val="16"/>
              </w:rPr>
              <w:t>პროგრამის განმახორციელებელი სამსახური</w:t>
            </w:r>
          </w:p>
        </w:tc>
        <w:tc>
          <w:tcPr>
            <w:tcW w:w="3945" w:type="pct"/>
            <w:gridSpan w:val="2"/>
            <w:tcBorders>
              <w:top w:val="single" w:sz="4" w:space="0" w:color="auto"/>
              <w:left w:val="nil"/>
              <w:bottom w:val="single" w:sz="4" w:space="0" w:color="auto"/>
              <w:right w:val="single" w:sz="4" w:space="0" w:color="auto"/>
            </w:tcBorders>
            <w:shd w:val="clear" w:color="000000" w:fill="FFFFFF"/>
            <w:vAlign w:val="center"/>
            <w:hideMark/>
          </w:tcPr>
          <w:p w:rsidR="00FB0C20" w:rsidRPr="00F44DEF" w:rsidRDefault="00FB0C20" w:rsidP="00FB0C20">
            <w:pPr>
              <w:spacing w:after="0" w:line="240" w:lineRule="auto"/>
              <w:jc w:val="center"/>
              <w:rPr>
                <w:rFonts w:ascii="Sylfaen" w:hAnsi="Sylfaen" w:cs="Calibri"/>
                <w:b/>
                <w:bCs/>
                <w:color w:val="000000"/>
                <w:sz w:val="20"/>
                <w:szCs w:val="16"/>
              </w:rPr>
            </w:pPr>
            <w:r w:rsidRPr="00F44DEF">
              <w:rPr>
                <w:rFonts w:ascii="Sylfaen" w:hAnsi="Sylfaen" w:cs="Calibri"/>
                <w:b/>
                <w:bCs/>
                <w:color w:val="000000"/>
                <w:sz w:val="20"/>
                <w:szCs w:val="16"/>
              </w:rPr>
              <w:t>ა(ა) იპ„დედოფლისწყაროს მუნიციპალიტეტის კომუნალური მომსახურების ცენტრი“</w:t>
            </w:r>
          </w:p>
        </w:tc>
      </w:tr>
      <w:tr w:rsidR="00FB0C20" w:rsidRPr="00FB0C20" w:rsidTr="00FB0C20">
        <w:trPr>
          <w:trHeight w:val="3705"/>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B0C20" w:rsidRPr="00FB0C20" w:rsidRDefault="00FB0C20" w:rsidP="00FB0C20">
            <w:pPr>
              <w:spacing w:after="0" w:line="240" w:lineRule="auto"/>
              <w:jc w:val="center"/>
              <w:rPr>
                <w:rFonts w:ascii="Sylfaen" w:hAnsi="Sylfaen" w:cs="Calibri"/>
                <w:b/>
                <w:bCs/>
                <w:color w:val="000000"/>
                <w:sz w:val="16"/>
                <w:szCs w:val="16"/>
              </w:rPr>
            </w:pPr>
            <w:r w:rsidRPr="00FB0C20">
              <w:rPr>
                <w:rFonts w:ascii="Sylfaen" w:hAnsi="Sylfaen" w:cs="Calibri"/>
                <w:b/>
                <w:bCs/>
                <w:color w:val="000000"/>
                <w:sz w:val="16"/>
                <w:szCs w:val="16"/>
              </w:rPr>
              <w:t xml:space="preserve">პროგრამის აღწერა </w:t>
            </w:r>
          </w:p>
        </w:tc>
        <w:tc>
          <w:tcPr>
            <w:tcW w:w="3945" w:type="pct"/>
            <w:gridSpan w:val="2"/>
            <w:tcBorders>
              <w:top w:val="single" w:sz="4" w:space="0" w:color="auto"/>
              <w:left w:val="nil"/>
              <w:bottom w:val="single" w:sz="4" w:space="0" w:color="auto"/>
              <w:right w:val="single" w:sz="4" w:space="0" w:color="auto"/>
            </w:tcBorders>
            <w:shd w:val="clear" w:color="000000" w:fill="FFFFFF"/>
            <w:hideMark/>
          </w:tcPr>
          <w:p w:rsidR="00FB0C20" w:rsidRPr="00F44DEF" w:rsidRDefault="00FB0C20" w:rsidP="00F44DEF">
            <w:pPr>
              <w:spacing w:after="0" w:line="240" w:lineRule="auto"/>
              <w:rPr>
                <w:rFonts w:ascii="Sylfaen" w:hAnsi="Sylfaen" w:cs="Calibri"/>
                <w:color w:val="000000"/>
                <w:sz w:val="18"/>
                <w:szCs w:val="16"/>
              </w:rPr>
            </w:pPr>
            <w:r w:rsidRPr="00F44DEF">
              <w:rPr>
                <w:rFonts w:ascii="Sylfaen" w:hAnsi="Sylfaen" w:cs="Calibri"/>
                <w:color w:val="000000"/>
                <w:sz w:val="18"/>
                <w:szCs w:val="16"/>
              </w:rPr>
              <w:t xml:space="preserve">პროგრამის ფარგლებში ა(ა)იპ„დედოფლისწყაროს მუნიციპალიტეტის </w:t>
            </w:r>
            <w:r w:rsidR="00184691" w:rsidRPr="00F44DEF">
              <w:rPr>
                <w:rFonts w:ascii="Sylfaen" w:hAnsi="Sylfaen" w:cs="Calibri"/>
                <w:color w:val="000000"/>
                <w:sz w:val="18"/>
                <w:szCs w:val="16"/>
              </w:rPr>
              <w:t xml:space="preserve">კომუნალური მომსახურების </w:t>
            </w:r>
            <w:r w:rsidR="008F1AAC" w:rsidRPr="00F44DEF">
              <w:rPr>
                <w:rFonts w:ascii="Sylfaen" w:hAnsi="Sylfaen" w:cs="Calibri"/>
                <w:color w:val="000000"/>
                <w:sz w:val="18"/>
                <w:szCs w:val="16"/>
                <w:lang w:val="ka-GE"/>
              </w:rPr>
              <w:t>ც</w:t>
            </w:r>
            <w:r w:rsidR="008F1AAC" w:rsidRPr="00F44DEF">
              <w:rPr>
                <w:rFonts w:ascii="Sylfaen" w:hAnsi="Sylfaen" w:cs="Calibri"/>
                <w:color w:val="000000"/>
                <w:sz w:val="18"/>
                <w:szCs w:val="16"/>
              </w:rPr>
              <w:t>ენტრი“</w:t>
            </w:r>
            <w:r w:rsidR="008F1AAC" w:rsidRPr="00F44DEF">
              <w:rPr>
                <w:rFonts w:ascii="Sylfaen" w:hAnsi="Sylfaen" w:cs="Calibri"/>
                <w:color w:val="000000"/>
                <w:sz w:val="18"/>
                <w:szCs w:val="16"/>
                <w:lang w:val="ka-GE"/>
              </w:rPr>
              <w:t>ა</w:t>
            </w:r>
            <w:r w:rsidRPr="00F44DEF">
              <w:rPr>
                <w:rFonts w:ascii="Sylfaen" w:hAnsi="Sylfaen" w:cs="Calibri"/>
                <w:color w:val="000000"/>
                <w:sz w:val="18"/>
                <w:szCs w:val="16"/>
              </w:rPr>
              <w:t>ხორციელებს ქალაქსა და მუნიციპალიტეტში შემავალ ადმინისტრაციული ერთეულებიდან ნარჩენების მოგროვებას და გატანას, რომელსაც ემსახურება 6 ერთეული ნაგვის გამტანი ავტომანქანა და 4 ერთეული თვითმცლელი.  ნარჩენების გატანა (კონტეინერების დაცლა) ხორციელდება ქალაქ დედოფლისწყაროდან და მუნიციპალიტეტის 10 სოფლიდან. შეგროვებული ნარჩენები გადის დედოფლიწყაროს ნაგავსაყრელებზე. მუნიციპალიტეტის ტერიტორიაზე ჯამში განთავსებული კონტეინერების რაოდენობა შეადგენს 525 ერთეულს, მათ შორის 122 განთავსებულია ქ. დედოფლისწყაროში და 403 მუნიციპალიტეტის სოფლებში.</w:t>
            </w:r>
            <w:r w:rsidRPr="00F44DEF">
              <w:rPr>
                <w:rFonts w:ascii="Sylfaen" w:hAnsi="Sylfaen" w:cs="Calibri"/>
                <w:color w:val="000000"/>
                <w:sz w:val="18"/>
                <w:szCs w:val="16"/>
              </w:rPr>
              <w:br/>
              <w:t>პროგრამის ფარგლებში მუნიციპალიტეტის ტერიტორიიდან ყოველდღიურად გადის დაახლოებით 60-70 მ/კუბ ნარჩენი, ზაფხულის სეზონზე  საგრძნობლად იზრდება გატანილი ნარჩენის მოცულობა.</w:t>
            </w:r>
            <w:r w:rsidRPr="00F44DEF">
              <w:rPr>
                <w:rFonts w:ascii="Sylfaen" w:hAnsi="Sylfaen" w:cs="Calibri"/>
                <w:color w:val="000000"/>
                <w:sz w:val="18"/>
                <w:szCs w:val="16"/>
              </w:rPr>
              <w:br/>
              <w:t>პროგრამის ფარგლებში ხორციელდება  241 628 მ² ქუჩების, 10 748 მ² ტროტუარების და 29 830მ² სკვერების დასუფთავება.</w:t>
            </w:r>
            <w:r w:rsidRPr="00F44DEF">
              <w:rPr>
                <w:rFonts w:ascii="Sylfaen" w:hAnsi="Sylfaen" w:cs="Calibri"/>
                <w:color w:val="000000"/>
                <w:sz w:val="18"/>
                <w:szCs w:val="16"/>
              </w:rPr>
              <w:br/>
              <w:t>პროგრამიდან ფინანსდება ქალაქის სასაფლაოს მოვლა–პატრონობა, მუნიციპალიტეტის ადგილობრივი თვითმმართველობის ორგანოების ადმინისტრაციული შენობისათვის შესაბამისი მომსახურეობის გაწევა და სხვა სამუშაოების შესრულება.</w:t>
            </w:r>
            <w:r w:rsidRPr="00F44DEF">
              <w:rPr>
                <w:rFonts w:ascii="Sylfaen" w:hAnsi="Sylfaen" w:cs="Calibri"/>
                <w:color w:val="000000"/>
                <w:sz w:val="18"/>
                <w:szCs w:val="16"/>
              </w:rPr>
              <w:br/>
              <w:t xml:space="preserve">პროგრამისთვის გამოყოფილ ასიგნებები ასევე მოიცავს ა(ა)იპ „დედოფლისწყაროს მუნიციპალიტეტის კომუნალური მომსახურების ცენტრი“-ს ადმინისტრაციულ ხარჯებს, მათ შორის, ხელშეკრულებით აყვანილ პერსონალის (მეზოოვები, მძღოლები, ზედამხედველები და სხვა) ხელფასებს. </w:t>
            </w:r>
            <w:r w:rsidRPr="00F44DEF">
              <w:rPr>
                <w:rFonts w:ascii="Sylfaen" w:hAnsi="Sylfaen" w:cs="Calibri"/>
                <w:color w:val="000000"/>
                <w:sz w:val="18"/>
                <w:szCs w:val="16"/>
              </w:rPr>
              <w:br/>
              <w:t xml:space="preserve">პროგრამის ფარგლებში ქ.დედოფლისწყაროში, მიმდებარე სოფლებში (სამრეკლო,ხორნაბუჯი) ხორციელდება ქუჩებისა და ტროტუარების დასუფთავება, მერიის საკუთრებაში ადმინისტრაციული </w:t>
            </w:r>
            <w:r w:rsidRPr="00F44DEF">
              <w:rPr>
                <w:rFonts w:ascii="Sylfaen" w:hAnsi="Sylfaen" w:cs="Calibri"/>
                <w:color w:val="000000"/>
                <w:sz w:val="18"/>
                <w:szCs w:val="16"/>
              </w:rPr>
              <w:lastRenderedPageBreak/>
              <w:t xml:space="preserve">შენობების დასუფთავება. </w:t>
            </w:r>
            <w:r w:rsidRPr="00F44DEF">
              <w:rPr>
                <w:rFonts w:ascii="Sylfaen" w:hAnsi="Sylfaen" w:cs="Calibri"/>
                <w:color w:val="000000"/>
                <w:sz w:val="18"/>
                <w:szCs w:val="16"/>
              </w:rPr>
              <w:br/>
              <w:t xml:space="preserve">პროგრამის ფარგლებში სუფთავდება მუნიციპალიტეტის ტერიტორიაზე შიდა სახელმწიფოებრივი გზები და კიუვეტები. </w:t>
            </w:r>
            <w:r w:rsidRPr="00F44DEF">
              <w:rPr>
                <w:rFonts w:ascii="Sylfaen" w:hAnsi="Sylfaen" w:cs="Calibri"/>
                <w:color w:val="000000"/>
                <w:sz w:val="18"/>
                <w:szCs w:val="16"/>
              </w:rPr>
              <w:br/>
              <w:t>საყოფაცხოვრებო ნარჩენების გატანა ხდება მუნიციპალიტეტის მთელ ტერიტორიიდან გარდა სამი სოფლისა (საბათლო, ფიროსმანი, სამთაწყარო)</w:t>
            </w:r>
          </w:p>
        </w:tc>
      </w:tr>
      <w:tr w:rsidR="00FB0C20" w:rsidRPr="00FB0C20" w:rsidTr="00FB0C20">
        <w:trPr>
          <w:trHeight w:val="1035"/>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B0C20" w:rsidRPr="00FB0C20" w:rsidRDefault="00FB0C20" w:rsidP="00FB0C20">
            <w:pPr>
              <w:spacing w:after="0" w:line="240" w:lineRule="auto"/>
              <w:jc w:val="center"/>
              <w:rPr>
                <w:rFonts w:ascii="Sylfaen" w:hAnsi="Sylfaen" w:cs="Calibri"/>
                <w:b/>
                <w:bCs/>
                <w:color w:val="000000"/>
                <w:sz w:val="16"/>
                <w:szCs w:val="16"/>
              </w:rPr>
            </w:pPr>
            <w:r w:rsidRPr="00FB0C20">
              <w:rPr>
                <w:rFonts w:ascii="Sylfaen" w:hAnsi="Sylfaen" w:cs="Calibri"/>
                <w:b/>
                <w:bCs/>
                <w:color w:val="000000"/>
                <w:sz w:val="16"/>
                <w:szCs w:val="16"/>
              </w:rPr>
              <w:lastRenderedPageBreak/>
              <w:t>პროგრამის მიზანი და მოსალოდნელი შედეგი</w:t>
            </w:r>
          </w:p>
        </w:tc>
        <w:tc>
          <w:tcPr>
            <w:tcW w:w="3945" w:type="pct"/>
            <w:gridSpan w:val="2"/>
            <w:tcBorders>
              <w:top w:val="single" w:sz="4" w:space="0" w:color="auto"/>
              <w:left w:val="nil"/>
              <w:bottom w:val="single" w:sz="4" w:space="0" w:color="auto"/>
              <w:right w:val="single" w:sz="4" w:space="0" w:color="auto"/>
            </w:tcBorders>
            <w:shd w:val="clear" w:color="000000" w:fill="FFFFFF"/>
            <w:vAlign w:val="center"/>
            <w:hideMark/>
          </w:tcPr>
          <w:p w:rsidR="00FB0C20" w:rsidRPr="00F44DEF" w:rsidRDefault="00FB0C20" w:rsidP="00FB0C20">
            <w:pPr>
              <w:spacing w:after="0" w:line="240" w:lineRule="auto"/>
              <w:rPr>
                <w:rFonts w:ascii="Sylfaen" w:hAnsi="Sylfaen" w:cs="Calibri"/>
                <w:color w:val="000000"/>
                <w:sz w:val="18"/>
                <w:szCs w:val="16"/>
              </w:rPr>
            </w:pPr>
            <w:r w:rsidRPr="00F44DEF">
              <w:rPr>
                <w:rFonts w:ascii="Sylfaen" w:hAnsi="Sylfaen" w:cs="Calibri"/>
                <w:color w:val="000000"/>
                <w:sz w:val="18"/>
                <w:szCs w:val="16"/>
              </w:rPr>
              <w:t xml:space="preserve">პროგრამის მიზანია მუნიციპალიტეტის ტერიტორიაზე მუდმივი სუფთა გარემოს არსებობა. </w:t>
            </w:r>
            <w:r w:rsidRPr="00F44DEF">
              <w:rPr>
                <w:rFonts w:ascii="Sylfaen" w:hAnsi="Sylfaen" w:cs="Calibri"/>
                <w:color w:val="000000"/>
                <w:sz w:val="18"/>
                <w:szCs w:val="16"/>
              </w:rPr>
              <w:br/>
              <w:t>მუნიციპალიტეტის ტერიტორიაზე მიღწეული იქნება სისუფთა</w:t>
            </w:r>
            <w:r w:rsidR="00184691" w:rsidRPr="00F44DEF">
              <w:rPr>
                <w:rFonts w:ascii="Sylfaen" w:hAnsi="Sylfaen" w:cs="Calibri"/>
                <w:color w:val="000000"/>
                <w:sz w:val="18"/>
                <w:szCs w:val="16"/>
              </w:rPr>
              <w:t xml:space="preserve">ვის და სანიტარული მდგომარეობის </w:t>
            </w:r>
            <w:r w:rsidRPr="00F44DEF">
              <w:rPr>
                <w:rFonts w:ascii="Sylfaen" w:hAnsi="Sylfaen" w:cs="Calibri"/>
                <w:color w:val="000000"/>
                <w:sz w:val="18"/>
                <w:szCs w:val="16"/>
              </w:rPr>
              <w:t xml:space="preserve">მაღალი დონე. მთელი წლის მანძილზე შეუფერხებლად განხორციელდება დედოფლისწყაროს მუნიციპალიტეტის დასუფთავება და ქალაქიდან ნარჩენების  გატანა; </w:t>
            </w:r>
          </w:p>
        </w:tc>
      </w:tr>
    </w:tbl>
    <w:p w:rsidR="006E2157" w:rsidRPr="00D7675A" w:rsidRDefault="006E2157" w:rsidP="006E2157">
      <w:pPr>
        <w:pStyle w:val="ListParagraph"/>
        <w:spacing w:after="0" w:line="240" w:lineRule="auto"/>
        <w:ind w:left="0"/>
        <w:jc w:val="both"/>
        <w:rPr>
          <w:rFonts w:ascii="Sylfaen" w:hAnsi="Sylfaen"/>
          <w:sz w:val="24"/>
          <w:szCs w:val="24"/>
          <w:lang w:val="ka-GE"/>
        </w:rPr>
      </w:pPr>
    </w:p>
    <w:p w:rsidR="006E2157" w:rsidRDefault="006E2157" w:rsidP="006E2157">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837"/>
        <w:gridCol w:w="1587"/>
        <w:gridCol w:w="7458"/>
        <w:gridCol w:w="1422"/>
      </w:tblGrid>
      <w:tr w:rsidR="00A27DF5" w:rsidRPr="00A27DF5" w:rsidTr="00A27DF5">
        <w:trPr>
          <w:trHeight w:val="750"/>
        </w:trPr>
        <w:tc>
          <w:tcPr>
            <w:tcW w:w="37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jc w:val="center"/>
              <w:rPr>
                <w:rFonts w:ascii="Sylfaen" w:hAnsi="Sylfaen" w:cs="Calibri"/>
                <w:b/>
                <w:bCs/>
                <w:color w:val="000000"/>
                <w:sz w:val="18"/>
                <w:szCs w:val="18"/>
              </w:rPr>
            </w:pPr>
            <w:r w:rsidRPr="00A27DF5">
              <w:rPr>
                <w:rFonts w:ascii="Sylfaen" w:hAnsi="Sylfaen" w:cs="Calibri"/>
                <w:b/>
                <w:bCs/>
                <w:color w:val="000000"/>
                <w:sz w:val="18"/>
                <w:szCs w:val="18"/>
              </w:rPr>
              <w:t>კოდი</w:t>
            </w:r>
          </w:p>
        </w:tc>
        <w:tc>
          <w:tcPr>
            <w:tcW w:w="70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jc w:val="center"/>
              <w:rPr>
                <w:rFonts w:ascii="Sylfaen" w:hAnsi="Sylfaen" w:cs="Calibri"/>
                <w:b/>
                <w:bCs/>
                <w:color w:val="000000"/>
                <w:sz w:val="18"/>
                <w:szCs w:val="18"/>
              </w:rPr>
            </w:pPr>
            <w:r w:rsidRPr="00A27DF5">
              <w:rPr>
                <w:rFonts w:ascii="Sylfaen" w:hAnsi="Sylfaen" w:cs="Calibri"/>
                <w:b/>
                <w:bCs/>
                <w:color w:val="000000"/>
                <w:sz w:val="18"/>
                <w:szCs w:val="18"/>
              </w:rPr>
              <w:t xml:space="preserve">პროგრამის დასახელება </w:t>
            </w:r>
          </w:p>
        </w:tc>
        <w:tc>
          <w:tcPr>
            <w:tcW w:w="329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jc w:val="center"/>
              <w:rPr>
                <w:rFonts w:ascii="Sylfaen" w:hAnsi="Sylfaen" w:cs="Calibri"/>
                <w:b/>
                <w:bCs/>
                <w:color w:val="000000"/>
              </w:rPr>
            </w:pPr>
            <w:r w:rsidRPr="00A27DF5">
              <w:rPr>
                <w:rFonts w:ascii="Sylfaen" w:hAnsi="Sylfaen" w:cs="Calibri"/>
                <w:b/>
                <w:bCs/>
                <w:color w:val="000000"/>
              </w:rPr>
              <w:t>მწვანე ნარგავების მოვლა-პატრონობა, განვითარება</w:t>
            </w:r>
          </w:p>
        </w:tc>
        <w:tc>
          <w:tcPr>
            <w:tcW w:w="628" w:type="pct"/>
            <w:tcBorders>
              <w:top w:val="single" w:sz="8" w:space="0" w:color="auto"/>
              <w:left w:val="nil"/>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jc w:val="center"/>
              <w:rPr>
                <w:rFonts w:ascii="Sylfaen" w:hAnsi="Sylfaen" w:cs="Calibri"/>
                <w:b/>
                <w:bCs/>
                <w:color w:val="000000"/>
                <w:sz w:val="16"/>
                <w:szCs w:val="16"/>
              </w:rPr>
            </w:pPr>
            <w:r w:rsidRPr="00A27DF5">
              <w:rPr>
                <w:rFonts w:ascii="Sylfaen" w:hAnsi="Sylfaen" w:cs="Calibri"/>
                <w:b/>
                <w:bCs/>
                <w:color w:val="000000"/>
                <w:sz w:val="16"/>
                <w:szCs w:val="16"/>
              </w:rPr>
              <w:t>2021 წლის დაფინანსება</w:t>
            </w:r>
            <w:r w:rsidRPr="00A27DF5">
              <w:rPr>
                <w:rFonts w:ascii="Sylfaen" w:hAnsi="Sylfaen" w:cs="Calibri"/>
                <w:b/>
                <w:bCs/>
                <w:color w:val="000000"/>
                <w:sz w:val="16"/>
                <w:szCs w:val="16"/>
              </w:rPr>
              <w:br/>
              <w:t xml:space="preserve"> ათას ლარში</w:t>
            </w:r>
          </w:p>
        </w:tc>
      </w:tr>
      <w:tr w:rsidR="00A27DF5" w:rsidRPr="00A27DF5" w:rsidTr="00A27DF5">
        <w:trPr>
          <w:trHeight w:val="223"/>
        </w:trPr>
        <w:tc>
          <w:tcPr>
            <w:tcW w:w="370" w:type="pct"/>
            <w:tcBorders>
              <w:top w:val="nil"/>
              <w:left w:val="single" w:sz="8" w:space="0" w:color="auto"/>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jc w:val="center"/>
              <w:rPr>
                <w:rFonts w:ascii="Sylfaen" w:hAnsi="Sylfaen" w:cs="Calibri"/>
                <w:color w:val="000000"/>
                <w:sz w:val="16"/>
                <w:szCs w:val="16"/>
              </w:rPr>
            </w:pPr>
            <w:r w:rsidRPr="00A27DF5">
              <w:rPr>
                <w:rFonts w:ascii="Sylfaen" w:hAnsi="Sylfaen" w:cs="Calibri"/>
                <w:color w:val="000000"/>
                <w:sz w:val="16"/>
                <w:szCs w:val="16"/>
              </w:rPr>
              <w:t>03 02</w:t>
            </w:r>
          </w:p>
        </w:tc>
        <w:tc>
          <w:tcPr>
            <w:tcW w:w="702" w:type="pct"/>
            <w:vMerge/>
            <w:tcBorders>
              <w:top w:val="single" w:sz="8" w:space="0" w:color="auto"/>
              <w:left w:val="single" w:sz="4" w:space="0" w:color="auto"/>
              <w:bottom w:val="single" w:sz="4" w:space="0" w:color="auto"/>
              <w:right w:val="single" w:sz="4" w:space="0" w:color="auto"/>
            </w:tcBorders>
            <w:vAlign w:val="center"/>
            <w:hideMark/>
          </w:tcPr>
          <w:p w:rsidR="00A27DF5" w:rsidRPr="00A27DF5" w:rsidRDefault="00A27DF5" w:rsidP="00A27DF5">
            <w:pPr>
              <w:spacing w:after="0" w:line="240" w:lineRule="auto"/>
              <w:rPr>
                <w:rFonts w:ascii="Sylfaen" w:hAnsi="Sylfaen" w:cs="Calibri"/>
                <w:b/>
                <w:bCs/>
                <w:color w:val="000000"/>
                <w:sz w:val="18"/>
                <w:szCs w:val="18"/>
              </w:rPr>
            </w:pPr>
          </w:p>
        </w:tc>
        <w:tc>
          <w:tcPr>
            <w:tcW w:w="3299" w:type="pct"/>
            <w:vMerge/>
            <w:tcBorders>
              <w:top w:val="single" w:sz="8" w:space="0" w:color="auto"/>
              <w:left w:val="single" w:sz="4" w:space="0" w:color="auto"/>
              <w:bottom w:val="single" w:sz="4" w:space="0" w:color="auto"/>
              <w:right w:val="single" w:sz="4" w:space="0" w:color="auto"/>
            </w:tcBorders>
            <w:vAlign w:val="center"/>
            <w:hideMark/>
          </w:tcPr>
          <w:p w:rsidR="00A27DF5" w:rsidRPr="00A27DF5" w:rsidRDefault="00A27DF5" w:rsidP="00A27DF5">
            <w:pPr>
              <w:spacing w:after="0" w:line="240" w:lineRule="auto"/>
              <w:rPr>
                <w:rFonts w:ascii="Sylfaen" w:hAnsi="Sylfaen" w:cs="Calibri"/>
                <w:b/>
                <w:bCs/>
                <w:color w:val="000000"/>
              </w:rPr>
            </w:pPr>
          </w:p>
        </w:tc>
        <w:tc>
          <w:tcPr>
            <w:tcW w:w="628" w:type="pct"/>
            <w:tcBorders>
              <w:top w:val="nil"/>
              <w:left w:val="nil"/>
              <w:bottom w:val="single" w:sz="4" w:space="0" w:color="auto"/>
              <w:right w:val="single" w:sz="4" w:space="0" w:color="auto"/>
            </w:tcBorders>
            <w:shd w:val="clear" w:color="000000" w:fill="FFFFFF"/>
            <w:vAlign w:val="center"/>
            <w:hideMark/>
          </w:tcPr>
          <w:p w:rsidR="00A27DF5" w:rsidRPr="00A27DF5" w:rsidRDefault="00A27DF5" w:rsidP="00C33373">
            <w:pPr>
              <w:spacing w:after="0" w:line="240" w:lineRule="auto"/>
              <w:jc w:val="center"/>
              <w:rPr>
                <w:rFonts w:ascii="Sylfaen" w:hAnsi="Sylfaen" w:cs="Calibri"/>
                <w:b/>
                <w:sz w:val="18"/>
                <w:szCs w:val="18"/>
              </w:rPr>
            </w:pPr>
            <w:r w:rsidRPr="00A27DF5">
              <w:rPr>
                <w:rFonts w:ascii="Sylfaen" w:hAnsi="Sylfaen" w:cs="Calibri"/>
                <w:b/>
                <w:sz w:val="18"/>
                <w:szCs w:val="18"/>
              </w:rPr>
              <w:t>24.0</w:t>
            </w:r>
          </w:p>
        </w:tc>
      </w:tr>
      <w:tr w:rsidR="00A27DF5" w:rsidRPr="00A27DF5" w:rsidTr="00A27DF5">
        <w:trPr>
          <w:trHeight w:val="611"/>
        </w:trPr>
        <w:tc>
          <w:tcPr>
            <w:tcW w:w="107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jc w:val="center"/>
              <w:rPr>
                <w:rFonts w:ascii="Sylfaen" w:hAnsi="Sylfaen" w:cs="Calibri"/>
                <w:b/>
                <w:bCs/>
                <w:color w:val="000000"/>
                <w:sz w:val="18"/>
                <w:szCs w:val="18"/>
              </w:rPr>
            </w:pPr>
            <w:r w:rsidRPr="00A27DF5">
              <w:rPr>
                <w:rFonts w:ascii="Sylfaen" w:hAnsi="Sylfaen" w:cs="Calibri"/>
                <w:b/>
                <w:bCs/>
                <w:color w:val="000000"/>
                <w:sz w:val="18"/>
                <w:szCs w:val="18"/>
              </w:rPr>
              <w:t>პროგრამის განმახორციელებელი სამსახური</w:t>
            </w:r>
          </w:p>
        </w:tc>
        <w:tc>
          <w:tcPr>
            <w:tcW w:w="3928" w:type="pct"/>
            <w:gridSpan w:val="2"/>
            <w:tcBorders>
              <w:top w:val="single" w:sz="4" w:space="0" w:color="auto"/>
              <w:left w:val="nil"/>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rPr>
                <w:rFonts w:ascii="Sylfaen" w:hAnsi="Sylfaen" w:cs="Calibri"/>
                <w:b/>
                <w:bCs/>
                <w:color w:val="000000"/>
                <w:sz w:val="20"/>
                <w:szCs w:val="20"/>
              </w:rPr>
            </w:pPr>
            <w:r w:rsidRPr="00A27DF5">
              <w:rPr>
                <w:rFonts w:ascii="Sylfaen" w:hAnsi="Sylfaen" w:cs="Calibri"/>
                <w:b/>
                <w:bCs/>
                <w:color w:val="000000"/>
                <w:sz w:val="20"/>
                <w:szCs w:val="20"/>
              </w:rPr>
              <w:t>ა(ა) იპ „დედოფლისწყაროს მუნიციპალიტეტის კომუნალური მომსახურების ცენტრი“</w:t>
            </w:r>
          </w:p>
        </w:tc>
      </w:tr>
      <w:tr w:rsidR="00A27DF5" w:rsidRPr="00A27DF5" w:rsidTr="00A27DF5">
        <w:trPr>
          <w:trHeight w:val="1245"/>
        </w:trPr>
        <w:tc>
          <w:tcPr>
            <w:tcW w:w="107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jc w:val="center"/>
              <w:rPr>
                <w:rFonts w:ascii="Sylfaen" w:hAnsi="Sylfaen" w:cs="Calibri"/>
                <w:b/>
                <w:bCs/>
                <w:color w:val="000000"/>
                <w:sz w:val="18"/>
                <w:szCs w:val="18"/>
              </w:rPr>
            </w:pPr>
            <w:r w:rsidRPr="00A27DF5">
              <w:rPr>
                <w:rFonts w:ascii="Sylfaen" w:hAnsi="Sylfaen" w:cs="Calibri"/>
                <w:b/>
                <w:bCs/>
                <w:color w:val="000000"/>
                <w:sz w:val="18"/>
                <w:szCs w:val="18"/>
              </w:rPr>
              <w:t xml:space="preserve">პროგრამის აღწერა </w:t>
            </w:r>
          </w:p>
        </w:tc>
        <w:tc>
          <w:tcPr>
            <w:tcW w:w="3928" w:type="pct"/>
            <w:gridSpan w:val="2"/>
            <w:tcBorders>
              <w:top w:val="single" w:sz="4" w:space="0" w:color="auto"/>
              <w:left w:val="nil"/>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rPr>
                <w:rFonts w:ascii="Sylfaen" w:hAnsi="Sylfaen" w:cs="Calibri"/>
                <w:sz w:val="18"/>
                <w:szCs w:val="18"/>
              </w:rPr>
            </w:pPr>
            <w:r w:rsidRPr="00A27DF5">
              <w:rPr>
                <w:rFonts w:ascii="Sylfaen" w:hAnsi="Sylfaen" w:cs="Calibri"/>
                <w:sz w:val="18"/>
                <w:szCs w:val="18"/>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w:t>
            </w:r>
            <w:r>
              <w:rPr>
                <w:rFonts w:ascii="Sylfaen" w:hAnsi="Sylfaen" w:cs="Calibri"/>
                <w:sz w:val="18"/>
                <w:szCs w:val="18"/>
              </w:rPr>
              <w:t>სა და აღდგენის ღონისძიები, ნარგ</w:t>
            </w:r>
            <w:r w:rsidRPr="00A27DF5">
              <w:rPr>
                <w:rFonts w:ascii="Sylfaen" w:hAnsi="Sylfaen" w:cs="Calibri"/>
                <w:sz w:val="18"/>
                <w:szCs w:val="18"/>
              </w:rPr>
              <w:t xml:space="preserve">ავების დარგვა, მორწყვა, შეწამვლა და საჭიროების შემთხვევაში შხამქიმიკატების შეტანა. </w:t>
            </w:r>
            <w:r w:rsidRPr="00A27DF5">
              <w:rPr>
                <w:rFonts w:ascii="Sylfaen" w:hAnsi="Sylfaen" w:cs="Calibri"/>
                <w:sz w:val="18"/>
                <w:szCs w:val="18"/>
              </w:rPr>
              <w:br/>
              <w:t>პროგრამის ფარგლებში ასევე ხორციელდება 4 საშტატო ერთეულის ხელფასების დაფინანსება.</w:t>
            </w:r>
          </w:p>
        </w:tc>
      </w:tr>
      <w:tr w:rsidR="00A27DF5" w:rsidRPr="00A27DF5" w:rsidTr="00A27DF5">
        <w:trPr>
          <w:trHeight w:val="1305"/>
        </w:trPr>
        <w:tc>
          <w:tcPr>
            <w:tcW w:w="107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jc w:val="center"/>
              <w:rPr>
                <w:rFonts w:ascii="Sylfaen" w:hAnsi="Sylfaen" w:cs="Calibri"/>
                <w:b/>
                <w:bCs/>
                <w:color w:val="000000"/>
                <w:sz w:val="18"/>
                <w:szCs w:val="18"/>
              </w:rPr>
            </w:pPr>
            <w:r w:rsidRPr="00A27DF5">
              <w:rPr>
                <w:rFonts w:ascii="Sylfaen" w:hAnsi="Sylfaen" w:cs="Calibri"/>
                <w:b/>
                <w:bCs/>
                <w:color w:val="000000"/>
                <w:sz w:val="18"/>
                <w:szCs w:val="18"/>
              </w:rPr>
              <w:t>პროგრამის მიზანი და მოსალოდნელი შედეგი</w:t>
            </w:r>
          </w:p>
        </w:tc>
        <w:tc>
          <w:tcPr>
            <w:tcW w:w="3928" w:type="pct"/>
            <w:gridSpan w:val="2"/>
            <w:tcBorders>
              <w:top w:val="single" w:sz="4" w:space="0" w:color="auto"/>
              <w:left w:val="nil"/>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rPr>
                <w:rFonts w:ascii="Sylfaen" w:hAnsi="Sylfaen" w:cs="Calibri"/>
                <w:sz w:val="18"/>
                <w:szCs w:val="18"/>
              </w:rPr>
            </w:pPr>
            <w:r w:rsidRPr="00A27DF5">
              <w:rPr>
                <w:rFonts w:ascii="Sylfaen" w:hAnsi="Sylfaen" w:cs="Calibri"/>
                <w:sz w:val="18"/>
                <w:szCs w:val="18"/>
              </w:rPr>
              <w:t>ქალაქისა და მუნიციპალიტეტის ტერიტორიებზე დაირგვება ნარგავები; მოხდება მათი მორწყვა, შხამ</w:t>
            </w:r>
            <w:r>
              <w:rPr>
                <w:rFonts w:ascii="Sylfaen" w:hAnsi="Sylfaen" w:cs="Calibri"/>
                <w:sz w:val="18"/>
                <w:szCs w:val="18"/>
              </w:rPr>
              <w:t xml:space="preserve">ქიმიკატების შეტანა </w:t>
            </w:r>
            <w:r w:rsidRPr="00A27DF5">
              <w:rPr>
                <w:rFonts w:ascii="Sylfaen" w:hAnsi="Sylfaen" w:cs="Calibri"/>
                <w:sz w:val="18"/>
                <w:szCs w:val="18"/>
              </w:rPr>
              <w:t xml:space="preserve">და ნიადაგის გაფხვიერება.  განხორციელდება ქალაქისა და მუნიციპალიტეტის ტერიტორიაზე არსებული სკვერებისა და გზის ნაპირის გაცელვითი სამუშაოები. </w:t>
            </w:r>
            <w:r w:rsidRPr="00A27DF5">
              <w:rPr>
                <w:rFonts w:ascii="Sylfaen" w:hAnsi="Sylfaen" w:cs="Calibri"/>
                <w:sz w:val="18"/>
                <w:szCs w:val="18"/>
              </w:rPr>
              <w:br/>
              <w:t>მუნიციპალიტეტის ტერიტორიაზე არსებულ სკვერებში და პარკებში მოსახლეობისთვის სასიამოვნო, ჯანსაღი გარემოს შექმნა.</w:t>
            </w:r>
          </w:p>
        </w:tc>
      </w:tr>
    </w:tbl>
    <w:p w:rsidR="006E2157" w:rsidRDefault="006E2157" w:rsidP="006E2157">
      <w:pPr>
        <w:pStyle w:val="ListParagraph"/>
        <w:spacing w:after="0" w:line="240" w:lineRule="auto"/>
        <w:ind w:left="0" w:firstLine="630"/>
        <w:jc w:val="both"/>
        <w:rPr>
          <w:rFonts w:ascii="Sylfaen" w:hAnsi="Sylfaen"/>
          <w:sz w:val="24"/>
          <w:szCs w:val="24"/>
          <w:lang w:val="ka-GE"/>
        </w:rPr>
      </w:pPr>
    </w:p>
    <w:p w:rsidR="00980BF1" w:rsidRPr="00F32702" w:rsidRDefault="00980BF1" w:rsidP="00B8056F">
      <w:pPr>
        <w:pStyle w:val="ListParagraph"/>
        <w:spacing w:after="0"/>
        <w:ind w:left="0"/>
        <w:jc w:val="both"/>
        <w:rPr>
          <w:rFonts w:ascii="Sylfaen" w:hAnsi="Sylfaen"/>
          <w:b/>
          <w:noProof/>
          <w:lang w:val="ka-GE"/>
        </w:rPr>
      </w:pPr>
    </w:p>
    <w:p w:rsidR="00574DF2" w:rsidRDefault="00574DF2" w:rsidP="00996C33">
      <w:pPr>
        <w:ind w:right="283" w:firstLine="708"/>
        <w:rPr>
          <w:rFonts w:ascii="Sylfaen" w:hAnsi="Sylfaen"/>
          <w:b/>
          <w:noProof/>
          <w:lang w:val="ka-GE"/>
        </w:rPr>
      </w:pPr>
    </w:p>
    <w:p w:rsidR="00574DF2" w:rsidRDefault="00574DF2" w:rsidP="00996C33">
      <w:pPr>
        <w:ind w:right="283" w:firstLine="708"/>
        <w:rPr>
          <w:rFonts w:ascii="Sylfaen" w:hAnsi="Sylfaen"/>
          <w:b/>
          <w:noProof/>
          <w:lang w:val="ka-GE"/>
        </w:rPr>
      </w:pPr>
    </w:p>
    <w:p w:rsidR="00996C33" w:rsidRPr="00C559DC" w:rsidRDefault="00F601F8" w:rsidP="00996C33">
      <w:pPr>
        <w:ind w:right="283" w:firstLine="708"/>
        <w:rPr>
          <w:rFonts w:ascii="Sylfaen" w:hAnsi="Sylfaen" w:cs="Sylfaen"/>
          <w:lang w:val="ka-GE"/>
        </w:rPr>
      </w:pPr>
      <w:r w:rsidRPr="00F32702">
        <w:rPr>
          <w:rFonts w:ascii="Sylfaen" w:hAnsi="Sylfaen"/>
          <w:b/>
          <w:noProof/>
          <w:lang w:val="ka-GE"/>
        </w:rPr>
        <w:t>მუხლი</w:t>
      </w:r>
      <w:r w:rsidR="00914E83">
        <w:rPr>
          <w:rFonts w:ascii="Sylfaen" w:hAnsi="Sylfaen"/>
          <w:b/>
          <w:noProof/>
          <w:lang w:val="ka-GE"/>
        </w:rPr>
        <w:t xml:space="preserve"> 1</w:t>
      </w:r>
      <w:r w:rsidR="002C51A9">
        <w:rPr>
          <w:rFonts w:ascii="Sylfaen" w:hAnsi="Sylfaen"/>
          <w:b/>
          <w:noProof/>
          <w:lang w:val="ka-GE"/>
        </w:rPr>
        <w:t>5</w:t>
      </w:r>
      <w:r w:rsidR="00980BF1" w:rsidRPr="00F32702">
        <w:rPr>
          <w:rFonts w:ascii="Sylfaen" w:hAnsi="Sylfaen"/>
          <w:b/>
          <w:noProof/>
        </w:rPr>
        <w:t xml:space="preserve">. </w:t>
      </w:r>
      <w:r w:rsidR="00980BF1" w:rsidRPr="00F32702">
        <w:rPr>
          <w:rFonts w:ascii="Sylfaen" w:hAnsi="Sylfaen"/>
          <w:b/>
          <w:noProof/>
          <w:lang w:val="ka-GE"/>
        </w:rPr>
        <w:t>განათლება</w:t>
      </w:r>
    </w:p>
    <w:p w:rsidR="00996C33" w:rsidRDefault="00996C33" w:rsidP="00996C33">
      <w:pPr>
        <w:ind w:right="283" w:firstLine="708"/>
        <w:jc w:val="both"/>
        <w:rPr>
          <w:rFonts w:ascii="Sylfaen" w:hAnsi="Sylfaen" w:cs="Sylfaen"/>
          <w:lang w:val="ka-GE"/>
        </w:rPr>
      </w:pPr>
      <w:r w:rsidRPr="00C559DC">
        <w:rPr>
          <w:rFonts w:ascii="Sylfaen" w:hAnsi="Sylfaen" w:cs="Sylfaen"/>
          <w:lang w:val="ka-GE"/>
        </w:rPr>
        <w:t xml:space="preserve">განათლების პრიორიტეტის დაფინანსებისათვის განისაზღვროს </w:t>
      </w:r>
      <w:r w:rsidR="00574DF2" w:rsidRPr="00574DF2">
        <w:rPr>
          <w:rFonts w:ascii="Sylfaen" w:hAnsi="Sylfaen" w:cs="Sylfaen"/>
          <w:b/>
          <w:lang w:val="ka-GE"/>
        </w:rPr>
        <w:t>2000.</w:t>
      </w:r>
      <w:r w:rsidRPr="00574DF2">
        <w:rPr>
          <w:rFonts w:ascii="Sylfaen" w:hAnsi="Sylfaen" w:cs="Sylfaen"/>
          <w:b/>
          <w:lang w:val="ka-GE"/>
        </w:rPr>
        <w:t xml:space="preserve">0 ათასი </w:t>
      </w:r>
      <w:r w:rsidRPr="00C559DC">
        <w:rPr>
          <w:rFonts w:ascii="Sylfaen" w:hAnsi="Sylfaen" w:cs="Sylfaen"/>
          <w:lang w:val="ka-GE"/>
        </w:rPr>
        <w:t>ლარი. განათლების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9A0314" w:rsidRPr="009A0314" w:rsidRDefault="009A0314" w:rsidP="009A0314">
      <w:pPr>
        <w:pStyle w:val="Default"/>
        <w:spacing w:line="360" w:lineRule="auto"/>
        <w:ind w:right="176"/>
        <w:jc w:val="right"/>
        <w:rPr>
          <w:rFonts w:ascii="Sylfaen" w:hAnsi="Sylfaen" w:cs="AcadNusx"/>
          <w:sz w:val="32"/>
          <w:lang w:val="ka-GE"/>
        </w:rPr>
      </w:pPr>
      <w:r>
        <w:rPr>
          <w:rFonts w:ascii="Sylfaen" w:hAnsi="Sylfaen"/>
          <w:b/>
          <w:sz w:val="16"/>
          <w:szCs w:val="16"/>
          <w:lang w:val="ka-GE"/>
        </w:rPr>
        <w:t>ათასი ლარი</w:t>
      </w:r>
    </w:p>
    <w:tbl>
      <w:tblPr>
        <w:tblW w:w="5000" w:type="pct"/>
        <w:tblLook w:val="04A0" w:firstRow="1" w:lastRow="0" w:firstColumn="1" w:lastColumn="0" w:noHBand="0" w:noVBand="1"/>
      </w:tblPr>
      <w:tblGrid>
        <w:gridCol w:w="1565"/>
        <w:gridCol w:w="7291"/>
        <w:gridCol w:w="2448"/>
      </w:tblGrid>
      <w:tr w:rsidR="009A0314" w:rsidRPr="009A0314" w:rsidTr="009A0314">
        <w:trPr>
          <w:trHeight w:val="675"/>
        </w:trPr>
        <w:tc>
          <w:tcPr>
            <w:tcW w:w="69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9A0314" w:rsidRPr="009A0314" w:rsidRDefault="009A0314" w:rsidP="009A0314">
            <w:pPr>
              <w:spacing w:after="0" w:line="240" w:lineRule="auto"/>
              <w:jc w:val="center"/>
              <w:rPr>
                <w:rFonts w:ascii="Sylfaen" w:hAnsi="Sylfaen" w:cs="Calibri"/>
                <w:b/>
                <w:bCs/>
                <w:color w:val="000000"/>
                <w:sz w:val="20"/>
                <w:szCs w:val="20"/>
              </w:rPr>
            </w:pPr>
            <w:bookmarkStart w:id="3" w:name="RANGE!A1:C5"/>
            <w:r w:rsidRPr="009A0314">
              <w:rPr>
                <w:rFonts w:ascii="Sylfaen" w:hAnsi="Sylfaen" w:cs="Calibri"/>
                <w:b/>
                <w:bCs/>
                <w:color w:val="000000"/>
                <w:sz w:val="20"/>
                <w:szCs w:val="20"/>
              </w:rPr>
              <w:t>კოდი</w:t>
            </w:r>
            <w:bookmarkEnd w:id="3"/>
          </w:p>
        </w:tc>
        <w:tc>
          <w:tcPr>
            <w:tcW w:w="3225" w:type="pct"/>
            <w:tcBorders>
              <w:top w:val="single" w:sz="4" w:space="0" w:color="auto"/>
              <w:left w:val="nil"/>
              <w:bottom w:val="single" w:sz="4" w:space="0" w:color="auto"/>
              <w:right w:val="single" w:sz="4" w:space="0" w:color="auto"/>
            </w:tcBorders>
            <w:shd w:val="clear" w:color="000000" w:fill="FFFFFF"/>
            <w:vAlign w:val="center"/>
            <w:hideMark/>
          </w:tcPr>
          <w:p w:rsidR="009A0314" w:rsidRPr="009A0314" w:rsidRDefault="009A0314" w:rsidP="009A0314">
            <w:pPr>
              <w:spacing w:after="0" w:line="240" w:lineRule="auto"/>
              <w:jc w:val="center"/>
              <w:rPr>
                <w:rFonts w:ascii="Sylfaen" w:hAnsi="Sylfaen" w:cs="Calibri"/>
                <w:b/>
                <w:bCs/>
                <w:color w:val="000000"/>
                <w:sz w:val="20"/>
                <w:szCs w:val="20"/>
              </w:rPr>
            </w:pPr>
            <w:r w:rsidRPr="009A0314">
              <w:rPr>
                <w:rFonts w:ascii="Sylfaen" w:hAnsi="Sylfaen" w:cs="Calibri"/>
                <w:b/>
                <w:bCs/>
                <w:color w:val="000000"/>
                <w:sz w:val="20"/>
                <w:szCs w:val="20"/>
              </w:rPr>
              <w:t>დასახელება</w:t>
            </w:r>
          </w:p>
        </w:tc>
        <w:tc>
          <w:tcPr>
            <w:tcW w:w="1084" w:type="pct"/>
            <w:tcBorders>
              <w:top w:val="single" w:sz="4" w:space="0" w:color="auto"/>
              <w:left w:val="nil"/>
              <w:bottom w:val="single" w:sz="4" w:space="0" w:color="auto"/>
              <w:right w:val="single" w:sz="8" w:space="0" w:color="auto"/>
            </w:tcBorders>
            <w:shd w:val="clear" w:color="000000" w:fill="FFFFFF"/>
            <w:vAlign w:val="center"/>
            <w:hideMark/>
          </w:tcPr>
          <w:p w:rsidR="009A0314" w:rsidRPr="009A0314" w:rsidRDefault="009A0314" w:rsidP="009A0314">
            <w:pPr>
              <w:spacing w:after="0" w:line="240" w:lineRule="auto"/>
              <w:jc w:val="center"/>
              <w:rPr>
                <w:rFonts w:ascii="Sylfaen" w:hAnsi="Sylfaen" w:cs="Calibri"/>
                <w:b/>
                <w:bCs/>
                <w:color w:val="000000"/>
                <w:sz w:val="20"/>
                <w:szCs w:val="20"/>
              </w:rPr>
            </w:pPr>
            <w:r w:rsidRPr="009A0314">
              <w:rPr>
                <w:rFonts w:ascii="Sylfaen" w:hAnsi="Sylfaen" w:cs="Calibri"/>
                <w:b/>
                <w:bCs/>
                <w:color w:val="000000"/>
                <w:sz w:val="20"/>
                <w:szCs w:val="20"/>
              </w:rPr>
              <w:t>2021 წლის პროექტი</w:t>
            </w:r>
          </w:p>
        </w:tc>
      </w:tr>
      <w:tr w:rsidR="009A0314" w:rsidRPr="009A0314" w:rsidTr="00842AD5">
        <w:trPr>
          <w:trHeight w:val="404"/>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9A0314" w:rsidRPr="009A0314" w:rsidRDefault="009A0314" w:rsidP="009A0314">
            <w:pPr>
              <w:spacing w:after="0" w:line="240" w:lineRule="auto"/>
              <w:jc w:val="center"/>
              <w:rPr>
                <w:rFonts w:ascii="Sylfaen" w:hAnsi="Sylfaen" w:cs="Calibri"/>
                <w:b/>
                <w:bCs/>
                <w:color w:val="000000"/>
                <w:sz w:val="20"/>
                <w:szCs w:val="20"/>
              </w:rPr>
            </w:pPr>
            <w:r w:rsidRPr="009A0314">
              <w:rPr>
                <w:rFonts w:ascii="Sylfaen" w:hAnsi="Sylfaen" w:cs="Calibri"/>
                <w:b/>
                <w:bCs/>
                <w:color w:val="000000"/>
                <w:sz w:val="20"/>
                <w:szCs w:val="20"/>
              </w:rPr>
              <w:t>04 00</w:t>
            </w:r>
          </w:p>
        </w:tc>
        <w:tc>
          <w:tcPr>
            <w:tcW w:w="3225" w:type="pct"/>
            <w:tcBorders>
              <w:top w:val="nil"/>
              <w:left w:val="nil"/>
              <w:bottom w:val="nil"/>
              <w:right w:val="nil"/>
            </w:tcBorders>
            <w:shd w:val="clear" w:color="auto" w:fill="auto"/>
            <w:noWrap/>
            <w:vAlign w:val="center"/>
            <w:hideMark/>
          </w:tcPr>
          <w:p w:rsidR="009A0314" w:rsidRPr="009A0314" w:rsidRDefault="009A0314" w:rsidP="009A0314">
            <w:pPr>
              <w:spacing w:after="0" w:line="240" w:lineRule="auto"/>
              <w:rPr>
                <w:rFonts w:ascii="Sylfaen" w:hAnsi="Sylfaen" w:cs="Calibri"/>
                <w:b/>
                <w:bCs/>
                <w:color w:val="000000"/>
                <w:sz w:val="20"/>
                <w:szCs w:val="20"/>
              </w:rPr>
            </w:pPr>
            <w:r w:rsidRPr="009A0314">
              <w:rPr>
                <w:rFonts w:ascii="Sylfaen" w:hAnsi="Sylfaen" w:cs="Calibri"/>
                <w:b/>
                <w:bCs/>
                <w:color w:val="000000"/>
                <w:sz w:val="20"/>
                <w:szCs w:val="20"/>
              </w:rPr>
              <w:t>განათლება</w:t>
            </w:r>
          </w:p>
        </w:tc>
        <w:tc>
          <w:tcPr>
            <w:tcW w:w="1084" w:type="pct"/>
            <w:tcBorders>
              <w:top w:val="nil"/>
              <w:left w:val="single" w:sz="4" w:space="0" w:color="auto"/>
              <w:bottom w:val="single" w:sz="4" w:space="0" w:color="auto"/>
              <w:right w:val="single" w:sz="8" w:space="0" w:color="auto"/>
            </w:tcBorders>
            <w:shd w:val="clear" w:color="000000" w:fill="FFFFFF"/>
            <w:noWrap/>
            <w:vAlign w:val="center"/>
            <w:hideMark/>
          </w:tcPr>
          <w:p w:rsidR="009A0314" w:rsidRPr="009A0314" w:rsidRDefault="009A0314" w:rsidP="009A0314">
            <w:pPr>
              <w:spacing w:after="0" w:line="240" w:lineRule="auto"/>
              <w:jc w:val="center"/>
              <w:rPr>
                <w:rFonts w:ascii="Sylfaen" w:hAnsi="Sylfaen" w:cs="Calibri"/>
                <w:b/>
                <w:bCs/>
                <w:color w:val="000000"/>
                <w:sz w:val="20"/>
                <w:szCs w:val="20"/>
              </w:rPr>
            </w:pPr>
            <w:r w:rsidRPr="009A0314">
              <w:rPr>
                <w:rFonts w:ascii="Sylfaen" w:hAnsi="Sylfaen" w:cs="Calibri"/>
                <w:b/>
                <w:bCs/>
                <w:color w:val="000000"/>
                <w:sz w:val="20"/>
                <w:szCs w:val="20"/>
              </w:rPr>
              <w:t xml:space="preserve">2,000.0      </w:t>
            </w:r>
          </w:p>
        </w:tc>
      </w:tr>
      <w:tr w:rsidR="009A0314" w:rsidRPr="009A0314" w:rsidTr="00842AD5">
        <w:trPr>
          <w:trHeight w:val="44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9A0314" w:rsidRPr="0024762C" w:rsidRDefault="009A0314" w:rsidP="009A0314">
            <w:pPr>
              <w:spacing w:after="0" w:line="240" w:lineRule="auto"/>
              <w:jc w:val="center"/>
              <w:rPr>
                <w:rFonts w:ascii="Sylfaen" w:hAnsi="Sylfaen" w:cs="Calibri"/>
                <w:b/>
                <w:bCs/>
                <w:color w:val="000000"/>
                <w:sz w:val="20"/>
                <w:szCs w:val="20"/>
                <w:lang w:val="ka-GE"/>
              </w:rPr>
            </w:pPr>
            <w:r w:rsidRPr="009A0314">
              <w:rPr>
                <w:rFonts w:ascii="Sylfaen" w:hAnsi="Sylfaen" w:cs="Calibri"/>
                <w:b/>
                <w:bCs/>
                <w:color w:val="000000"/>
                <w:sz w:val="20"/>
                <w:szCs w:val="20"/>
              </w:rPr>
              <w:lastRenderedPageBreak/>
              <w:t>04 01</w:t>
            </w:r>
            <w:r w:rsidR="0024762C">
              <w:rPr>
                <w:rFonts w:ascii="Sylfaen" w:hAnsi="Sylfaen" w:cs="Calibri"/>
                <w:b/>
                <w:bCs/>
                <w:color w:val="000000"/>
                <w:sz w:val="20"/>
                <w:szCs w:val="20"/>
                <w:lang w:val="ka-GE"/>
              </w:rPr>
              <w:t>01</w:t>
            </w:r>
          </w:p>
        </w:tc>
        <w:tc>
          <w:tcPr>
            <w:tcW w:w="3225" w:type="pct"/>
            <w:tcBorders>
              <w:top w:val="single" w:sz="4" w:space="0" w:color="auto"/>
              <w:left w:val="nil"/>
              <w:bottom w:val="single" w:sz="4" w:space="0" w:color="auto"/>
              <w:right w:val="single" w:sz="4" w:space="0" w:color="auto"/>
            </w:tcBorders>
            <w:shd w:val="clear" w:color="000000" w:fill="FFFFFF"/>
            <w:vAlign w:val="center"/>
            <w:hideMark/>
          </w:tcPr>
          <w:p w:rsidR="009A0314" w:rsidRPr="0024762C" w:rsidRDefault="009A0314" w:rsidP="009A0314">
            <w:pPr>
              <w:spacing w:after="0" w:line="240" w:lineRule="auto"/>
              <w:rPr>
                <w:rFonts w:ascii="Sylfaen" w:hAnsi="Sylfaen" w:cs="Calibri"/>
                <w:b/>
                <w:bCs/>
                <w:color w:val="000000"/>
                <w:sz w:val="20"/>
                <w:szCs w:val="20"/>
                <w:lang w:val="ka-GE"/>
              </w:rPr>
            </w:pPr>
            <w:r w:rsidRPr="009A0314">
              <w:rPr>
                <w:rFonts w:ascii="Sylfaen" w:hAnsi="Sylfaen" w:cs="Calibri"/>
                <w:b/>
                <w:bCs/>
                <w:color w:val="000000"/>
                <w:sz w:val="20"/>
                <w:szCs w:val="20"/>
              </w:rPr>
              <w:t xml:space="preserve">სკოლამდელი </w:t>
            </w:r>
            <w:r w:rsidR="0024762C">
              <w:rPr>
                <w:rFonts w:ascii="Sylfaen" w:hAnsi="Sylfaen" w:cs="Calibri"/>
                <w:b/>
                <w:bCs/>
                <w:color w:val="000000"/>
                <w:sz w:val="20"/>
                <w:szCs w:val="20"/>
                <w:lang w:val="ka-GE"/>
              </w:rPr>
              <w:t xml:space="preserve"> განათლება</w:t>
            </w:r>
          </w:p>
        </w:tc>
        <w:tc>
          <w:tcPr>
            <w:tcW w:w="1084" w:type="pct"/>
            <w:tcBorders>
              <w:top w:val="nil"/>
              <w:left w:val="nil"/>
              <w:bottom w:val="single" w:sz="4" w:space="0" w:color="auto"/>
              <w:right w:val="single" w:sz="8" w:space="0" w:color="auto"/>
            </w:tcBorders>
            <w:shd w:val="clear" w:color="000000" w:fill="FFFFFF"/>
            <w:noWrap/>
            <w:vAlign w:val="center"/>
            <w:hideMark/>
          </w:tcPr>
          <w:p w:rsidR="009A0314" w:rsidRPr="009A0314" w:rsidRDefault="009A0314" w:rsidP="009A0314">
            <w:pPr>
              <w:spacing w:after="0" w:line="240" w:lineRule="auto"/>
              <w:jc w:val="center"/>
              <w:rPr>
                <w:rFonts w:ascii="Sylfaen" w:hAnsi="Sylfaen" w:cs="Calibri"/>
                <w:b/>
                <w:bCs/>
                <w:color w:val="000000"/>
                <w:sz w:val="20"/>
                <w:szCs w:val="20"/>
              </w:rPr>
            </w:pPr>
            <w:r w:rsidRPr="009A0314">
              <w:rPr>
                <w:rFonts w:ascii="Sylfaen" w:hAnsi="Sylfaen" w:cs="Calibri"/>
                <w:b/>
                <w:bCs/>
                <w:color w:val="000000"/>
                <w:sz w:val="20"/>
                <w:szCs w:val="20"/>
              </w:rPr>
              <w:t>2,000.0</w:t>
            </w:r>
          </w:p>
        </w:tc>
      </w:tr>
      <w:tr w:rsidR="009A0314" w:rsidRPr="009A0314" w:rsidTr="00842AD5">
        <w:trPr>
          <w:trHeight w:val="44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9A0314" w:rsidRPr="009A0314" w:rsidRDefault="009A0314" w:rsidP="009A0314">
            <w:pPr>
              <w:spacing w:after="0" w:line="240" w:lineRule="auto"/>
              <w:jc w:val="center"/>
              <w:rPr>
                <w:rFonts w:ascii="Sylfaen" w:hAnsi="Sylfaen" w:cs="Calibri"/>
                <w:b/>
                <w:bCs/>
                <w:color w:val="000000"/>
                <w:sz w:val="20"/>
                <w:szCs w:val="20"/>
              </w:rPr>
            </w:pPr>
            <w:r w:rsidRPr="009A0314">
              <w:rPr>
                <w:rFonts w:ascii="Sylfaen" w:hAnsi="Sylfaen" w:cs="Calibri"/>
                <w:b/>
                <w:bCs/>
                <w:color w:val="000000"/>
                <w:sz w:val="20"/>
                <w:szCs w:val="20"/>
              </w:rPr>
              <w:t>04 02</w:t>
            </w:r>
          </w:p>
        </w:tc>
        <w:tc>
          <w:tcPr>
            <w:tcW w:w="3225" w:type="pct"/>
            <w:tcBorders>
              <w:top w:val="nil"/>
              <w:left w:val="nil"/>
              <w:bottom w:val="single" w:sz="4" w:space="0" w:color="auto"/>
              <w:right w:val="single" w:sz="4" w:space="0" w:color="auto"/>
            </w:tcBorders>
            <w:shd w:val="clear" w:color="000000" w:fill="FFFFFF"/>
            <w:vAlign w:val="center"/>
            <w:hideMark/>
          </w:tcPr>
          <w:p w:rsidR="009A0314" w:rsidRPr="009A0314" w:rsidRDefault="0024762C" w:rsidP="009A0314">
            <w:pPr>
              <w:spacing w:after="0" w:line="240" w:lineRule="auto"/>
              <w:rPr>
                <w:rFonts w:ascii="Sylfaen" w:hAnsi="Sylfaen" w:cs="Calibri"/>
                <w:b/>
                <w:bCs/>
                <w:color w:val="000000"/>
                <w:sz w:val="20"/>
                <w:szCs w:val="20"/>
              </w:rPr>
            </w:pPr>
            <w:r>
              <w:rPr>
                <w:rFonts w:ascii="Sylfaen" w:hAnsi="Sylfaen" w:cs="Calibri"/>
                <w:b/>
                <w:bCs/>
                <w:color w:val="000000"/>
                <w:sz w:val="20"/>
                <w:szCs w:val="20"/>
                <w:lang w:val="ka-GE"/>
              </w:rPr>
              <w:t xml:space="preserve">ზოგადი </w:t>
            </w:r>
            <w:r w:rsidR="009A0314" w:rsidRPr="009A0314">
              <w:rPr>
                <w:rFonts w:ascii="Sylfaen" w:hAnsi="Sylfaen" w:cs="Calibri"/>
                <w:b/>
                <w:bCs/>
                <w:color w:val="000000"/>
                <w:sz w:val="20"/>
                <w:szCs w:val="20"/>
              </w:rPr>
              <w:t>განათლება</w:t>
            </w:r>
          </w:p>
        </w:tc>
        <w:tc>
          <w:tcPr>
            <w:tcW w:w="1084" w:type="pct"/>
            <w:tcBorders>
              <w:top w:val="nil"/>
              <w:left w:val="nil"/>
              <w:bottom w:val="single" w:sz="4" w:space="0" w:color="auto"/>
              <w:right w:val="single" w:sz="8" w:space="0" w:color="auto"/>
            </w:tcBorders>
            <w:shd w:val="clear" w:color="000000" w:fill="FFFFFF"/>
            <w:noWrap/>
            <w:vAlign w:val="center"/>
            <w:hideMark/>
          </w:tcPr>
          <w:p w:rsidR="009A0314" w:rsidRPr="009A0314" w:rsidRDefault="009A0314" w:rsidP="009A0314">
            <w:pPr>
              <w:spacing w:after="0" w:line="240" w:lineRule="auto"/>
              <w:jc w:val="center"/>
              <w:rPr>
                <w:rFonts w:ascii="Sylfaen" w:hAnsi="Sylfaen" w:cs="Calibri"/>
                <w:b/>
                <w:bCs/>
                <w:color w:val="000000"/>
                <w:sz w:val="20"/>
                <w:szCs w:val="20"/>
              </w:rPr>
            </w:pPr>
            <w:r w:rsidRPr="009A0314">
              <w:rPr>
                <w:rFonts w:ascii="Sylfaen" w:hAnsi="Sylfaen" w:cs="Calibri"/>
                <w:b/>
                <w:bCs/>
                <w:color w:val="000000"/>
                <w:sz w:val="20"/>
                <w:szCs w:val="20"/>
              </w:rPr>
              <w:t>0.0</w:t>
            </w:r>
          </w:p>
        </w:tc>
      </w:tr>
      <w:tr w:rsidR="009A0314" w:rsidRPr="009A0314" w:rsidTr="00842AD5">
        <w:trPr>
          <w:trHeight w:val="350"/>
        </w:trPr>
        <w:tc>
          <w:tcPr>
            <w:tcW w:w="692" w:type="pct"/>
            <w:tcBorders>
              <w:top w:val="nil"/>
              <w:left w:val="single" w:sz="8" w:space="0" w:color="auto"/>
              <w:bottom w:val="single" w:sz="8" w:space="0" w:color="auto"/>
              <w:right w:val="single" w:sz="4" w:space="0" w:color="auto"/>
            </w:tcBorders>
            <w:shd w:val="clear" w:color="000000" w:fill="FFFFFF"/>
            <w:vAlign w:val="center"/>
            <w:hideMark/>
          </w:tcPr>
          <w:p w:rsidR="009A0314" w:rsidRPr="006744C7" w:rsidRDefault="009A0314" w:rsidP="009A0314">
            <w:pPr>
              <w:spacing w:after="0" w:line="240" w:lineRule="auto"/>
              <w:jc w:val="center"/>
              <w:rPr>
                <w:rFonts w:ascii="Sylfaen" w:hAnsi="Sylfaen" w:cs="Calibri"/>
                <w:b/>
                <w:bCs/>
                <w:color w:val="000000"/>
                <w:sz w:val="20"/>
                <w:szCs w:val="20"/>
                <w:lang w:val="ka-GE"/>
              </w:rPr>
            </w:pPr>
            <w:r w:rsidRPr="009A0314">
              <w:rPr>
                <w:rFonts w:ascii="Sylfaen" w:hAnsi="Sylfaen" w:cs="Calibri"/>
                <w:b/>
                <w:bCs/>
                <w:color w:val="000000"/>
                <w:sz w:val="20"/>
                <w:szCs w:val="20"/>
              </w:rPr>
              <w:t>04 01</w:t>
            </w:r>
            <w:r w:rsidR="006744C7">
              <w:rPr>
                <w:rFonts w:ascii="Sylfaen" w:hAnsi="Sylfaen" w:cs="Calibri"/>
                <w:b/>
                <w:bCs/>
                <w:color w:val="000000"/>
                <w:sz w:val="20"/>
                <w:szCs w:val="20"/>
                <w:lang w:val="ka-GE"/>
              </w:rPr>
              <w:t>02</w:t>
            </w:r>
          </w:p>
        </w:tc>
        <w:tc>
          <w:tcPr>
            <w:tcW w:w="3225" w:type="pct"/>
            <w:tcBorders>
              <w:top w:val="nil"/>
              <w:left w:val="nil"/>
              <w:bottom w:val="single" w:sz="8" w:space="0" w:color="auto"/>
              <w:right w:val="single" w:sz="4" w:space="0" w:color="auto"/>
            </w:tcBorders>
            <w:shd w:val="clear" w:color="000000" w:fill="FFFFFF"/>
            <w:vAlign w:val="center"/>
            <w:hideMark/>
          </w:tcPr>
          <w:p w:rsidR="009A0314" w:rsidRPr="009A0314" w:rsidRDefault="006744C7" w:rsidP="009A0314">
            <w:pPr>
              <w:spacing w:after="0" w:line="240" w:lineRule="auto"/>
              <w:rPr>
                <w:rFonts w:ascii="Sylfaen" w:hAnsi="Sylfaen" w:cs="Calibri"/>
                <w:b/>
                <w:bCs/>
                <w:color w:val="000000"/>
                <w:sz w:val="20"/>
                <w:szCs w:val="20"/>
              </w:rPr>
            </w:pPr>
            <w:r w:rsidRPr="009A0314">
              <w:rPr>
                <w:rFonts w:ascii="Sylfaen" w:hAnsi="Sylfaen" w:cs="Calibri"/>
                <w:b/>
                <w:bCs/>
                <w:color w:val="000000"/>
                <w:sz w:val="20"/>
                <w:szCs w:val="20"/>
              </w:rPr>
              <w:t xml:space="preserve">სკოლამდელი </w:t>
            </w:r>
            <w:r>
              <w:rPr>
                <w:rFonts w:ascii="Sylfaen" w:hAnsi="Sylfaen" w:cs="Calibri"/>
                <w:b/>
                <w:bCs/>
                <w:color w:val="000000"/>
                <w:sz w:val="20"/>
                <w:szCs w:val="20"/>
                <w:lang w:val="ka-GE"/>
              </w:rPr>
              <w:t xml:space="preserve"> განათლება (არაფინანსური აქტივი)</w:t>
            </w:r>
          </w:p>
        </w:tc>
        <w:tc>
          <w:tcPr>
            <w:tcW w:w="1084" w:type="pct"/>
            <w:tcBorders>
              <w:top w:val="nil"/>
              <w:left w:val="nil"/>
              <w:bottom w:val="single" w:sz="8" w:space="0" w:color="auto"/>
              <w:right w:val="single" w:sz="8" w:space="0" w:color="auto"/>
            </w:tcBorders>
            <w:shd w:val="clear" w:color="000000" w:fill="FFFFFF"/>
            <w:noWrap/>
            <w:vAlign w:val="center"/>
            <w:hideMark/>
          </w:tcPr>
          <w:p w:rsidR="009A0314" w:rsidRPr="009A0314" w:rsidRDefault="009A0314" w:rsidP="009A0314">
            <w:pPr>
              <w:spacing w:after="0" w:line="240" w:lineRule="auto"/>
              <w:jc w:val="center"/>
              <w:rPr>
                <w:rFonts w:ascii="Sylfaen" w:hAnsi="Sylfaen" w:cs="Calibri"/>
                <w:b/>
                <w:bCs/>
                <w:color w:val="000000"/>
                <w:sz w:val="20"/>
                <w:szCs w:val="20"/>
              </w:rPr>
            </w:pPr>
            <w:r w:rsidRPr="009A0314">
              <w:rPr>
                <w:rFonts w:ascii="Sylfaen" w:hAnsi="Sylfaen" w:cs="Calibri"/>
                <w:b/>
                <w:bCs/>
                <w:color w:val="000000"/>
                <w:sz w:val="20"/>
                <w:szCs w:val="20"/>
              </w:rPr>
              <w:t>0.0</w:t>
            </w:r>
          </w:p>
        </w:tc>
      </w:tr>
    </w:tbl>
    <w:p w:rsidR="00980BF1" w:rsidRDefault="00980BF1" w:rsidP="00D81EE6">
      <w:pPr>
        <w:pStyle w:val="ListParagraph"/>
        <w:spacing w:after="0"/>
        <w:ind w:left="0"/>
        <w:jc w:val="both"/>
        <w:rPr>
          <w:rFonts w:ascii="Sylfaen" w:hAnsi="Sylfaen"/>
          <w:noProof/>
          <w:lang w:val="ka-GE"/>
        </w:rPr>
      </w:pPr>
    </w:p>
    <w:tbl>
      <w:tblPr>
        <w:tblW w:w="5000" w:type="pct"/>
        <w:tblLook w:val="04A0" w:firstRow="1" w:lastRow="0" w:firstColumn="1" w:lastColumn="0" w:noHBand="0" w:noVBand="1"/>
      </w:tblPr>
      <w:tblGrid>
        <w:gridCol w:w="797"/>
        <w:gridCol w:w="1515"/>
        <w:gridCol w:w="7617"/>
        <w:gridCol w:w="1375"/>
      </w:tblGrid>
      <w:tr w:rsidR="00133D14" w:rsidRPr="00133D14" w:rsidTr="00133D14">
        <w:trPr>
          <w:trHeight w:val="750"/>
        </w:trPr>
        <w:tc>
          <w:tcPr>
            <w:tcW w:w="35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133D14" w:rsidRPr="00133D14" w:rsidRDefault="00133D14" w:rsidP="00133D14">
            <w:pPr>
              <w:spacing w:after="0" w:line="240" w:lineRule="auto"/>
              <w:jc w:val="center"/>
              <w:rPr>
                <w:rFonts w:ascii="Sylfaen" w:hAnsi="Sylfaen" w:cs="Calibri"/>
                <w:b/>
                <w:bCs/>
                <w:color w:val="000000"/>
                <w:sz w:val="18"/>
                <w:szCs w:val="18"/>
              </w:rPr>
            </w:pPr>
            <w:r w:rsidRPr="00133D14">
              <w:rPr>
                <w:rFonts w:ascii="Sylfaen" w:hAnsi="Sylfaen" w:cs="Calibri"/>
                <w:b/>
                <w:bCs/>
                <w:color w:val="000000"/>
                <w:sz w:val="18"/>
                <w:szCs w:val="18"/>
              </w:rPr>
              <w:t>კოდი</w:t>
            </w:r>
          </w:p>
        </w:tc>
        <w:tc>
          <w:tcPr>
            <w:tcW w:w="670"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133D14" w:rsidRPr="00133D14" w:rsidRDefault="00133D14" w:rsidP="00133D14">
            <w:pPr>
              <w:spacing w:after="0" w:line="240" w:lineRule="auto"/>
              <w:jc w:val="center"/>
              <w:rPr>
                <w:rFonts w:ascii="Sylfaen" w:hAnsi="Sylfaen" w:cs="Calibri"/>
                <w:b/>
                <w:bCs/>
                <w:color w:val="000000"/>
                <w:sz w:val="18"/>
                <w:szCs w:val="18"/>
              </w:rPr>
            </w:pPr>
            <w:r w:rsidRPr="00133D14">
              <w:rPr>
                <w:rFonts w:ascii="Sylfaen" w:hAnsi="Sylfaen" w:cs="Calibri"/>
                <w:b/>
                <w:bCs/>
                <w:color w:val="000000"/>
                <w:sz w:val="18"/>
                <w:szCs w:val="18"/>
              </w:rPr>
              <w:t xml:space="preserve">პროგრამის დასახელება </w:t>
            </w:r>
          </w:p>
        </w:tc>
        <w:tc>
          <w:tcPr>
            <w:tcW w:w="3369" w:type="pct"/>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133D14" w:rsidRPr="006744C7" w:rsidRDefault="00133D14" w:rsidP="00133D14">
            <w:pPr>
              <w:spacing w:after="0" w:line="240" w:lineRule="auto"/>
              <w:jc w:val="center"/>
              <w:rPr>
                <w:rFonts w:ascii="Sylfaen" w:hAnsi="Sylfaen" w:cs="Calibri"/>
                <w:b/>
                <w:bCs/>
                <w:color w:val="000000"/>
                <w:lang w:val="ka-GE"/>
              </w:rPr>
            </w:pPr>
            <w:r w:rsidRPr="00133D14">
              <w:rPr>
                <w:rFonts w:ascii="Sylfaen" w:hAnsi="Sylfaen" w:cs="Calibri"/>
                <w:b/>
                <w:bCs/>
                <w:color w:val="000000"/>
              </w:rPr>
              <w:t xml:space="preserve">სკოლამდელი </w:t>
            </w:r>
            <w:r w:rsidR="006744C7">
              <w:rPr>
                <w:rFonts w:ascii="Sylfaen" w:hAnsi="Sylfaen" w:cs="Calibri"/>
                <w:b/>
                <w:bCs/>
                <w:color w:val="000000"/>
                <w:lang w:val="ka-GE"/>
              </w:rPr>
              <w:t xml:space="preserve"> განათლება</w:t>
            </w:r>
          </w:p>
        </w:tc>
        <w:tc>
          <w:tcPr>
            <w:tcW w:w="608" w:type="pct"/>
            <w:tcBorders>
              <w:top w:val="single" w:sz="8" w:space="0" w:color="auto"/>
              <w:left w:val="nil"/>
              <w:bottom w:val="single" w:sz="4" w:space="0" w:color="auto"/>
              <w:right w:val="single" w:sz="8" w:space="0" w:color="auto"/>
            </w:tcBorders>
            <w:shd w:val="clear" w:color="000000" w:fill="FFFFFF"/>
            <w:vAlign w:val="center"/>
            <w:hideMark/>
          </w:tcPr>
          <w:p w:rsidR="00133D14" w:rsidRPr="00133D14" w:rsidRDefault="00133D14" w:rsidP="00133D14">
            <w:pPr>
              <w:spacing w:after="0" w:line="240" w:lineRule="auto"/>
              <w:jc w:val="center"/>
              <w:rPr>
                <w:rFonts w:ascii="Sylfaen" w:hAnsi="Sylfaen" w:cs="Calibri"/>
                <w:b/>
                <w:bCs/>
                <w:color w:val="000000"/>
                <w:sz w:val="16"/>
                <w:szCs w:val="16"/>
              </w:rPr>
            </w:pPr>
            <w:r w:rsidRPr="00133D14">
              <w:rPr>
                <w:rFonts w:ascii="Sylfaen" w:hAnsi="Sylfaen" w:cs="Calibri"/>
                <w:b/>
                <w:bCs/>
                <w:color w:val="000000"/>
                <w:sz w:val="16"/>
                <w:szCs w:val="16"/>
              </w:rPr>
              <w:t>2021 წლის დაფინანსება</w:t>
            </w:r>
            <w:r w:rsidRPr="00133D14">
              <w:rPr>
                <w:rFonts w:ascii="Sylfaen" w:hAnsi="Sylfaen" w:cs="Calibri"/>
                <w:b/>
                <w:bCs/>
                <w:color w:val="000000"/>
                <w:sz w:val="16"/>
                <w:szCs w:val="16"/>
              </w:rPr>
              <w:br/>
              <w:t xml:space="preserve"> ათას ლარში</w:t>
            </w:r>
          </w:p>
        </w:tc>
      </w:tr>
      <w:tr w:rsidR="00133D14" w:rsidRPr="00133D14" w:rsidTr="00133D14">
        <w:trPr>
          <w:trHeight w:val="645"/>
        </w:trPr>
        <w:tc>
          <w:tcPr>
            <w:tcW w:w="353" w:type="pct"/>
            <w:tcBorders>
              <w:top w:val="nil"/>
              <w:left w:val="single" w:sz="8" w:space="0" w:color="auto"/>
              <w:bottom w:val="single" w:sz="4" w:space="0" w:color="auto"/>
              <w:right w:val="single" w:sz="4" w:space="0" w:color="auto"/>
            </w:tcBorders>
            <w:shd w:val="clear" w:color="000000" w:fill="FFFFFF"/>
            <w:vAlign w:val="center"/>
            <w:hideMark/>
          </w:tcPr>
          <w:p w:rsidR="00133D14" w:rsidRPr="00133D14" w:rsidRDefault="00133D14" w:rsidP="00133D14">
            <w:pPr>
              <w:spacing w:after="0" w:line="240" w:lineRule="auto"/>
              <w:jc w:val="center"/>
              <w:rPr>
                <w:rFonts w:ascii="Sylfaen" w:hAnsi="Sylfaen" w:cs="Calibri"/>
                <w:color w:val="000000"/>
                <w:sz w:val="16"/>
                <w:szCs w:val="16"/>
              </w:rPr>
            </w:pPr>
            <w:r w:rsidRPr="00133D14">
              <w:rPr>
                <w:rFonts w:ascii="Sylfaen" w:hAnsi="Sylfaen" w:cs="Calibri"/>
                <w:color w:val="000000"/>
                <w:sz w:val="16"/>
                <w:szCs w:val="16"/>
              </w:rPr>
              <w:t>04 01</w:t>
            </w:r>
          </w:p>
        </w:tc>
        <w:tc>
          <w:tcPr>
            <w:tcW w:w="670" w:type="pct"/>
            <w:vMerge/>
            <w:tcBorders>
              <w:top w:val="single" w:sz="8" w:space="0" w:color="auto"/>
              <w:left w:val="single" w:sz="4" w:space="0" w:color="auto"/>
              <w:bottom w:val="single" w:sz="4" w:space="0" w:color="000000"/>
              <w:right w:val="single" w:sz="4" w:space="0" w:color="auto"/>
            </w:tcBorders>
            <w:vAlign w:val="center"/>
            <w:hideMark/>
          </w:tcPr>
          <w:p w:rsidR="00133D14" w:rsidRPr="00133D14" w:rsidRDefault="00133D14" w:rsidP="00133D14">
            <w:pPr>
              <w:spacing w:after="0" w:line="240" w:lineRule="auto"/>
              <w:rPr>
                <w:rFonts w:ascii="Sylfaen" w:hAnsi="Sylfaen" w:cs="Calibri"/>
                <w:b/>
                <w:bCs/>
                <w:color w:val="000000"/>
                <w:sz w:val="18"/>
                <w:szCs w:val="18"/>
              </w:rPr>
            </w:pPr>
          </w:p>
        </w:tc>
        <w:tc>
          <w:tcPr>
            <w:tcW w:w="3369" w:type="pct"/>
            <w:vMerge/>
            <w:tcBorders>
              <w:top w:val="single" w:sz="8" w:space="0" w:color="auto"/>
              <w:left w:val="single" w:sz="4" w:space="0" w:color="auto"/>
              <w:bottom w:val="single" w:sz="4" w:space="0" w:color="000000"/>
              <w:right w:val="single" w:sz="4" w:space="0" w:color="000000"/>
            </w:tcBorders>
            <w:vAlign w:val="center"/>
            <w:hideMark/>
          </w:tcPr>
          <w:p w:rsidR="00133D14" w:rsidRPr="00133D14" w:rsidRDefault="00133D14" w:rsidP="00133D14">
            <w:pPr>
              <w:spacing w:after="0" w:line="240" w:lineRule="auto"/>
              <w:rPr>
                <w:rFonts w:ascii="Sylfaen" w:hAnsi="Sylfaen" w:cs="Calibri"/>
                <w:b/>
                <w:bCs/>
                <w:color w:val="000000"/>
              </w:rPr>
            </w:pPr>
          </w:p>
        </w:tc>
        <w:tc>
          <w:tcPr>
            <w:tcW w:w="608" w:type="pct"/>
            <w:tcBorders>
              <w:top w:val="nil"/>
              <w:left w:val="nil"/>
              <w:bottom w:val="single" w:sz="4" w:space="0" w:color="auto"/>
              <w:right w:val="single" w:sz="8" w:space="0" w:color="auto"/>
            </w:tcBorders>
            <w:shd w:val="clear" w:color="000000" w:fill="FFFFFF"/>
            <w:vAlign w:val="center"/>
            <w:hideMark/>
          </w:tcPr>
          <w:p w:rsidR="00133D14" w:rsidRPr="00133D14" w:rsidRDefault="00133D14" w:rsidP="00133D14">
            <w:pPr>
              <w:spacing w:after="0" w:line="240" w:lineRule="auto"/>
              <w:rPr>
                <w:rFonts w:ascii="Sylfaen" w:hAnsi="Sylfaen" w:cs="Calibri"/>
                <w:b/>
                <w:bCs/>
                <w:sz w:val="18"/>
                <w:szCs w:val="18"/>
              </w:rPr>
            </w:pPr>
            <w:r w:rsidRPr="00133D14">
              <w:rPr>
                <w:rFonts w:ascii="Sylfaen" w:hAnsi="Sylfaen" w:cs="Calibri"/>
                <w:b/>
                <w:bCs/>
                <w:sz w:val="18"/>
                <w:szCs w:val="18"/>
              </w:rPr>
              <w:t xml:space="preserve">     2,000.0      </w:t>
            </w:r>
          </w:p>
        </w:tc>
      </w:tr>
      <w:tr w:rsidR="00133D14" w:rsidRPr="00133D14" w:rsidTr="00133D14">
        <w:trPr>
          <w:trHeight w:val="780"/>
        </w:trPr>
        <w:tc>
          <w:tcPr>
            <w:tcW w:w="1023"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33D14" w:rsidRPr="00133D14" w:rsidRDefault="00133D14" w:rsidP="00133D14">
            <w:pPr>
              <w:spacing w:after="0" w:line="240" w:lineRule="auto"/>
              <w:jc w:val="center"/>
              <w:rPr>
                <w:rFonts w:ascii="Sylfaen" w:hAnsi="Sylfaen" w:cs="Calibri"/>
                <w:b/>
                <w:bCs/>
                <w:color w:val="000000"/>
                <w:sz w:val="18"/>
                <w:szCs w:val="18"/>
              </w:rPr>
            </w:pPr>
            <w:r w:rsidRPr="00133D14">
              <w:rPr>
                <w:rFonts w:ascii="Sylfaen" w:hAnsi="Sylfaen" w:cs="Calibri"/>
                <w:b/>
                <w:bCs/>
                <w:color w:val="000000"/>
                <w:sz w:val="18"/>
                <w:szCs w:val="18"/>
              </w:rPr>
              <w:t>პროგრამის განმახორციელებელი სამსახური</w:t>
            </w:r>
          </w:p>
        </w:tc>
        <w:tc>
          <w:tcPr>
            <w:tcW w:w="3977" w:type="pct"/>
            <w:gridSpan w:val="2"/>
            <w:tcBorders>
              <w:top w:val="single" w:sz="4" w:space="0" w:color="auto"/>
              <w:left w:val="nil"/>
              <w:bottom w:val="single" w:sz="4" w:space="0" w:color="auto"/>
              <w:right w:val="single" w:sz="8" w:space="0" w:color="000000"/>
            </w:tcBorders>
            <w:shd w:val="clear" w:color="000000" w:fill="FFFFFF"/>
            <w:vAlign w:val="center"/>
            <w:hideMark/>
          </w:tcPr>
          <w:p w:rsidR="00133D14" w:rsidRPr="00F44DEF" w:rsidRDefault="00133D14" w:rsidP="00133D14">
            <w:pPr>
              <w:spacing w:after="0" w:line="240" w:lineRule="auto"/>
              <w:rPr>
                <w:rFonts w:ascii="Sylfaen" w:hAnsi="Sylfaen" w:cs="Calibri"/>
                <w:b/>
                <w:color w:val="000000"/>
                <w:sz w:val="20"/>
                <w:szCs w:val="20"/>
              </w:rPr>
            </w:pPr>
            <w:r w:rsidRPr="00F44DEF">
              <w:rPr>
                <w:rFonts w:ascii="Sylfaen" w:hAnsi="Sylfaen" w:cs="Calibri"/>
                <w:b/>
                <w:color w:val="000000"/>
                <w:sz w:val="20"/>
                <w:szCs w:val="20"/>
              </w:rPr>
              <w:t>ა(ა)იპ დედოფლისწყაროს მუნიციპალიტეტის სკოლამდელი და სკოლისგარეშე სააღმზრდელო ცენტრი</w:t>
            </w:r>
          </w:p>
        </w:tc>
      </w:tr>
      <w:tr w:rsidR="00133D14" w:rsidRPr="00133D14" w:rsidTr="00F05F9F">
        <w:trPr>
          <w:trHeight w:val="4166"/>
        </w:trPr>
        <w:tc>
          <w:tcPr>
            <w:tcW w:w="1023"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33D14" w:rsidRPr="00133D14" w:rsidRDefault="00133D14" w:rsidP="00133D14">
            <w:pPr>
              <w:spacing w:after="0" w:line="240" w:lineRule="auto"/>
              <w:jc w:val="center"/>
              <w:rPr>
                <w:rFonts w:ascii="Sylfaen" w:hAnsi="Sylfaen" w:cs="Calibri"/>
                <w:b/>
                <w:bCs/>
                <w:color w:val="000000"/>
                <w:sz w:val="18"/>
                <w:szCs w:val="18"/>
              </w:rPr>
            </w:pPr>
            <w:r w:rsidRPr="00133D14">
              <w:rPr>
                <w:rFonts w:ascii="Sylfaen" w:hAnsi="Sylfaen" w:cs="Calibri"/>
                <w:b/>
                <w:bCs/>
                <w:color w:val="000000"/>
                <w:sz w:val="18"/>
                <w:szCs w:val="18"/>
              </w:rPr>
              <w:t xml:space="preserve">პროგრამის აღწერა </w:t>
            </w:r>
          </w:p>
        </w:tc>
        <w:tc>
          <w:tcPr>
            <w:tcW w:w="3977" w:type="pct"/>
            <w:gridSpan w:val="2"/>
            <w:tcBorders>
              <w:top w:val="single" w:sz="4" w:space="0" w:color="auto"/>
              <w:left w:val="nil"/>
              <w:bottom w:val="single" w:sz="4" w:space="0" w:color="auto"/>
              <w:right w:val="single" w:sz="8" w:space="0" w:color="000000"/>
            </w:tcBorders>
            <w:shd w:val="clear" w:color="000000" w:fill="FFFFFF"/>
            <w:hideMark/>
          </w:tcPr>
          <w:p w:rsidR="00133D14" w:rsidRPr="00133D14" w:rsidRDefault="00133D14" w:rsidP="00133D14">
            <w:pPr>
              <w:spacing w:after="240" w:line="240" w:lineRule="auto"/>
              <w:rPr>
                <w:rFonts w:ascii="Sylfaen" w:hAnsi="Sylfaen" w:cs="Calibri"/>
                <w:color w:val="000000"/>
                <w:sz w:val="18"/>
                <w:szCs w:val="20"/>
              </w:rPr>
            </w:pPr>
            <w:r w:rsidRPr="00133D14">
              <w:rPr>
                <w:rFonts w:ascii="Sylfaen" w:hAnsi="Sylfaen" w:cs="Calibri"/>
                <w:color w:val="000000"/>
                <w:sz w:val="18"/>
                <w:szCs w:val="20"/>
              </w:rPr>
              <w:t>საქართველოს ორგანული კანონის „ადგილობ</w:t>
            </w:r>
            <w:r>
              <w:rPr>
                <w:rFonts w:ascii="Sylfaen" w:hAnsi="Sylfaen" w:cs="Calibri"/>
                <w:color w:val="000000"/>
                <w:sz w:val="18"/>
                <w:szCs w:val="20"/>
              </w:rPr>
              <w:t>რივი თვითმმართველობის კოდექსის“</w:t>
            </w:r>
            <w:r>
              <w:rPr>
                <w:rFonts w:ascii="Sylfaen" w:hAnsi="Sylfaen" w:cs="Calibri"/>
                <w:color w:val="000000"/>
                <w:sz w:val="18"/>
                <w:szCs w:val="20"/>
                <w:lang w:val="ka-GE"/>
              </w:rPr>
              <w:t xml:space="preserve"> მ</w:t>
            </w:r>
            <w:r>
              <w:rPr>
                <w:rFonts w:ascii="Sylfaen" w:hAnsi="Sylfaen" w:cs="Calibri"/>
                <w:color w:val="000000"/>
                <w:sz w:val="18"/>
                <w:szCs w:val="20"/>
              </w:rPr>
              <w:t xml:space="preserve">იხედვით </w:t>
            </w:r>
            <w:r w:rsidRPr="00133D14">
              <w:rPr>
                <w:rFonts w:ascii="Sylfaen" w:hAnsi="Sylfaen" w:cs="Calibri"/>
                <w:color w:val="000000"/>
                <w:sz w:val="18"/>
                <w:szCs w:val="20"/>
              </w:rPr>
              <w:t>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დედოფლისწყაროს მუნიციპალიტეტის ერთ-ერთ ძირითად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დღეისმდგომარეობით მუნიციპალიტეტის ტერიტორიაზე ფუნქციონირებს 18 სკოლამდელი აღზრდის დაწესებულება სადაც სააღმზრდელო პროცესს</w:t>
            </w:r>
            <w:r w:rsidRPr="00133D14">
              <w:rPr>
                <w:rFonts w:ascii="Sylfaen" w:hAnsi="Sylfaen" w:cs="Calibri"/>
                <w:sz w:val="18"/>
                <w:szCs w:val="20"/>
              </w:rPr>
              <w:t xml:space="preserve"> გადის 1 000-ზე მეტი ბავშვი. </w:t>
            </w:r>
            <w:r w:rsidRPr="00133D14">
              <w:rPr>
                <w:rFonts w:ascii="Sylfaen" w:hAnsi="Sylfaen" w:cs="Calibri"/>
                <w:color w:val="000000"/>
                <w:sz w:val="18"/>
                <w:szCs w:val="20"/>
              </w:rPr>
              <w:t>მუნიციპალიტეტში არსებული ბაღების რაოდენობა სრულად უზრუნველყოფს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სააღზრდელო პროცესის წარმართვას.</w:t>
            </w:r>
            <w:r w:rsidRPr="00133D14">
              <w:rPr>
                <w:rFonts w:ascii="Sylfaen" w:hAnsi="Sylfaen" w:cs="Calibri"/>
                <w:color w:val="000000"/>
                <w:sz w:val="18"/>
                <w:szCs w:val="20"/>
              </w:rPr>
              <w:br/>
              <w:t xml:space="preserve">ბაგა-ბაღებში ჯამში დასაქმებულია 238 აღმზრდელი და ადმინისტრაციული პერსონალი., მოსწავლე-ახალგაზრდობის სახლის პერსონალი - 15, სააღმზრდელოს ადმინისტრაციაში - 17.         </w:t>
            </w:r>
            <w:r w:rsidRPr="00133D14">
              <w:rPr>
                <w:rFonts w:ascii="Sylfaen" w:hAnsi="Sylfaen" w:cs="Calibri"/>
                <w:color w:val="000000"/>
                <w:sz w:val="18"/>
                <w:szCs w:val="20"/>
              </w:rPr>
              <w:br/>
            </w:r>
          </w:p>
        </w:tc>
      </w:tr>
      <w:tr w:rsidR="00133D14" w:rsidRPr="00133D14" w:rsidTr="00133D14">
        <w:trPr>
          <w:trHeight w:val="1800"/>
        </w:trPr>
        <w:tc>
          <w:tcPr>
            <w:tcW w:w="1023"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33D14" w:rsidRPr="00133D14" w:rsidRDefault="00133D14" w:rsidP="00133D14">
            <w:pPr>
              <w:spacing w:after="0" w:line="240" w:lineRule="auto"/>
              <w:jc w:val="center"/>
              <w:rPr>
                <w:rFonts w:ascii="Sylfaen" w:hAnsi="Sylfaen" w:cs="Calibri"/>
                <w:b/>
                <w:bCs/>
                <w:color w:val="000000"/>
                <w:sz w:val="18"/>
                <w:szCs w:val="18"/>
              </w:rPr>
            </w:pPr>
            <w:r w:rsidRPr="00133D14">
              <w:rPr>
                <w:rFonts w:ascii="Sylfaen" w:hAnsi="Sylfaen" w:cs="Calibri"/>
                <w:b/>
                <w:bCs/>
                <w:color w:val="000000"/>
                <w:sz w:val="18"/>
                <w:szCs w:val="18"/>
              </w:rPr>
              <w:t>პროგრამის მიზანი და მოსალოდნელი შედეგი</w:t>
            </w:r>
          </w:p>
        </w:tc>
        <w:tc>
          <w:tcPr>
            <w:tcW w:w="3977" w:type="pct"/>
            <w:gridSpan w:val="2"/>
            <w:tcBorders>
              <w:top w:val="single" w:sz="4" w:space="0" w:color="auto"/>
              <w:left w:val="nil"/>
              <w:bottom w:val="single" w:sz="4" w:space="0" w:color="auto"/>
              <w:right w:val="single" w:sz="8" w:space="0" w:color="000000"/>
            </w:tcBorders>
            <w:shd w:val="clear" w:color="000000" w:fill="FFFFFF"/>
            <w:vAlign w:val="center"/>
            <w:hideMark/>
          </w:tcPr>
          <w:p w:rsidR="00133D14" w:rsidRPr="00133D14" w:rsidRDefault="00133D14" w:rsidP="00133D14">
            <w:pPr>
              <w:spacing w:after="0" w:line="240" w:lineRule="auto"/>
              <w:rPr>
                <w:rFonts w:ascii="Sylfaen" w:hAnsi="Sylfaen" w:cs="Calibri"/>
                <w:sz w:val="18"/>
                <w:szCs w:val="20"/>
              </w:rPr>
            </w:pPr>
            <w:r w:rsidRPr="00133D14">
              <w:rPr>
                <w:rFonts w:ascii="Sylfaen" w:hAnsi="Sylfaen" w:cs="Calibri"/>
                <w:sz w:val="18"/>
                <w:szCs w:val="20"/>
              </w:rPr>
              <w:t>პროგრამის მიზანია: მუნიციპალიტეტის ტერიტორიაზე მცხოვრები 2-დან 6 წლამდე ყველა ბავშვის უზრუნველყოფა საბავშო ბაღის მომსახურებით, შესაბამის სააღმზრდელო პროცესით. სკოლის ასაკს მიღწეული ბავშვები მზაობა საშუალო განათლების მიღებისათვის.</w:t>
            </w:r>
            <w:r w:rsidRPr="00133D14">
              <w:rPr>
                <w:rFonts w:ascii="Sylfaen" w:hAnsi="Sylfaen" w:cs="Calibri"/>
                <w:sz w:val="18"/>
                <w:szCs w:val="20"/>
              </w:rPr>
              <w:br/>
              <w:t>პროგრამის მიზანს ასევე წარმოადგენს მუნიციპალიტეტის სკოლამდელი აღზრდის დაწესებულებებში სააღმზრდელო პროცესის  უზრუნველყოფა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w:t>
            </w:r>
          </w:p>
        </w:tc>
      </w:tr>
    </w:tbl>
    <w:p w:rsidR="009A0314" w:rsidRDefault="009A0314" w:rsidP="00D81EE6">
      <w:pPr>
        <w:pStyle w:val="ListParagraph"/>
        <w:spacing w:after="0"/>
        <w:ind w:left="0"/>
        <w:jc w:val="both"/>
        <w:rPr>
          <w:rFonts w:ascii="Sylfaen" w:hAnsi="Sylfaen"/>
          <w:noProof/>
          <w:lang w:val="ka-GE"/>
        </w:rPr>
      </w:pPr>
    </w:p>
    <w:p w:rsidR="009A0314" w:rsidRDefault="009A0314" w:rsidP="00D81EE6">
      <w:pPr>
        <w:pStyle w:val="ListParagraph"/>
        <w:spacing w:after="0"/>
        <w:ind w:left="0"/>
        <w:jc w:val="both"/>
        <w:rPr>
          <w:rFonts w:ascii="Sylfaen" w:hAnsi="Sylfaen"/>
          <w:noProof/>
          <w:lang w:val="ka-GE"/>
        </w:rPr>
      </w:pPr>
    </w:p>
    <w:p w:rsidR="006E2157" w:rsidRDefault="006E2157" w:rsidP="006E2157">
      <w:pPr>
        <w:pStyle w:val="ListParagraph"/>
        <w:spacing w:after="0" w:line="240" w:lineRule="auto"/>
        <w:ind w:left="0"/>
        <w:jc w:val="both"/>
        <w:rPr>
          <w:rFonts w:ascii="Sylfaen" w:hAnsi="Sylfaen"/>
          <w:b/>
          <w:sz w:val="24"/>
          <w:lang w:val="ka-GE"/>
        </w:rPr>
      </w:pPr>
    </w:p>
    <w:p w:rsidR="006E2157" w:rsidRDefault="006E2157" w:rsidP="006E2157">
      <w:pPr>
        <w:pStyle w:val="ListParagraph"/>
        <w:spacing w:after="0" w:line="240" w:lineRule="auto"/>
        <w:ind w:left="0"/>
        <w:jc w:val="both"/>
        <w:rPr>
          <w:rFonts w:ascii="Sylfaen" w:hAnsi="Sylfaen"/>
          <w:b/>
          <w:sz w:val="24"/>
          <w:lang w:val="ka-GE"/>
        </w:rPr>
      </w:pPr>
    </w:p>
    <w:p w:rsidR="006E2157" w:rsidRDefault="006E2157" w:rsidP="006E2157">
      <w:pPr>
        <w:jc w:val="both"/>
        <w:rPr>
          <w:rFonts w:ascii="Sylfaen" w:hAnsi="Sylfaen"/>
        </w:rPr>
      </w:pPr>
    </w:p>
    <w:p w:rsidR="006E2157" w:rsidRDefault="006E2157" w:rsidP="006E2157">
      <w:pPr>
        <w:jc w:val="both"/>
        <w:rPr>
          <w:rFonts w:ascii="Sylfaen" w:hAnsi="Sylfaen"/>
        </w:rPr>
      </w:pPr>
    </w:p>
    <w:p w:rsidR="00996C33" w:rsidRPr="00996C33" w:rsidRDefault="00996C33" w:rsidP="00D81EE6">
      <w:pPr>
        <w:pStyle w:val="ListParagraph"/>
        <w:spacing w:after="0"/>
        <w:ind w:left="0"/>
        <w:jc w:val="both"/>
        <w:rPr>
          <w:rFonts w:ascii="Sylfaen" w:hAnsi="Sylfaen"/>
          <w:noProof/>
          <w:color w:val="FF0000"/>
          <w:lang w:val="ka-GE"/>
        </w:rPr>
      </w:pPr>
    </w:p>
    <w:p w:rsidR="00996C33" w:rsidRPr="00C559DC" w:rsidRDefault="00996C33" w:rsidP="00996C33">
      <w:pPr>
        <w:ind w:right="283" w:firstLine="708"/>
        <w:rPr>
          <w:rFonts w:ascii="Sylfaen" w:hAnsi="Sylfaen" w:cs="Sylfaen"/>
          <w:b/>
          <w:lang w:val="ka-GE"/>
        </w:rPr>
      </w:pPr>
      <w:r w:rsidRPr="00C559DC">
        <w:rPr>
          <w:rFonts w:ascii="Sylfaen" w:hAnsi="Sylfaen" w:cs="Sylfaen"/>
          <w:b/>
          <w:lang w:val="ka-GE"/>
        </w:rPr>
        <w:t xml:space="preserve">მუხლი 16. </w:t>
      </w:r>
      <w:r w:rsidRPr="00C559DC">
        <w:rPr>
          <w:rFonts w:ascii="Sylfaen" w:hAnsi="Sylfaen" w:cs="Sylfaen"/>
          <w:b/>
          <w:bCs/>
        </w:rPr>
        <w:t>კულტურა</w:t>
      </w:r>
      <w:r w:rsidRPr="00C559DC">
        <w:rPr>
          <w:rFonts w:ascii="Sylfaen" w:hAnsi="Sylfaen" w:cs="Arial CYR"/>
          <w:b/>
          <w:bCs/>
        </w:rPr>
        <w:t xml:space="preserve">, </w:t>
      </w:r>
      <w:r w:rsidRPr="00C559DC">
        <w:rPr>
          <w:rFonts w:ascii="Sylfaen" w:hAnsi="Sylfaen" w:cs="Sylfaen"/>
          <w:b/>
          <w:bCs/>
        </w:rPr>
        <w:t>ახალგაზრდობადასპორტი</w:t>
      </w:r>
    </w:p>
    <w:p w:rsidR="00996C33" w:rsidRDefault="00996C33" w:rsidP="00E86EB8">
      <w:pPr>
        <w:ind w:right="283" w:firstLine="708"/>
        <w:jc w:val="both"/>
        <w:rPr>
          <w:rFonts w:ascii="Sylfaen" w:hAnsi="Sylfaen" w:cs="Sylfaen"/>
          <w:lang w:val="ka-GE"/>
        </w:rPr>
      </w:pPr>
      <w:r w:rsidRPr="00C559DC">
        <w:rPr>
          <w:rFonts w:ascii="Sylfaen" w:hAnsi="Sylfaen" w:cs="Sylfaen"/>
          <w:bCs/>
        </w:rPr>
        <w:t>კულტურა</w:t>
      </w:r>
      <w:r w:rsidRPr="00C559DC">
        <w:rPr>
          <w:rFonts w:ascii="Sylfaen" w:hAnsi="Sylfaen" w:cs="Arial CYR"/>
          <w:bCs/>
        </w:rPr>
        <w:t xml:space="preserve">, </w:t>
      </w:r>
      <w:r w:rsidRPr="00C559DC">
        <w:rPr>
          <w:rFonts w:ascii="Sylfaen" w:hAnsi="Sylfaen" w:cs="Sylfaen"/>
          <w:bCs/>
        </w:rPr>
        <w:t>ახალგაზრდობადასპორტი</w:t>
      </w:r>
      <w:r w:rsidRPr="00C559DC">
        <w:rPr>
          <w:rFonts w:ascii="Sylfaen" w:hAnsi="Sylfaen" w:cs="Sylfaen"/>
          <w:lang w:val="ka-GE"/>
        </w:rPr>
        <w:t xml:space="preserve">ს პრიორიტეტის დაფინანსებისათვის განისაზღვროს </w:t>
      </w:r>
      <w:r w:rsidR="00E86EB8">
        <w:rPr>
          <w:rFonts w:ascii="Sylfaen" w:hAnsi="Sylfaen" w:cs="Sylfaen"/>
          <w:b/>
          <w:lang w:val="ka-GE"/>
        </w:rPr>
        <w:t>1167.</w:t>
      </w:r>
      <w:r w:rsidR="00FA198F" w:rsidRPr="00E86EB8">
        <w:rPr>
          <w:rFonts w:ascii="Sylfaen" w:hAnsi="Sylfaen" w:cs="Sylfaen"/>
          <w:b/>
          <w:lang w:val="ka-GE"/>
        </w:rPr>
        <w:t>0</w:t>
      </w:r>
      <w:r w:rsidRPr="00E86EB8">
        <w:rPr>
          <w:rFonts w:ascii="Sylfaen" w:hAnsi="Sylfaen" w:cs="Sylfaen"/>
          <w:b/>
          <w:lang w:val="ka-GE"/>
        </w:rPr>
        <w:t xml:space="preserve"> ათასი</w:t>
      </w:r>
      <w:r w:rsidRPr="00C559DC">
        <w:rPr>
          <w:rFonts w:ascii="Sylfaen" w:hAnsi="Sylfaen" w:cs="Sylfaen"/>
          <w:lang w:val="ka-GE"/>
        </w:rPr>
        <w:t xml:space="preserve"> ლარი. </w:t>
      </w:r>
      <w:r w:rsidRPr="00C559DC">
        <w:rPr>
          <w:rFonts w:ascii="Sylfaen" w:hAnsi="Sylfaen" w:cs="Sylfaen"/>
          <w:bCs/>
        </w:rPr>
        <w:t>კულტურა</w:t>
      </w:r>
      <w:r w:rsidRPr="00C559DC">
        <w:rPr>
          <w:rFonts w:ascii="Sylfaen" w:hAnsi="Sylfaen" w:cs="Arial CYR"/>
          <w:bCs/>
        </w:rPr>
        <w:t xml:space="preserve">, </w:t>
      </w:r>
      <w:r w:rsidRPr="00C559DC">
        <w:rPr>
          <w:rFonts w:ascii="Sylfaen" w:hAnsi="Sylfaen" w:cs="Sylfaen"/>
          <w:bCs/>
        </w:rPr>
        <w:t>ახალგაზრდობადასპორტი</w:t>
      </w:r>
      <w:r w:rsidRPr="00C559DC">
        <w:rPr>
          <w:rFonts w:ascii="Sylfaen" w:hAnsi="Sylfaen" w:cs="Arial CYR"/>
          <w:bCs/>
          <w:lang w:val="ka-GE"/>
        </w:rPr>
        <w:t xml:space="preserve">ს </w:t>
      </w:r>
      <w:r w:rsidRPr="00C559DC">
        <w:rPr>
          <w:rFonts w:ascii="Sylfaen" w:hAnsi="Sylfaen" w:cs="Sylfaen"/>
          <w:lang w:val="ka-GE"/>
        </w:rPr>
        <w:t>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E60871" w:rsidRPr="00E60871" w:rsidRDefault="00E60871" w:rsidP="00E60871">
      <w:pPr>
        <w:pStyle w:val="Default"/>
        <w:spacing w:line="360" w:lineRule="auto"/>
        <w:ind w:right="176"/>
        <w:jc w:val="right"/>
        <w:rPr>
          <w:rFonts w:ascii="Sylfaen" w:hAnsi="Sylfaen" w:cs="AcadNusx"/>
          <w:sz w:val="32"/>
          <w:lang w:val="ka-GE"/>
        </w:rPr>
      </w:pPr>
      <w:r>
        <w:rPr>
          <w:rFonts w:ascii="Sylfaen" w:hAnsi="Sylfaen"/>
          <w:b/>
          <w:sz w:val="16"/>
          <w:szCs w:val="16"/>
          <w:lang w:val="ka-GE"/>
        </w:rPr>
        <w:lastRenderedPageBreak/>
        <w:t>ათასი ლარი</w:t>
      </w:r>
    </w:p>
    <w:tbl>
      <w:tblPr>
        <w:tblW w:w="5000" w:type="pct"/>
        <w:tblLook w:val="04A0" w:firstRow="1" w:lastRow="0" w:firstColumn="1" w:lastColumn="0" w:noHBand="0" w:noVBand="1"/>
      </w:tblPr>
      <w:tblGrid>
        <w:gridCol w:w="1716"/>
        <w:gridCol w:w="7773"/>
        <w:gridCol w:w="1815"/>
      </w:tblGrid>
      <w:tr w:rsidR="00E60871" w:rsidRPr="00E60871" w:rsidTr="00E60871">
        <w:trPr>
          <w:trHeight w:val="810"/>
        </w:trPr>
        <w:tc>
          <w:tcPr>
            <w:tcW w:w="4196" w:type="pct"/>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E60871" w:rsidRPr="00F44DEF" w:rsidRDefault="00F44DEF" w:rsidP="00E60871">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lang w:val="ka-GE"/>
              </w:rPr>
              <w:t>დასახელება</w:t>
            </w:r>
          </w:p>
        </w:tc>
        <w:tc>
          <w:tcPr>
            <w:tcW w:w="804" w:type="pct"/>
            <w:tcBorders>
              <w:top w:val="single" w:sz="8" w:space="0" w:color="auto"/>
              <w:left w:val="nil"/>
              <w:bottom w:val="single" w:sz="4" w:space="0" w:color="auto"/>
              <w:right w:val="single" w:sz="8"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b/>
                <w:bCs/>
                <w:color w:val="000000"/>
                <w:sz w:val="20"/>
                <w:szCs w:val="20"/>
              </w:rPr>
            </w:pPr>
            <w:r w:rsidRPr="00E60871">
              <w:rPr>
                <w:rFonts w:ascii="Sylfaen" w:hAnsi="Sylfaen" w:cs="Calibri"/>
                <w:b/>
                <w:bCs/>
                <w:color w:val="000000"/>
                <w:sz w:val="20"/>
                <w:szCs w:val="20"/>
              </w:rPr>
              <w:t>2021 წლის პროექტი</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b/>
                <w:bCs/>
                <w:sz w:val="20"/>
                <w:szCs w:val="20"/>
              </w:rPr>
            </w:pPr>
            <w:r w:rsidRPr="00E60871">
              <w:rPr>
                <w:rFonts w:ascii="Sylfaen" w:hAnsi="Sylfaen" w:cs="Calibri"/>
                <w:b/>
                <w:bCs/>
                <w:sz w:val="20"/>
                <w:szCs w:val="20"/>
              </w:rPr>
              <w:t>05 00</w:t>
            </w:r>
          </w:p>
        </w:tc>
        <w:tc>
          <w:tcPr>
            <w:tcW w:w="3438" w:type="pct"/>
            <w:tcBorders>
              <w:top w:val="nil"/>
              <w:left w:val="nil"/>
              <w:bottom w:val="single" w:sz="4" w:space="0" w:color="auto"/>
              <w:right w:val="single" w:sz="4" w:space="0" w:color="auto"/>
            </w:tcBorders>
            <w:shd w:val="clear" w:color="auto" w:fill="auto"/>
            <w:noWrap/>
            <w:vAlign w:val="center"/>
            <w:hideMark/>
          </w:tcPr>
          <w:p w:rsidR="00E60871" w:rsidRPr="00E60871" w:rsidRDefault="00E60871" w:rsidP="00E60871">
            <w:pPr>
              <w:spacing w:after="0" w:line="240" w:lineRule="auto"/>
              <w:rPr>
                <w:rFonts w:ascii="Sylfaen" w:hAnsi="Sylfaen" w:cs="Calibri"/>
                <w:b/>
                <w:bCs/>
                <w:color w:val="000000"/>
                <w:sz w:val="20"/>
                <w:szCs w:val="20"/>
              </w:rPr>
            </w:pPr>
            <w:r w:rsidRPr="00E60871">
              <w:rPr>
                <w:rFonts w:ascii="Sylfaen" w:hAnsi="Sylfaen" w:cs="Calibri"/>
                <w:b/>
                <w:bCs/>
                <w:color w:val="000000"/>
                <w:sz w:val="20"/>
                <w:szCs w:val="20"/>
              </w:rPr>
              <w:t>კულტურა, ახალგაზრდობა და სპორტი</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6744C7" w:rsidP="00E60871">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1,1</w:t>
            </w:r>
            <w:r>
              <w:rPr>
                <w:rFonts w:ascii="Sylfaen" w:hAnsi="Sylfaen" w:cs="Calibri"/>
                <w:b/>
                <w:bCs/>
                <w:color w:val="000000"/>
                <w:sz w:val="20"/>
                <w:szCs w:val="20"/>
                <w:lang w:val="ka-GE"/>
              </w:rPr>
              <w:t>51</w:t>
            </w:r>
            <w:r w:rsidR="00E60871" w:rsidRPr="00E60871">
              <w:rPr>
                <w:rFonts w:ascii="Sylfaen" w:hAnsi="Sylfaen" w:cs="Calibri"/>
                <w:b/>
                <w:bCs/>
                <w:color w:val="000000"/>
                <w:sz w:val="20"/>
                <w:szCs w:val="20"/>
              </w:rPr>
              <w:t>.0</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b/>
                <w:bCs/>
                <w:sz w:val="20"/>
                <w:szCs w:val="20"/>
              </w:rPr>
            </w:pPr>
            <w:r w:rsidRPr="00E60871">
              <w:rPr>
                <w:rFonts w:ascii="Sylfaen" w:hAnsi="Sylfaen" w:cs="Calibri"/>
                <w:b/>
                <w:bCs/>
                <w:sz w:val="20"/>
                <w:szCs w:val="20"/>
              </w:rPr>
              <w:t>05 01</w:t>
            </w:r>
          </w:p>
        </w:tc>
        <w:tc>
          <w:tcPr>
            <w:tcW w:w="3438" w:type="pct"/>
            <w:tcBorders>
              <w:top w:val="nil"/>
              <w:left w:val="nil"/>
              <w:bottom w:val="single" w:sz="4" w:space="0" w:color="auto"/>
              <w:right w:val="single" w:sz="4" w:space="0" w:color="auto"/>
            </w:tcBorders>
            <w:shd w:val="clear" w:color="auto" w:fill="auto"/>
            <w:noWrap/>
            <w:vAlign w:val="center"/>
            <w:hideMark/>
          </w:tcPr>
          <w:p w:rsidR="00E60871" w:rsidRPr="006744C7" w:rsidRDefault="006744C7" w:rsidP="00E60871">
            <w:pPr>
              <w:spacing w:after="0" w:line="240" w:lineRule="auto"/>
              <w:rPr>
                <w:rFonts w:ascii="Sylfaen" w:hAnsi="Sylfaen" w:cs="Calibri"/>
                <w:b/>
                <w:bCs/>
                <w:color w:val="000000"/>
                <w:sz w:val="20"/>
                <w:szCs w:val="20"/>
                <w:lang w:val="ka-GE"/>
              </w:rPr>
            </w:pPr>
            <w:r>
              <w:rPr>
                <w:rFonts w:ascii="Sylfaen" w:hAnsi="Sylfaen" w:cs="Calibri"/>
                <w:b/>
                <w:bCs/>
                <w:color w:val="000000"/>
                <w:sz w:val="20"/>
                <w:szCs w:val="20"/>
              </w:rPr>
              <w:t>სპორტის  განვითარებ</w:t>
            </w:r>
            <w:r>
              <w:rPr>
                <w:rFonts w:ascii="Sylfaen" w:hAnsi="Sylfaen" w:cs="Calibri"/>
                <w:b/>
                <w:bCs/>
                <w:color w:val="000000"/>
                <w:sz w:val="20"/>
                <w:szCs w:val="20"/>
                <w:lang w:val="ka-GE"/>
              </w:rPr>
              <w:t>ის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6744C7" w:rsidP="00E60871">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3</w:t>
            </w:r>
            <w:r>
              <w:rPr>
                <w:rFonts w:ascii="Sylfaen" w:hAnsi="Sylfaen" w:cs="Calibri"/>
                <w:b/>
                <w:bCs/>
                <w:color w:val="000000"/>
                <w:sz w:val="20"/>
                <w:szCs w:val="20"/>
                <w:lang w:val="ka-GE"/>
              </w:rPr>
              <w:t>1</w:t>
            </w:r>
            <w:r w:rsidR="00E60871" w:rsidRPr="00E60871">
              <w:rPr>
                <w:rFonts w:ascii="Sylfaen" w:hAnsi="Sylfaen" w:cs="Calibri"/>
                <w:b/>
                <w:bCs/>
                <w:color w:val="000000"/>
                <w:sz w:val="20"/>
                <w:szCs w:val="20"/>
              </w:rPr>
              <w:t>0.0</w:t>
            </w:r>
          </w:p>
        </w:tc>
      </w:tr>
      <w:tr w:rsidR="00E60871" w:rsidRPr="00E60871" w:rsidTr="006744C7">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sz w:val="20"/>
                <w:szCs w:val="20"/>
              </w:rPr>
            </w:pPr>
            <w:r w:rsidRPr="00E60871">
              <w:rPr>
                <w:rFonts w:ascii="Sylfaen" w:hAnsi="Sylfaen" w:cs="Calibri"/>
                <w:sz w:val="20"/>
                <w:szCs w:val="20"/>
              </w:rPr>
              <w:t>05 01 01</w:t>
            </w:r>
          </w:p>
        </w:tc>
        <w:tc>
          <w:tcPr>
            <w:tcW w:w="3438" w:type="pct"/>
            <w:tcBorders>
              <w:top w:val="nil"/>
              <w:left w:val="nil"/>
              <w:bottom w:val="single" w:sz="4" w:space="0" w:color="auto"/>
              <w:right w:val="single" w:sz="4" w:space="0" w:color="auto"/>
            </w:tcBorders>
            <w:shd w:val="clear" w:color="auto" w:fill="auto"/>
            <w:noWrap/>
            <w:vAlign w:val="center"/>
            <w:hideMark/>
          </w:tcPr>
          <w:p w:rsidR="00E60871" w:rsidRPr="006744C7" w:rsidRDefault="006744C7" w:rsidP="00E60871">
            <w:pPr>
              <w:spacing w:after="0" w:line="240" w:lineRule="auto"/>
              <w:rPr>
                <w:rFonts w:ascii="Sylfaen" w:hAnsi="Sylfaen" w:cs="Calibri"/>
                <w:color w:val="000000"/>
                <w:sz w:val="20"/>
                <w:szCs w:val="20"/>
                <w:lang w:val="ka-GE"/>
              </w:rPr>
            </w:pPr>
            <w:r>
              <w:rPr>
                <w:rFonts w:ascii="Sylfaen" w:hAnsi="Sylfaen" w:cs="Calibri"/>
                <w:color w:val="000000"/>
                <w:sz w:val="20"/>
                <w:szCs w:val="20"/>
              </w:rPr>
              <w:t>სპორტ</w:t>
            </w:r>
            <w:r>
              <w:rPr>
                <w:rFonts w:ascii="Sylfaen" w:hAnsi="Sylfaen" w:cs="Calibri"/>
                <w:color w:val="000000"/>
                <w:sz w:val="20"/>
                <w:szCs w:val="20"/>
                <w:lang w:val="ka-GE"/>
              </w:rPr>
              <w:t>ული</w:t>
            </w:r>
            <w:r w:rsidR="00E60871" w:rsidRPr="00E60871">
              <w:rPr>
                <w:rFonts w:ascii="Sylfaen" w:hAnsi="Sylfaen" w:cs="Calibri"/>
                <w:color w:val="000000"/>
                <w:sz w:val="20"/>
                <w:szCs w:val="20"/>
              </w:rPr>
              <w:t xml:space="preserve"> ღონისძიებები</w:t>
            </w:r>
            <w:r>
              <w:rPr>
                <w:rFonts w:ascii="Sylfaen" w:hAnsi="Sylfaen" w:cs="Calibri"/>
                <w:color w:val="000000"/>
                <w:sz w:val="20"/>
                <w:szCs w:val="20"/>
                <w:lang w:val="ka-GE"/>
              </w:rPr>
              <w:t>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6744C7" w:rsidP="006744C7">
            <w:pPr>
              <w:spacing w:after="0" w:line="240" w:lineRule="auto"/>
              <w:jc w:val="center"/>
              <w:rPr>
                <w:rFonts w:ascii="Sylfaen" w:hAnsi="Sylfaen" w:cs="Calibri"/>
                <w:color w:val="000000"/>
                <w:sz w:val="20"/>
                <w:szCs w:val="20"/>
              </w:rPr>
            </w:pPr>
            <w:r>
              <w:rPr>
                <w:rFonts w:ascii="Sylfaen" w:hAnsi="Sylfaen" w:cs="Calibri"/>
                <w:color w:val="000000"/>
                <w:sz w:val="20"/>
                <w:szCs w:val="20"/>
                <w:lang w:val="ka-GE"/>
              </w:rPr>
              <w:t>10.0</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sz w:val="20"/>
                <w:szCs w:val="20"/>
              </w:rPr>
            </w:pPr>
            <w:r w:rsidRPr="00E60871">
              <w:rPr>
                <w:rFonts w:ascii="Sylfaen" w:hAnsi="Sylfaen" w:cs="Calibri"/>
                <w:sz w:val="20"/>
                <w:szCs w:val="20"/>
              </w:rPr>
              <w:t xml:space="preserve">05 01 </w:t>
            </w:r>
            <w:r w:rsidR="006744C7">
              <w:rPr>
                <w:rFonts w:ascii="Sylfaen" w:hAnsi="Sylfaen" w:cs="Calibri"/>
                <w:sz w:val="20"/>
                <w:szCs w:val="20"/>
                <w:lang w:val="ka-GE"/>
              </w:rPr>
              <w:t xml:space="preserve">01 </w:t>
            </w:r>
            <w:r w:rsidRPr="00E60871">
              <w:rPr>
                <w:rFonts w:ascii="Sylfaen" w:hAnsi="Sylfaen" w:cs="Calibri"/>
                <w:sz w:val="20"/>
                <w:szCs w:val="20"/>
              </w:rPr>
              <w:t>02</w:t>
            </w:r>
          </w:p>
        </w:tc>
        <w:tc>
          <w:tcPr>
            <w:tcW w:w="3438" w:type="pct"/>
            <w:tcBorders>
              <w:top w:val="nil"/>
              <w:left w:val="nil"/>
              <w:bottom w:val="single" w:sz="4" w:space="0" w:color="auto"/>
              <w:right w:val="single" w:sz="4" w:space="0" w:color="auto"/>
            </w:tcBorders>
            <w:shd w:val="clear" w:color="auto" w:fill="auto"/>
            <w:noWrap/>
            <w:vAlign w:val="center"/>
            <w:hideMark/>
          </w:tcPr>
          <w:p w:rsidR="00E60871" w:rsidRPr="00E60871" w:rsidRDefault="00E60871" w:rsidP="00E60871">
            <w:pPr>
              <w:spacing w:after="0" w:line="240" w:lineRule="auto"/>
              <w:rPr>
                <w:rFonts w:ascii="Sylfaen" w:hAnsi="Sylfaen" w:cs="Calibri"/>
                <w:color w:val="000000"/>
                <w:sz w:val="20"/>
                <w:szCs w:val="20"/>
              </w:rPr>
            </w:pPr>
            <w:r w:rsidRPr="00E60871">
              <w:rPr>
                <w:rFonts w:ascii="Sylfaen" w:hAnsi="Sylfaen" w:cs="Calibri"/>
                <w:color w:val="000000"/>
                <w:sz w:val="20"/>
                <w:szCs w:val="20"/>
              </w:rPr>
              <w:t>სპორტული დარბაზების</w:t>
            </w:r>
            <w:r w:rsidR="006744C7">
              <w:rPr>
                <w:rFonts w:ascii="Sylfaen" w:hAnsi="Sylfaen" w:cs="Calibri"/>
                <w:color w:val="000000"/>
                <w:sz w:val="20"/>
                <w:szCs w:val="20"/>
                <w:lang w:val="ka-GE"/>
              </w:rPr>
              <w:t>/მოედნების</w:t>
            </w:r>
            <w:r w:rsidRPr="00E60871">
              <w:rPr>
                <w:rFonts w:ascii="Sylfaen" w:hAnsi="Sylfaen" w:cs="Calibri"/>
                <w:color w:val="000000"/>
                <w:sz w:val="20"/>
                <w:szCs w:val="20"/>
              </w:rPr>
              <w:t xml:space="preserve"> მშენებლობა, რეაბილიტაცია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6744C7" w:rsidP="006744C7">
            <w:pPr>
              <w:spacing w:after="0" w:line="240" w:lineRule="auto"/>
              <w:jc w:val="center"/>
              <w:rPr>
                <w:rFonts w:ascii="Sylfaen" w:hAnsi="Sylfaen" w:cs="Calibri"/>
                <w:color w:val="000000"/>
                <w:sz w:val="20"/>
                <w:szCs w:val="20"/>
              </w:rPr>
            </w:pPr>
            <w:r>
              <w:rPr>
                <w:rFonts w:ascii="Sylfaen" w:hAnsi="Sylfaen" w:cs="Calibri"/>
                <w:color w:val="000000"/>
                <w:sz w:val="20"/>
                <w:szCs w:val="20"/>
                <w:lang w:val="ka-GE"/>
              </w:rPr>
              <w:t>10.0</w:t>
            </w:r>
            <w:r w:rsidR="00E60871" w:rsidRPr="00E60871">
              <w:rPr>
                <w:rFonts w:ascii="Sylfaen" w:hAnsi="Sylfaen" w:cs="Calibri"/>
                <w:color w:val="000000"/>
                <w:sz w:val="20"/>
                <w:szCs w:val="20"/>
              </w:rPr>
              <w:t xml:space="preserve">                            </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6744C7" w:rsidRDefault="00E60871" w:rsidP="00E60871">
            <w:pPr>
              <w:spacing w:after="0" w:line="240" w:lineRule="auto"/>
              <w:jc w:val="center"/>
              <w:rPr>
                <w:rFonts w:ascii="Sylfaen" w:hAnsi="Sylfaen" w:cs="Calibri"/>
                <w:sz w:val="20"/>
                <w:szCs w:val="20"/>
                <w:lang w:val="ka-GE"/>
              </w:rPr>
            </w:pPr>
            <w:r w:rsidRPr="00E60871">
              <w:rPr>
                <w:rFonts w:ascii="Sylfaen" w:hAnsi="Sylfaen" w:cs="Calibri"/>
                <w:sz w:val="20"/>
                <w:szCs w:val="20"/>
              </w:rPr>
              <w:t>05 01 0</w:t>
            </w:r>
            <w:r w:rsidR="006744C7">
              <w:rPr>
                <w:rFonts w:ascii="Sylfaen" w:hAnsi="Sylfaen" w:cs="Calibri"/>
                <w:sz w:val="20"/>
                <w:szCs w:val="20"/>
                <w:lang w:val="ka-GE"/>
              </w:rPr>
              <w:t>2</w:t>
            </w:r>
          </w:p>
        </w:tc>
        <w:tc>
          <w:tcPr>
            <w:tcW w:w="3438" w:type="pct"/>
            <w:tcBorders>
              <w:top w:val="nil"/>
              <w:left w:val="nil"/>
              <w:bottom w:val="single" w:sz="4" w:space="0" w:color="auto"/>
              <w:right w:val="single" w:sz="4" w:space="0" w:color="auto"/>
            </w:tcBorders>
            <w:shd w:val="clear" w:color="auto" w:fill="auto"/>
            <w:noWrap/>
            <w:vAlign w:val="center"/>
            <w:hideMark/>
          </w:tcPr>
          <w:p w:rsidR="00E60871" w:rsidRPr="00E60871" w:rsidRDefault="006744C7" w:rsidP="00E60871">
            <w:pPr>
              <w:spacing w:after="0" w:line="240" w:lineRule="auto"/>
              <w:rPr>
                <w:rFonts w:ascii="Sylfaen" w:hAnsi="Sylfaen" w:cs="Calibri"/>
                <w:color w:val="000000"/>
                <w:sz w:val="20"/>
                <w:szCs w:val="20"/>
              </w:rPr>
            </w:pPr>
            <w:r>
              <w:rPr>
                <w:rFonts w:ascii="Sylfaen" w:hAnsi="Sylfaen" w:cs="Calibri"/>
                <w:color w:val="000000"/>
                <w:sz w:val="20"/>
                <w:szCs w:val="20"/>
              </w:rPr>
              <w:t>სპორტ</w:t>
            </w:r>
            <w:r>
              <w:rPr>
                <w:rFonts w:ascii="Sylfaen" w:hAnsi="Sylfaen" w:cs="Calibri"/>
                <w:color w:val="000000"/>
                <w:sz w:val="20"/>
                <w:szCs w:val="20"/>
                <w:lang w:val="ka-GE"/>
              </w:rPr>
              <w:t xml:space="preserve">ული </w:t>
            </w:r>
            <w:r w:rsidR="00E60871" w:rsidRPr="00E60871">
              <w:rPr>
                <w:rFonts w:ascii="Sylfaen" w:hAnsi="Sylfaen" w:cs="Calibri"/>
                <w:color w:val="000000"/>
                <w:sz w:val="20"/>
                <w:szCs w:val="20"/>
              </w:rPr>
              <w:t xml:space="preserve"> ორგანიზაციების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E60871" w:rsidP="00E60871">
            <w:pPr>
              <w:spacing w:after="0" w:line="240" w:lineRule="auto"/>
              <w:jc w:val="center"/>
              <w:rPr>
                <w:rFonts w:ascii="Sylfaen" w:hAnsi="Sylfaen" w:cs="Calibri"/>
                <w:color w:val="000000"/>
                <w:sz w:val="20"/>
                <w:szCs w:val="20"/>
              </w:rPr>
            </w:pPr>
            <w:r w:rsidRPr="00E60871">
              <w:rPr>
                <w:rFonts w:ascii="Sylfaen" w:hAnsi="Sylfaen" w:cs="Calibri"/>
                <w:color w:val="000000"/>
                <w:sz w:val="20"/>
                <w:szCs w:val="20"/>
              </w:rPr>
              <w:t>300.0</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b/>
                <w:bCs/>
                <w:sz w:val="20"/>
                <w:szCs w:val="20"/>
              </w:rPr>
            </w:pPr>
            <w:r w:rsidRPr="00E60871">
              <w:rPr>
                <w:rFonts w:ascii="Sylfaen" w:hAnsi="Sylfaen" w:cs="Calibri"/>
                <w:b/>
                <w:bCs/>
                <w:sz w:val="20"/>
                <w:szCs w:val="20"/>
              </w:rPr>
              <w:t>05 02</w:t>
            </w:r>
          </w:p>
        </w:tc>
        <w:tc>
          <w:tcPr>
            <w:tcW w:w="3438" w:type="pct"/>
            <w:tcBorders>
              <w:top w:val="nil"/>
              <w:left w:val="nil"/>
              <w:bottom w:val="single" w:sz="4" w:space="0" w:color="auto"/>
              <w:right w:val="single" w:sz="4" w:space="0" w:color="auto"/>
            </w:tcBorders>
            <w:shd w:val="clear" w:color="000000" w:fill="FFFFFF"/>
            <w:vAlign w:val="center"/>
            <w:hideMark/>
          </w:tcPr>
          <w:p w:rsidR="00E60871" w:rsidRPr="006744C7" w:rsidRDefault="006744C7" w:rsidP="00E60871">
            <w:pPr>
              <w:spacing w:after="0" w:line="240" w:lineRule="auto"/>
              <w:rPr>
                <w:rFonts w:ascii="Sylfaen" w:hAnsi="Sylfaen" w:cs="Calibri"/>
                <w:b/>
                <w:bCs/>
                <w:color w:val="000000"/>
                <w:sz w:val="20"/>
                <w:szCs w:val="20"/>
                <w:lang w:val="ka-GE"/>
              </w:rPr>
            </w:pPr>
            <w:r>
              <w:rPr>
                <w:rFonts w:ascii="Sylfaen" w:hAnsi="Sylfaen" w:cs="Calibri"/>
                <w:b/>
                <w:bCs/>
                <w:color w:val="000000"/>
                <w:sz w:val="20"/>
                <w:szCs w:val="20"/>
              </w:rPr>
              <w:t>კულტურის  განვითარებ</w:t>
            </w:r>
            <w:r>
              <w:rPr>
                <w:rFonts w:ascii="Sylfaen" w:hAnsi="Sylfaen" w:cs="Calibri"/>
                <w:b/>
                <w:bCs/>
                <w:color w:val="000000"/>
                <w:sz w:val="20"/>
                <w:szCs w:val="20"/>
                <w:lang w:val="ka-GE"/>
              </w:rPr>
              <w:t>ის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6744C7" w:rsidP="00E60871">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7</w:t>
            </w:r>
            <w:r>
              <w:rPr>
                <w:rFonts w:ascii="Sylfaen" w:hAnsi="Sylfaen" w:cs="Calibri"/>
                <w:b/>
                <w:bCs/>
                <w:color w:val="000000"/>
                <w:sz w:val="20"/>
                <w:szCs w:val="20"/>
                <w:lang w:val="ka-GE"/>
              </w:rPr>
              <w:t>28</w:t>
            </w:r>
            <w:r w:rsidR="00E60871" w:rsidRPr="00E60871">
              <w:rPr>
                <w:rFonts w:ascii="Sylfaen" w:hAnsi="Sylfaen" w:cs="Calibri"/>
                <w:b/>
                <w:bCs/>
                <w:color w:val="000000"/>
                <w:sz w:val="20"/>
                <w:szCs w:val="20"/>
              </w:rPr>
              <w:t>.0</w:t>
            </w:r>
          </w:p>
        </w:tc>
      </w:tr>
      <w:tr w:rsidR="00E60871" w:rsidRPr="00E60871" w:rsidTr="00E60871">
        <w:trPr>
          <w:trHeight w:val="57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rPr>
            </w:pPr>
            <w:r w:rsidRPr="00E60871">
              <w:rPr>
                <w:rFonts w:ascii="Sylfaen" w:hAnsi="Sylfaen" w:cs="Calibri"/>
              </w:rPr>
              <w:t>05 02 01</w:t>
            </w:r>
          </w:p>
        </w:tc>
        <w:tc>
          <w:tcPr>
            <w:tcW w:w="3438" w:type="pct"/>
            <w:tcBorders>
              <w:top w:val="nil"/>
              <w:left w:val="nil"/>
              <w:bottom w:val="single" w:sz="4" w:space="0" w:color="auto"/>
              <w:right w:val="single" w:sz="4" w:space="0" w:color="auto"/>
            </w:tcBorders>
            <w:shd w:val="clear" w:color="auto" w:fill="auto"/>
            <w:vAlign w:val="center"/>
            <w:hideMark/>
          </w:tcPr>
          <w:p w:rsidR="00E60871" w:rsidRPr="00E60871" w:rsidRDefault="00E60871" w:rsidP="00E60871">
            <w:pPr>
              <w:spacing w:after="0" w:line="240" w:lineRule="auto"/>
              <w:rPr>
                <w:rFonts w:ascii="Sylfaen" w:hAnsi="Sylfaen" w:cs="Calibri"/>
                <w:color w:val="000000"/>
                <w:sz w:val="20"/>
                <w:szCs w:val="20"/>
              </w:rPr>
            </w:pPr>
            <w:r w:rsidRPr="00E60871">
              <w:rPr>
                <w:rFonts w:ascii="Sylfaen" w:hAnsi="Sylfaen" w:cs="Calibri"/>
                <w:color w:val="000000"/>
                <w:sz w:val="20"/>
                <w:szCs w:val="20"/>
              </w:rPr>
              <w:t>კულტურის სფერ</w:t>
            </w:r>
            <w:r w:rsidR="006744C7">
              <w:rPr>
                <w:rFonts w:ascii="Sylfaen" w:hAnsi="Sylfaen" w:cs="Calibri"/>
                <w:color w:val="000000"/>
                <w:sz w:val="20"/>
                <w:szCs w:val="20"/>
              </w:rPr>
              <w:t xml:space="preserve">ოს ორგანიზაციების </w:t>
            </w:r>
            <w:r w:rsidRPr="00E60871">
              <w:rPr>
                <w:rFonts w:ascii="Sylfaen" w:hAnsi="Sylfaen" w:cs="Calibri"/>
                <w:color w:val="000000"/>
                <w:sz w:val="20"/>
                <w:szCs w:val="20"/>
              </w:rPr>
              <w:t xml:space="preserve">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6744C7" w:rsidP="00E60871">
            <w:pPr>
              <w:spacing w:after="0" w:line="240" w:lineRule="auto"/>
              <w:jc w:val="center"/>
              <w:rPr>
                <w:rFonts w:ascii="Sylfaen" w:hAnsi="Sylfaen" w:cs="Calibri"/>
                <w:color w:val="000000"/>
                <w:sz w:val="20"/>
                <w:szCs w:val="20"/>
              </w:rPr>
            </w:pPr>
            <w:r>
              <w:rPr>
                <w:rFonts w:ascii="Sylfaen" w:hAnsi="Sylfaen" w:cs="Calibri"/>
                <w:color w:val="000000"/>
                <w:sz w:val="20"/>
                <w:szCs w:val="20"/>
              </w:rPr>
              <w:t>6</w:t>
            </w:r>
            <w:r>
              <w:rPr>
                <w:rFonts w:ascii="Sylfaen" w:hAnsi="Sylfaen" w:cs="Calibri"/>
                <w:color w:val="000000"/>
                <w:sz w:val="20"/>
                <w:szCs w:val="20"/>
                <w:lang w:val="ka-GE"/>
              </w:rPr>
              <w:t>78</w:t>
            </w:r>
            <w:r w:rsidR="00E60871" w:rsidRPr="00E60871">
              <w:rPr>
                <w:rFonts w:ascii="Sylfaen" w:hAnsi="Sylfaen" w:cs="Calibri"/>
                <w:color w:val="000000"/>
                <w:sz w:val="20"/>
                <w:szCs w:val="20"/>
              </w:rPr>
              <w:t>.0</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sz w:val="20"/>
                <w:szCs w:val="20"/>
              </w:rPr>
            </w:pPr>
            <w:r w:rsidRPr="00E60871">
              <w:rPr>
                <w:rFonts w:ascii="Sylfaen" w:hAnsi="Sylfaen" w:cs="Calibri"/>
                <w:sz w:val="20"/>
                <w:szCs w:val="20"/>
              </w:rPr>
              <w:t>05 02 01 01</w:t>
            </w:r>
          </w:p>
        </w:tc>
        <w:tc>
          <w:tcPr>
            <w:tcW w:w="3438" w:type="pct"/>
            <w:tcBorders>
              <w:top w:val="nil"/>
              <w:left w:val="nil"/>
              <w:bottom w:val="single" w:sz="4" w:space="0" w:color="auto"/>
              <w:right w:val="single" w:sz="4" w:space="0" w:color="auto"/>
            </w:tcBorders>
            <w:shd w:val="clear" w:color="auto" w:fill="auto"/>
            <w:vAlign w:val="center"/>
            <w:hideMark/>
          </w:tcPr>
          <w:p w:rsidR="00E60871" w:rsidRPr="00E60871" w:rsidRDefault="00E60871" w:rsidP="00E60871">
            <w:pPr>
              <w:spacing w:after="0" w:line="240" w:lineRule="auto"/>
              <w:rPr>
                <w:rFonts w:ascii="Sylfaen" w:hAnsi="Sylfaen" w:cs="Calibri"/>
                <w:color w:val="000000"/>
                <w:sz w:val="20"/>
                <w:szCs w:val="20"/>
              </w:rPr>
            </w:pPr>
            <w:r w:rsidRPr="00E60871">
              <w:rPr>
                <w:rFonts w:ascii="Sylfaen" w:hAnsi="Sylfaen" w:cs="Calibri"/>
                <w:color w:val="000000"/>
                <w:sz w:val="20"/>
                <w:szCs w:val="20"/>
              </w:rPr>
              <w:t>კულტურისა და ძეგლთა დაცვის ცენტრის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E60871" w:rsidP="00E60871">
            <w:pPr>
              <w:spacing w:after="0" w:line="240" w:lineRule="auto"/>
              <w:jc w:val="center"/>
              <w:rPr>
                <w:rFonts w:ascii="Sylfaen" w:hAnsi="Sylfaen" w:cs="Calibri"/>
                <w:color w:val="000000"/>
                <w:sz w:val="20"/>
                <w:szCs w:val="20"/>
              </w:rPr>
            </w:pPr>
            <w:r w:rsidRPr="00E60871">
              <w:rPr>
                <w:rFonts w:ascii="Sylfaen" w:hAnsi="Sylfaen" w:cs="Calibri"/>
                <w:color w:val="000000"/>
                <w:sz w:val="20"/>
                <w:szCs w:val="20"/>
              </w:rPr>
              <w:t>77.0</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sz w:val="20"/>
                <w:szCs w:val="20"/>
              </w:rPr>
            </w:pPr>
            <w:r w:rsidRPr="00E60871">
              <w:rPr>
                <w:rFonts w:ascii="Sylfaen" w:hAnsi="Sylfaen" w:cs="Calibri"/>
                <w:sz w:val="20"/>
                <w:szCs w:val="20"/>
              </w:rPr>
              <w:t>05 02 01 02</w:t>
            </w:r>
          </w:p>
        </w:tc>
        <w:tc>
          <w:tcPr>
            <w:tcW w:w="3438" w:type="pct"/>
            <w:tcBorders>
              <w:top w:val="nil"/>
              <w:left w:val="nil"/>
              <w:bottom w:val="single" w:sz="4" w:space="0" w:color="auto"/>
              <w:right w:val="single" w:sz="4" w:space="0" w:color="auto"/>
            </w:tcBorders>
            <w:shd w:val="clear" w:color="auto" w:fill="auto"/>
            <w:vAlign w:val="center"/>
            <w:hideMark/>
          </w:tcPr>
          <w:p w:rsidR="00E60871" w:rsidRPr="00E60871" w:rsidRDefault="00E60871" w:rsidP="00E60871">
            <w:pPr>
              <w:spacing w:after="0" w:line="240" w:lineRule="auto"/>
              <w:rPr>
                <w:rFonts w:ascii="Sylfaen" w:hAnsi="Sylfaen" w:cs="Calibri"/>
                <w:color w:val="000000"/>
                <w:sz w:val="20"/>
                <w:szCs w:val="20"/>
              </w:rPr>
            </w:pPr>
            <w:r w:rsidRPr="00E60871">
              <w:rPr>
                <w:rFonts w:ascii="Sylfaen" w:hAnsi="Sylfaen" w:cs="Calibri"/>
                <w:color w:val="000000"/>
                <w:sz w:val="20"/>
                <w:szCs w:val="20"/>
              </w:rPr>
              <w:t>კულტურის სახლების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E60871" w:rsidP="00E60871">
            <w:pPr>
              <w:spacing w:after="0" w:line="240" w:lineRule="auto"/>
              <w:jc w:val="center"/>
              <w:rPr>
                <w:rFonts w:ascii="Sylfaen" w:hAnsi="Sylfaen" w:cs="Calibri"/>
                <w:color w:val="000000"/>
                <w:sz w:val="20"/>
                <w:szCs w:val="20"/>
              </w:rPr>
            </w:pPr>
            <w:r w:rsidRPr="00E60871">
              <w:rPr>
                <w:rFonts w:ascii="Sylfaen" w:hAnsi="Sylfaen" w:cs="Calibri"/>
                <w:color w:val="000000"/>
                <w:sz w:val="20"/>
                <w:szCs w:val="20"/>
              </w:rPr>
              <w:t>250.0</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A1171F" w:rsidP="00E60871">
            <w:pPr>
              <w:spacing w:after="0" w:line="240" w:lineRule="auto"/>
              <w:jc w:val="center"/>
              <w:rPr>
                <w:rFonts w:ascii="Sylfaen" w:hAnsi="Sylfaen" w:cs="Calibri"/>
                <w:sz w:val="20"/>
                <w:szCs w:val="20"/>
              </w:rPr>
            </w:pPr>
            <w:r>
              <w:rPr>
                <w:rFonts w:ascii="Sylfaen" w:hAnsi="Sylfaen" w:cs="Calibri"/>
                <w:sz w:val="20"/>
                <w:szCs w:val="20"/>
              </w:rPr>
              <w:t>05 0</w:t>
            </w:r>
            <w:r>
              <w:rPr>
                <w:rFonts w:ascii="Sylfaen" w:hAnsi="Sylfaen" w:cs="Calibri"/>
                <w:sz w:val="20"/>
                <w:szCs w:val="20"/>
                <w:lang w:val="ka-GE"/>
              </w:rPr>
              <w:t>2</w:t>
            </w:r>
            <w:r>
              <w:rPr>
                <w:rFonts w:ascii="Sylfaen" w:hAnsi="Sylfaen" w:cs="Calibri"/>
                <w:sz w:val="20"/>
                <w:szCs w:val="20"/>
              </w:rPr>
              <w:t xml:space="preserve"> 0</w:t>
            </w:r>
            <w:r>
              <w:rPr>
                <w:rFonts w:ascii="Sylfaen" w:hAnsi="Sylfaen" w:cs="Calibri"/>
                <w:sz w:val="20"/>
                <w:szCs w:val="20"/>
                <w:lang w:val="ka-GE"/>
              </w:rPr>
              <w:t>1</w:t>
            </w:r>
            <w:r w:rsidR="00E60871" w:rsidRPr="00E60871">
              <w:rPr>
                <w:rFonts w:ascii="Sylfaen" w:hAnsi="Sylfaen" w:cs="Calibri"/>
                <w:sz w:val="20"/>
                <w:szCs w:val="20"/>
              </w:rPr>
              <w:t xml:space="preserve"> 03</w:t>
            </w:r>
          </w:p>
        </w:tc>
        <w:tc>
          <w:tcPr>
            <w:tcW w:w="3438" w:type="pct"/>
            <w:tcBorders>
              <w:top w:val="nil"/>
              <w:left w:val="nil"/>
              <w:bottom w:val="single" w:sz="4" w:space="0" w:color="auto"/>
              <w:right w:val="single" w:sz="4" w:space="0" w:color="auto"/>
            </w:tcBorders>
            <w:shd w:val="clear" w:color="auto" w:fill="auto"/>
            <w:vAlign w:val="center"/>
            <w:hideMark/>
          </w:tcPr>
          <w:p w:rsidR="00E60871" w:rsidRPr="006744C7" w:rsidRDefault="00E60871" w:rsidP="00E60871">
            <w:pPr>
              <w:spacing w:after="0" w:line="240" w:lineRule="auto"/>
              <w:rPr>
                <w:rFonts w:ascii="Sylfaen" w:hAnsi="Sylfaen" w:cs="Calibri"/>
                <w:color w:val="000000"/>
                <w:sz w:val="20"/>
                <w:szCs w:val="20"/>
                <w:lang w:val="ka-GE"/>
              </w:rPr>
            </w:pPr>
            <w:r w:rsidRPr="00E60871">
              <w:rPr>
                <w:rFonts w:ascii="Sylfaen" w:hAnsi="Sylfaen" w:cs="Calibri"/>
                <w:color w:val="000000"/>
                <w:sz w:val="20"/>
                <w:szCs w:val="20"/>
              </w:rPr>
              <w:t>ბიბლიოთეკების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E60871" w:rsidP="00E60871">
            <w:pPr>
              <w:spacing w:after="0" w:line="240" w:lineRule="auto"/>
              <w:jc w:val="center"/>
              <w:rPr>
                <w:rFonts w:ascii="Sylfaen" w:hAnsi="Sylfaen" w:cs="Calibri"/>
                <w:color w:val="000000"/>
                <w:sz w:val="20"/>
                <w:szCs w:val="20"/>
              </w:rPr>
            </w:pPr>
            <w:r w:rsidRPr="00E60871">
              <w:rPr>
                <w:rFonts w:ascii="Sylfaen" w:hAnsi="Sylfaen" w:cs="Calibri"/>
                <w:color w:val="000000"/>
                <w:sz w:val="20"/>
                <w:szCs w:val="20"/>
              </w:rPr>
              <w:t>77.0</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A1171F" w:rsidP="00E60871">
            <w:pPr>
              <w:spacing w:after="0" w:line="240" w:lineRule="auto"/>
              <w:jc w:val="center"/>
              <w:rPr>
                <w:rFonts w:ascii="Sylfaen" w:hAnsi="Sylfaen" w:cs="Calibri"/>
                <w:sz w:val="20"/>
                <w:szCs w:val="20"/>
              </w:rPr>
            </w:pPr>
            <w:r>
              <w:rPr>
                <w:rFonts w:ascii="Sylfaen" w:hAnsi="Sylfaen" w:cs="Calibri"/>
                <w:sz w:val="20"/>
                <w:szCs w:val="20"/>
              </w:rPr>
              <w:t>05 0</w:t>
            </w:r>
            <w:r>
              <w:rPr>
                <w:rFonts w:ascii="Sylfaen" w:hAnsi="Sylfaen" w:cs="Calibri"/>
                <w:sz w:val="20"/>
                <w:szCs w:val="20"/>
                <w:lang w:val="ka-GE"/>
              </w:rPr>
              <w:t>2</w:t>
            </w:r>
            <w:r>
              <w:rPr>
                <w:rFonts w:ascii="Sylfaen" w:hAnsi="Sylfaen" w:cs="Calibri"/>
                <w:sz w:val="20"/>
                <w:szCs w:val="20"/>
              </w:rPr>
              <w:t xml:space="preserve"> 0</w:t>
            </w:r>
            <w:r>
              <w:rPr>
                <w:rFonts w:ascii="Sylfaen" w:hAnsi="Sylfaen" w:cs="Calibri"/>
                <w:sz w:val="20"/>
                <w:szCs w:val="20"/>
                <w:lang w:val="ka-GE"/>
              </w:rPr>
              <w:t>1</w:t>
            </w:r>
            <w:r w:rsidR="00E60871" w:rsidRPr="00E60871">
              <w:rPr>
                <w:rFonts w:ascii="Sylfaen" w:hAnsi="Sylfaen" w:cs="Calibri"/>
                <w:sz w:val="20"/>
                <w:szCs w:val="20"/>
              </w:rPr>
              <w:t xml:space="preserve"> 04</w:t>
            </w:r>
          </w:p>
        </w:tc>
        <w:tc>
          <w:tcPr>
            <w:tcW w:w="3438" w:type="pct"/>
            <w:tcBorders>
              <w:top w:val="nil"/>
              <w:left w:val="nil"/>
              <w:bottom w:val="single" w:sz="4" w:space="0" w:color="auto"/>
              <w:right w:val="single" w:sz="4" w:space="0" w:color="auto"/>
            </w:tcBorders>
            <w:shd w:val="clear" w:color="auto" w:fill="auto"/>
            <w:vAlign w:val="center"/>
            <w:hideMark/>
          </w:tcPr>
          <w:p w:rsidR="00E60871" w:rsidRPr="00E60871" w:rsidRDefault="00E60871" w:rsidP="00E60871">
            <w:pPr>
              <w:spacing w:after="0" w:line="240" w:lineRule="auto"/>
              <w:rPr>
                <w:rFonts w:ascii="Sylfaen" w:hAnsi="Sylfaen" w:cs="Calibri"/>
                <w:color w:val="000000"/>
                <w:sz w:val="20"/>
                <w:szCs w:val="20"/>
              </w:rPr>
            </w:pPr>
            <w:r w:rsidRPr="00E60871">
              <w:rPr>
                <w:rFonts w:ascii="Sylfaen" w:hAnsi="Sylfaen" w:cs="Calibri"/>
                <w:color w:val="000000"/>
                <w:sz w:val="20"/>
                <w:szCs w:val="20"/>
              </w:rPr>
              <w:t>მუზეუმების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E60871" w:rsidP="00E60871">
            <w:pPr>
              <w:spacing w:after="0" w:line="240" w:lineRule="auto"/>
              <w:jc w:val="center"/>
              <w:rPr>
                <w:rFonts w:ascii="Sylfaen" w:hAnsi="Sylfaen" w:cs="Calibri"/>
                <w:color w:val="000000"/>
                <w:sz w:val="20"/>
                <w:szCs w:val="20"/>
              </w:rPr>
            </w:pPr>
            <w:r w:rsidRPr="00E60871">
              <w:rPr>
                <w:rFonts w:ascii="Sylfaen" w:hAnsi="Sylfaen" w:cs="Calibri"/>
                <w:color w:val="000000"/>
                <w:sz w:val="20"/>
                <w:szCs w:val="20"/>
              </w:rPr>
              <w:t>51.5</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A1171F" w:rsidP="00E60871">
            <w:pPr>
              <w:spacing w:after="0" w:line="240" w:lineRule="auto"/>
              <w:jc w:val="center"/>
              <w:rPr>
                <w:rFonts w:ascii="Sylfaen" w:hAnsi="Sylfaen" w:cs="Calibri"/>
                <w:sz w:val="20"/>
                <w:szCs w:val="20"/>
              </w:rPr>
            </w:pPr>
            <w:r>
              <w:rPr>
                <w:rFonts w:ascii="Sylfaen" w:hAnsi="Sylfaen" w:cs="Calibri"/>
                <w:sz w:val="20"/>
                <w:szCs w:val="20"/>
              </w:rPr>
              <w:t>05 0</w:t>
            </w:r>
            <w:r>
              <w:rPr>
                <w:rFonts w:ascii="Sylfaen" w:hAnsi="Sylfaen" w:cs="Calibri"/>
                <w:sz w:val="20"/>
                <w:szCs w:val="20"/>
                <w:lang w:val="ka-GE"/>
              </w:rPr>
              <w:t>2</w:t>
            </w:r>
            <w:r>
              <w:rPr>
                <w:rFonts w:ascii="Sylfaen" w:hAnsi="Sylfaen" w:cs="Calibri"/>
                <w:sz w:val="20"/>
                <w:szCs w:val="20"/>
              </w:rPr>
              <w:t xml:space="preserve"> 0</w:t>
            </w:r>
            <w:r>
              <w:rPr>
                <w:rFonts w:ascii="Sylfaen" w:hAnsi="Sylfaen" w:cs="Calibri"/>
                <w:sz w:val="20"/>
                <w:szCs w:val="20"/>
                <w:lang w:val="ka-GE"/>
              </w:rPr>
              <w:t>1</w:t>
            </w:r>
            <w:r w:rsidR="00E60871" w:rsidRPr="00E60871">
              <w:rPr>
                <w:rFonts w:ascii="Sylfaen" w:hAnsi="Sylfaen" w:cs="Calibri"/>
                <w:sz w:val="20"/>
                <w:szCs w:val="20"/>
              </w:rPr>
              <w:t xml:space="preserve"> 05</w:t>
            </w:r>
          </w:p>
        </w:tc>
        <w:tc>
          <w:tcPr>
            <w:tcW w:w="3438" w:type="pct"/>
            <w:tcBorders>
              <w:top w:val="nil"/>
              <w:left w:val="nil"/>
              <w:bottom w:val="single" w:sz="4" w:space="0" w:color="auto"/>
              <w:right w:val="single" w:sz="4" w:space="0" w:color="auto"/>
            </w:tcBorders>
            <w:shd w:val="clear" w:color="auto" w:fill="auto"/>
            <w:vAlign w:val="center"/>
            <w:hideMark/>
          </w:tcPr>
          <w:p w:rsidR="00E60871" w:rsidRPr="00E60871" w:rsidRDefault="00E60871" w:rsidP="00E60871">
            <w:pPr>
              <w:spacing w:after="0" w:line="240" w:lineRule="auto"/>
              <w:rPr>
                <w:rFonts w:ascii="Sylfaen" w:hAnsi="Sylfaen" w:cs="Calibri"/>
                <w:color w:val="000000"/>
                <w:sz w:val="20"/>
                <w:szCs w:val="20"/>
              </w:rPr>
            </w:pPr>
            <w:r w:rsidRPr="00E60871">
              <w:rPr>
                <w:rFonts w:ascii="Sylfaen" w:hAnsi="Sylfaen" w:cs="Calibri"/>
                <w:color w:val="000000"/>
                <w:sz w:val="20"/>
                <w:szCs w:val="20"/>
              </w:rPr>
              <w:t>ძეგლთა დაცვის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E60871" w:rsidP="00E60871">
            <w:pPr>
              <w:spacing w:after="0" w:line="240" w:lineRule="auto"/>
              <w:jc w:val="center"/>
              <w:rPr>
                <w:rFonts w:ascii="Sylfaen" w:hAnsi="Sylfaen" w:cs="Calibri"/>
                <w:color w:val="000000"/>
                <w:sz w:val="20"/>
                <w:szCs w:val="20"/>
              </w:rPr>
            </w:pPr>
            <w:r w:rsidRPr="00E60871">
              <w:rPr>
                <w:rFonts w:ascii="Sylfaen" w:hAnsi="Sylfaen" w:cs="Calibri"/>
                <w:color w:val="000000"/>
                <w:sz w:val="20"/>
                <w:szCs w:val="20"/>
              </w:rPr>
              <w:t>8.5</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sz w:val="20"/>
                <w:szCs w:val="20"/>
              </w:rPr>
            </w:pPr>
            <w:r w:rsidRPr="00E60871">
              <w:rPr>
                <w:rFonts w:ascii="Sylfaen" w:hAnsi="Sylfaen" w:cs="Calibri"/>
                <w:sz w:val="20"/>
                <w:szCs w:val="20"/>
              </w:rPr>
              <w:t>0</w:t>
            </w:r>
            <w:r w:rsidR="00A1171F">
              <w:rPr>
                <w:rFonts w:ascii="Sylfaen" w:hAnsi="Sylfaen" w:cs="Calibri"/>
                <w:sz w:val="20"/>
                <w:szCs w:val="20"/>
              </w:rPr>
              <w:t>5 0</w:t>
            </w:r>
            <w:r w:rsidR="00A1171F">
              <w:rPr>
                <w:rFonts w:ascii="Sylfaen" w:hAnsi="Sylfaen" w:cs="Calibri"/>
                <w:sz w:val="20"/>
                <w:szCs w:val="20"/>
                <w:lang w:val="ka-GE"/>
              </w:rPr>
              <w:t>2</w:t>
            </w:r>
            <w:r w:rsidR="00A1171F">
              <w:rPr>
                <w:rFonts w:ascii="Sylfaen" w:hAnsi="Sylfaen" w:cs="Calibri"/>
                <w:sz w:val="20"/>
                <w:szCs w:val="20"/>
              </w:rPr>
              <w:t xml:space="preserve"> 0</w:t>
            </w:r>
            <w:r w:rsidR="00A1171F">
              <w:rPr>
                <w:rFonts w:ascii="Sylfaen" w:hAnsi="Sylfaen" w:cs="Calibri"/>
                <w:sz w:val="20"/>
                <w:szCs w:val="20"/>
                <w:lang w:val="ka-GE"/>
              </w:rPr>
              <w:t>1</w:t>
            </w:r>
            <w:r w:rsidRPr="00E60871">
              <w:rPr>
                <w:rFonts w:ascii="Sylfaen" w:hAnsi="Sylfaen" w:cs="Calibri"/>
                <w:sz w:val="20"/>
                <w:szCs w:val="20"/>
              </w:rPr>
              <w:t xml:space="preserve"> 06</w:t>
            </w:r>
          </w:p>
        </w:tc>
        <w:tc>
          <w:tcPr>
            <w:tcW w:w="3438" w:type="pct"/>
            <w:tcBorders>
              <w:top w:val="nil"/>
              <w:left w:val="nil"/>
              <w:bottom w:val="single" w:sz="4" w:space="0" w:color="auto"/>
              <w:right w:val="single" w:sz="4" w:space="0" w:color="auto"/>
            </w:tcBorders>
            <w:shd w:val="clear" w:color="auto" w:fill="auto"/>
            <w:vAlign w:val="center"/>
            <w:hideMark/>
          </w:tcPr>
          <w:p w:rsidR="00E60871" w:rsidRPr="00E60871" w:rsidRDefault="00E60871" w:rsidP="00E60871">
            <w:pPr>
              <w:spacing w:after="0" w:line="240" w:lineRule="auto"/>
              <w:rPr>
                <w:rFonts w:ascii="Sylfaen" w:hAnsi="Sylfaen" w:cs="Calibri"/>
                <w:color w:val="000000"/>
                <w:sz w:val="20"/>
                <w:szCs w:val="20"/>
              </w:rPr>
            </w:pPr>
            <w:r w:rsidRPr="00E60871">
              <w:rPr>
                <w:rFonts w:ascii="Sylfaen" w:hAnsi="Sylfaen" w:cs="Calibri"/>
                <w:color w:val="000000"/>
                <w:sz w:val="20"/>
                <w:szCs w:val="20"/>
              </w:rPr>
              <w:t>ხელოვნების სკოლის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A1171F" w:rsidP="00E60871">
            <w:pPr>
              <w:spacing w:after="0" w:line="240" w:lineRule="auto"/>
              <w:jc w:val="center"/>
              <w:rPr>
                <w:rFonts w:ascii="Sylfaen" w:hAnsi="Sylfaen" w:cs="Calibri"/>
                <w:color w:val="000000"/>
                <w:sz w:val="20"/>
                <w:szCs w:val="20"/>
              </w:rPr>
            </w:pPr>
            <w:r>
              <w:rPr>
                <w:rFonts w:ascii="Sylfaen" w:hAnsi="Sylfaen" w:cs="Calibri"/>
                <w:color w:val="000000"/>
                <w:sz w:val="20"/>
                <w:szCs w:val="20"/>
              </w:rPr>
              <w:t>1</w:t>
            </w:r>
            <w:r>
              <w:rPr>
                <w:rFonts w:ascii="Sylfaen" w:hAnsi="Sylfaen" w:cs="Calibri"/>
                <w:color w:val="000000"/>
                <w:sz w:val="20"/>
                <w:szCs w:val="20"/>
                <w:lang w:val="ka-GE"/>
              </w:rPr>
              <w:t>6</w:t>
            </w:r>
            <w:r>
              <w:rPr>
                <w:rFonts w:ascii="Sylfaen" w:hAnsi="Sylfaen" w:cs="Calibri"/>
                <w:color w:val="000000"/>
                <w:sz w:val="20"/>
                <w:szCs w:val="20"/>
              </w:rPr>
              <w:t>4</w:t>
            </w:r>
            <w:r w:rsidR="00E60871" w:rsidRPr="00E60871">
              <w:rPr>
                <w:rFonts w:ascii="Sylfaen" w:hAnsi="Sylfaen" w:cs="Calibri"/>
                <w:color w:val="000000"/>
                <w:sz w:val="20"/>
                <w:szCs w:val="20"/>
              </w:rPr>
              <w:t>.0</w:t>
            </w:r>
          </w:p>
        </w:tc>
      </w:tr>
      <w:tr w:rsidR="00E60871" w:rsidRPr="00E60871" w:rsidTr="00E60871">
        <w:trPr>
          <w:trHeight w:val="555"/>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A1171F" w:rsidP="00E60871">
            <w:pPr>
              <w:spacing w:after="0" w:line="240" w:lineRule="auto"/>
              <w:jc w:val="center"/>
              <w:rPr>
                <w:rFonts w:ascii="Sylfaen" w:hAnsi="Sylfaen" w:cs="Calibri"/>
                <w:sz w:val="20"/>
                <w:szCs w:val="20"/>
              </w:rPr>
            </w:pPr>
            <w:r>
              <w:rPr>
                <w:rFonts w:ascii="Sylfaen" w:hAnsi="Sylfaen" w:cs="Calibri"/>
                <w:sz w:val="20"/>
                <w:szCs w:val="20"/>
              </w:rPr>
              <w:t>05 0</w:t>
            </w:r>
            <w:r>
              <w:rPr>
                <w:rFonts w:ascii="Sylfaen" w:hAnsi="Sylfaen" w:cs="Calibri"/>
                <w:sz w:val="20"/>
                <w:szCs w:val="20"/>
                <w:lang w:val="ka-GE"/>
              </w:rPr>
              <w:t>2</w:t>
            </w:r>
            <w:r>
              <w:rPr>
                <w:rFonts w:ascii="Sylfaen" w:hAnsi="Sylfaen" w:cs="Calibri"/>
                <w:sz w:val="20"/>
                <w:szCs w:val="20"/>
              </w:rPr>
              <w:t xml:space="preserve"> 0</w:t>
            </w:r>
            <w:r>
              <w:rPr>
                <w:rFonts w:ascii="Sylfaen" w:hAnsi="Sylfaen" w:cs="Calibri"/>
                <w:sz w:val="20"/>
                <w:szCs w:val="20"/>
                <w:lang w:val="ka-GE"/>
              </w:rPr>
              <w:t>1</w:t>
            </w:r>
            <w:r w:rsidR="00E60871" w:rsidRPr="00E60871">
              <w:rPr>
                <w:rFonts w:ascii="Sylfaen" w:hAnsi="Sylfaen" w:cs="Calibri"/>
                <w:sz w:val="20"/>
                <w:szCs w:val="20"/>
              </w:rPr>
              <w:t xml:space="preserve"> 07</w:t>
            </w:r>
          </w:p>
        </w:tc>
        <w:tc>
          <w:tcPr>
            <w:tcW w:w="3438" w:type="pct"/>
            <w:tcBorders>
              <w:top w:val="nil"/>
              <w:left w:val="nil"/>
              <w:bottom w:val="single" w:sz="4" w:space="0" w:color="auto"/>
              <w:right w:val="single" w:sz="4" w:space="0" w:color="auto"/>
            </w:tcBorders>
            <w:shd w:val="clear" w:color="auto" w:fill="auto"/>
            <w:vAlign w:val="center"/>
            <w:hideMark/>
          </w:tcPr>
          <w:p w:rsidR="00E60871" w:rsidRPr="00E60871" w:rsidRDefault="00E60871" w:rsidP="00E60871">
            <w:pPr>
              <w:spacing w:after="0" w:line="240" w:lineRule="auto"/>
              <w:rPr>
                <w:rFonts w:ascii="Sylfaen" w:hAnsi="Sylfaen" w:cs="Calibri"/>
                <w:color w:val="000000"/>
                <w:sz w:val="20"/>
                <w:szCs w:val="20"/>
              </w:rPr>
            </w:pPr>
            <w:r w:rsidRPr="00E60871">
              <w:rPr>
                <w:rFonts w:ascii="Sylfaen" w:hAnsi="Sylfaen" w:cs="Calibri"/>
                <w:color w:val="000000"/>
                <w:sz w:val="20"/>
                <w:szCs w:val="20"/>
              </w:rPr>
              <w:t>ჰ. გონაშილის ქართული გალობისა და სიმღერის სკოლის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E60871" w:rsidP="00E60871">
            <w:pPr>
              <w:spacing w:after="0" w:line="240" w:lineRule="auto"/>
              <w:jc w:val="center"/>
              <w:rPr>
                <w:rFonts w:ascii="Sylfaen" w:hAnsi="Sylfaen" w:cs="Calibri"/>
                <w:color w:val="000000"/>
                <w:sz w:val="20"/>
                <w:szCs w:val="20"/>
              </w:rPr>
            </w:pPr>
            <w:r w:rsidRPr="00E60871">
              <w:rPr>
                <w:rFonts w:ascii="Sylfaen" w:hAnsi="Sylfaen" w:cs="Calibri"/>
                <w:color w:val="000000"/>
                <w:sz w:val="20"/>
                <w:szCs w:val="20"/>
              </w:rPr>
              <w:t>50.0</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rPr>
            </w:pPr>
            <w:r w:rsidRPr="00E60871">
              <w:rPr>
                <w:rFonts w:ascii="Sylfaen" w:hAnsi="Sylfaen" w:cs="Calibri"/>
              </w:rPr>
              <w:t>05 02 02</w:t>
            </w:r>
          </w:p>
        </w:tc>
        <w:tc>
          <w:tcPr>
            <w:tcW w:w="3438" w:type="pct"/>
            <w:tcBorders>
              <w:top w:val="nil"/>
              <w:left w:val="nil"/>
              <w:bottom w:val="single" w:sz="4" w:space="0" w:color="auto"/>
              <w:right w:val="single" w:sz="4" w:space="0" w:color="auto"/>
            </w:tcBorders>
            <w:shd w:val="clear" w:color="auto" w:fill="auto"/>
            <w:noWrap/>
            <w:vAlign w:val="center"/>
            <w:hideMark/>
          </w:tcPr>
          <w:p w:rsidR="00E60871" w:rsidRPr="006744C7" w:rsidRDefault="00E60871" w:rsidP="00E60871">
            <w:pPr>
              <w:spacing w:after="0" w:line="240" w:lineRule="auto"/>
              <w:rPr>
                <w:rFonts w:ascii="Sylfaen" w:hAnsi="Sylfaen" w:cs="Calibri"/>
                <w:color w:val="000000"/>
                <w:sz w:val="20"/>
                <w:szCs w:val="20"/>
                <w:lang w:val="ka-GE"/>
              </w:rPr>
            </w:pPr>
            <w:r w:rsidRPr="00E60871">
              <w:rPr>
                <w:rFonts w:ascii="Sylfaen" w:hAnsi="Sylfaen" w:cs="Calibri"/>
                <w:color w:val="000000"/>
                <w:sz w:val="20"/>
                <w:szCs w:val="20"/>
              </w:rPr>
              <w:t>კულტურის ღონისძიებები</w:t>
            </w:r>
            <w:r w:rsidR="006744C7">
              <w:rPr>
                <w:rFonts w:ascii="Sylfaen" w:hAnsi="Sylfaen" w:cs="Calibri"/>
                <w:color w:val="000000"/>
                <w:sz w:val="20"/>
                <w:szCs w:val="20"/>
                <w:lang w:val="ka-GE"/>
              </w:rPr>
              <w:t>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6744C7" w:rsidP="00E60871">
            <w:pPr>
              <w:spacing w:after="0" w:line="240" w:lineRule="auto"/>
              <w:jc w:val="center"/>
              <w:rPr>
                <w:rFonts w:ascii="Sylfaen" w:hAnsi="Sylfaen" w:cs="Calibri"/>
                <w:color w:val="000000"/>
                <w:sz w:val="20"/>
                <w:szCs w:val="20"/>
              </w:rPr>
            </w:pPr>
            <w:r>
              <w:rPr>
                <w:rFonts w:ascii="Sylfaen" w:hAnsi="Sylfaen" w:cs="Calibri"/>
                <w:color w:val="000000"/>
                <w:sz w:val="20"/>
                <w:szCs w:val="20"/>
                <w:lang w:val="ka-GE"/>
              </w:rPr>
              <w:t>5</w:t>
            </w:r>
            <w:r w:rsidR="00E60871" w:rsidRPr="00E60871">
              <w:rPr>
                <w:rFonts w:ascii="Sylfaen" w:hAnsi="Sylfaen" w:cs="Calibri"/>
                <w:color w:val="000000"/>
                <w:sz w:val="20"/>
                <w:szCs w:val="20"/>
              </w:rPr>
              <w:t>0.0</w:t>
            </w:r>
          </w:p>
        </w:tc>
      </w:tr>
      <w:tr w:rsidR="00E60871" w:rsidRPr="00E60871" w:rsidTr="00E60871">
        <w:trPr>
          <w:trHeight w:val="615"/>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b/>
                <w:bCs/>
                <w:sz w:val="20"/>
                <w:szCs w:val="20"/>
              </w:rPr>
            </w:pPr>
            <w:r w:rsidRPr="00E60871">
              <w:rPr>
                <w:rFonts w:ascii="Sylfaen" w:hAnsi="Sylfaen" w:cs="Calibri"/>
                <w:b/>
                <w:bCs/>
                <w:sz w:val="20"/>
                <w:szCs w:val="20"/>
              </w:rPr>
              <w:t>05 03</w:t>
            </w:r>
          </w:p>
        </w:tc>
        <w:tc>
          <w:tcPr>
            <w:tcW w:w="3438" w:type="pct"/>
            <w:tcBorders>
              <w:top w:val="nil"/>
              <w:left w:val="nil"/>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rPr>
                <w:rFonts w:ascii="Sylfaen" w:hAnsi="Sylfaen" w:cs="Calibri"/>
                <w:b/>
                <w:bCs/>
                <w:color w:val="000000"/>
                <w:sz w:val="20"/>
                <w:szCs w:val="20"/>
              </w:rPr>
            </w:pPr>
            <w:r w:rsidRPr="00E60871">
              <w:rPr>
                <w:rFonts w:ascii="Sylfaen" w:hAnsi="Sylfaen" w:cs="Calibri"/>
                <w:b/>
                <w:bCs/>
                <w:color w:val="000000"/>
                <w:sz w:val="20"/>
                <w:szCs w:val="20"/>
              </w:rPr>
              <w:t>ახალგაზრდობის მხარდაჭერა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E60871" w:rsidP="00E60871">
            <w:pPr>
              <w:spacing w:after="0" w:line="240" w:lineRule="auto"/>
              <w:jc w:val="center"/>
              <w:rPr>
                <w:rFonts w:ascii="Sylfaen" w:hAnsi="Sylfaen" w:cs="Calibri"/>
                <w:b/>
                <w:bCs/>
                <w:color w:val="000000"/>
                <w:sz w:val="20"/>
                <w:szCs w:val="20"/>
              </w:rPr>
            </w:pPr>
            <w:r w:rsidRPr="00E60871">
              <w:rPr>
                <w:rFonts w:ascii="Sylfaen" w:hAnsi="Sylfaen" w:cs="Calibri"/>
                <w:b/>
                <w:bCs/>
                <w:color w:val="000000"/>
                <w:sz w:val="20"/>
                <w:szCs w:val="20"/>
              </w:rPr>
              <w:t>45.0</w:t>
            </w:r>
          </w:p>
        </w:tc>
      </w:tr>
      <w:tr w:rsidR="00E60871" w:rsidRPr="00E60871" w:rsidTr="00E60871">
        <w:trPr>
          <w:trHeight w:val="510"/>
        </w:trPr>
        <w:tc>
          <w:tcPr>
            <w:tcW w:w="759" w:type="pct"/>
            <w:tcBorders>
              <w:top w:val="nil"/>
              <w:left w:val="single" w:sz="8" w:space="0" w:color="auto"/>
              <w:bottom w:val="single" w:sz="8"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b/>
                <w:bCs/>
                <w:sz w:val="20"/>
                <w:szCs w:val="20"/>
              </w:rPr>
            </w:pPr>
            <w:r w:rsidRPr="00E60871">
              <w:rPr>
                <w:rFonts w:ascii="Sylfaen" w:hAnsi="Sylfaen" w:cs="Calibri"/>
                <w:b/>
                <w:bCs/>
                <w:sz w:val="20"/>
                <w:szCs w:val="20"/>
              </w:rPr>
              <w:t>05 04</w:t>
            </w:r>
          </w:p>
        </w:tc>
        <w:tc>
          <w:tcPr>
            <w:tcW w:w="3438" w:type="pct"/>
            <w:tcBorders>
              <w:top w:val="nil"/>
              <w:left w:val="nil"/>
              <w:bottom w:val="single" w:sz="8" w:space="0" w:color="auto"/>
              <w:right w:val="single" w:sz="4" w:space="0" w:color="auto"/>
            </w:tcBorders>
            <w:shd w:val="clear" w:color="000000" w:fill="FFFFFF"/>
            <w:vAlign w:val="center"/>
            <w:hideMark/>
          </w:tcPr>
          <w:p w:rsidR="00E60871" w:rsidRPr="00E60871" w:rsidRDefault="00E60871" w:rsidP="00E60871">
            <w:pPr>
              <w:spacing w:after="0" w:line="240" w:lineRule="auto"/>
              <w:rPr>
                <w:rFonts w:ascii="Sylfaen" w:hAnsi="Sylfaen" w:cs="Calibri"/>
                <w:b/>
                <w:bCs/>
                <w:color w:val="000000"/>
                <w:sz w:val="20"/>
                <w:szCs w:val="20"/>
              </w:rPr>
            </w:pPr>
            <w:r w:rsidRPr="00E60871">
              <w:rPr>
                <w:rFonts w:ascii="Sylfaen" w:hAnsi="Sylfaen" w:cs="Calibri"/>
                <w:b/>
                <w:bCs/>
                <w:color w:val="000000"/>
                <w:sz w:val="20"/>
                <w:szCs w:val="20"/>
              </w:rPr>
              <w:t>პრესის მომსახურება</w:t>
            </w:r>
            <w:r w:rsidRPr="00E60871">
              <w:rPr>
                <w:rFonts w:ascii="Sylfaen" w:hAnsi="Sylfaen" w:cs="Calibri"/>
                <w:b/>
                <w:bCs/>
                <w:sz w:val="20"/>
                <w:szCs w:val="20"/>
              </w:rPr>
              <w:t>(საზოგადოების ინფორმირებულობა)</w:t>
            </w:r>
          </w:p>
        </w:tc>
        <w:tc>
          <w:tcPr>
            <w:tcW w:w="804" w:type="pct"/>
            <w:tcBorders>
              <w:top w:val="nil"/>
              <w:left w:val="nil"/>
              <w:bottom w:val="single" w:sz="8" w:space="0" w:color="auto"/>
              <w:right w:val="single" w:sz="8" w:space="0" w:color="auto"/>
            </w:tcBorders>
            <w:shd w:val="clear" w:color="000000" w:fill="FFFFFF"/>
            <w:noWrap/>
            <w:vAlign w:val="center"/>
            <w:hideMark/>
          </w:tcPr>
          <w:p w:rsidR="00E60871" w:rsidRPr="00E60871" w:rsidRDefault="00E60871" w:rsidP="00E60871">
            <w:pPr>
              <w:spacing w:after="0" w:line="240" w:lineRule="auto"/>
              <w:jc w:val="center"/>
              <w:rPr>
                <w:rFonts w:ascii="Sylfaen" w:hAnsi="Sylfaen" w:cs="Calibri"/>
                <w:b/>
                <w:bCs/>
                <w:color w:val="000000"/>
                <w:sz w:val="20"/>
                <w:szCs w:val="20"/>
              </w:rPr>
            </w:pPr>
            <w:r w:rsidRPr="00E60871">
              <w:rPr>
                <w:rFonts w:ascii="Sylfaen" w:hAnsi="Sylfaen" w:cs="Calibri"/>
                <w:b/>
                <w:bCs/>
                <w:color w:val="000000"/>
                <w:sz w:val="20"/>
                <w:szCs w:val="20"/>
              </w:rPr>
              <w:t>68.0</w:t>
            </w:r>
          </w:p>
        </w:tc>
      </w:tr>
    </w:tbl>
    <w:p w:rsidR="00996C33" w:rsidRPr="00F32702" w:rsidRDefault="00996C33" w:rsidP="00D81EE6">
      <w:pPr>
        <w:pStyle w:val="ListParagraph"/>
        <w:spacing w:after="0"/>
        <w:ind w:left="0"/>
        <w:jc w:val="both"/>
        <w:rPr>
          <w:rFonts w:ascii="Sylfaen" w:hAnsi="Sylfaen"/>
          <w:noProof/>
          <w:lang w:val="ka-GE"/>
        </w:rPr>
      </w:pPr>
    </w:p>
    <w:p w:rsidR="0031163B" w:rsidRDefault="0031163B" w:rsidP="0031163B">
      <w:pPr>
        <w:pStyle w:val="Default"/>
        <w:ind w:left="142"/>
        <w:jc w:val="center"/>
        <w:rPr>
          <w:rFonts w:ascii="Sylfaen" w:hAnsi="Sylfaen" w:cs="AcadNusx"/>
          <w:lang w:val="ka-GE"/>
        </w:rPr>
      </w:pPr>
    </w:p>
    <w:p w:rsidR="003F6C56" w:rsidRDefault="003F6C56" w:rsidP="003F6C56">
      <w:pPr>
        <w:pStyle w:val="ListParagraph"/>
        <w:tabs>
          <w:tab w:val="left" w:pos="0"/>
        </w:tabs>
        <w:ind w:left="0"/>
        <w:jc w:val="both"/>
        <w:rPr>
          <w:rFonts w:ascii="Sylfaen" w:hAnsi="Sylfaen"/>
          <w:noProof/>
          <w:lang w:val="ka-GE"/>
        </w:rPr>
      </w:pPr>
    </w:p>
    <w:tbl>
      <w:tblPr>
        <w:tblW w:w="5000" w:type="pct"/>
        <w:tblLook w:val="04A0" w:firstRow="1" w:lastRow="0" w:firstColumn="1" w:lastColumn="0" w:noHBand="0" w:noVBand="1"/>
      </w:tblPr>
      <w:tblGrid>
        <w:gridCol w:w="895"/>
        <w:gridCol w:w="1386"/>
        <w:gridCol w:w="7869"/>
        <w:gridCol w:w="1154"/>
      </w:tblGrid>
      <w:tr w:rsidR="00A215E2" w:rsidRPr="00A215E2" w:rsidTr="00A215E2">
        <w:trPr>
          <w:trHeight w:val="750"/>
        </w:trPr>
        <w:tc>
          <w:tcPr>
            <w:tcW w:w="41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jc w:val="center"/>
              <w:rPr>
                <w:rFonts w:ascii="Sylfaen" w:hAnsi="Sylfaen" w:cs="Calibri"/>
                <w:b/>
                <w:bCs/>
                <w:color w:val="000000"/>
                <w:sz w:val="18"/>
                <w:szCs w:val="18"/>
              </w:rPr>
            </w:pPr>
            <w:r w:rsidRPr="00A215E2">
              <w:rPr>
                <w:rFonts w:ascii="Sylfaen" w:hAnsi="Sylfaen" w:cs="Calibri"/>
                <w:b/>
                <w:bCs/>
                <w:color w:val="000000"/>
                <w:sz w:val="18"/>
                <w:szCs w:val="18"/>
              </w:rPr>
              <w:t>კოდი</w:t>
            </w:r>
          </w:p>
        </w:tc>
        <w:tc>
          <w:tcPr>
            <w:tcW w:w="58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jc w:val="center"/>
              <w:rPr>
                <w:rFonts w:ascii="Sylfaen" w:hAnsi="Sylfaen" w:cs="Calibri"/>
                <w:b/>
                <w:bCs/>
                <w:color w:val="000000"/>
                <w:sz w:val="18"/>
                <w:szCs w:val="18"/>
              </w:rPr>
            </w:pPr>
            <w:r w:rsidRPr="00A215E2">
              <w:rPr>
                <w:rFonts w:ascii="Sylfaen" w:hAnsi="Sylfaen" w:cs="Calibri"/>
                <w:b/>
                <w:bCs/>
                <w:color w:val="000000"/>
                <w:sz w:val="18"/>
                <w:szCs w:val="18"/>
              </w:rPr>
              <w:t xml:space="preserve">ქვეპროგრამის დასახელება </w:t>
            </w:r>
          </w:p>
        </w:tc>
        <w:tc>
          <w:tcPr>
            <w:tcW w:w="349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jc w:val="center"/>
              <w:rPr>
                <w:rFonts w:ascii="Sylfaen" w:hAnsi="Sylfaen" w:cs="Calibri"/>
                <w:b/>
                <w:bCs/>
                <w:color w:val="000000"/>
                <w:sz w:val="18"/>
                <w:szCs w:val="18"/>
              </w:rPr>
            </w:pPr>
            <w:r w:rsidRPr="00A215E2">
              <w:rPr>
                <w:rFonts w:ascii="Sylfaen" w:hAnsi="Sylfaen" w:cs="Calibri"/>
                <w:b/>
                <w:bCs/>
                <w:color w:val="000000"/>
                <w:sz w:val="18"/>
                <w:szCs w:val="18"/>
              </w:rPr>
              <w:t>სპორტ</w:t>
            </w:r>
            <w:r w:rsidR="006D572B">
              <w:rPr>
                <w:rFonts w:ascii="Sylfaen" w:hAnsi="Sylfaen" w:cs="Calibri"/>
                <w:b/>
                <w:bCs/>
                <w:color w:val="000000"/>
                <w:sz w:val="18"/>
                <w:szCs w:val="18"/>
                <w:lang w:val="ka-GE"/>
              </w:rPr>
              <w:t>ული</w:t>
            </w:r>
            <w:r w:rsidRPr="00A215E2">
              <w:rPr>
                <w:rFonts w:ascii="Sylfaen" w:hAnsi="Sylfaen" w:cs="Calibri"/>
                <w:b/>
                <w:bCs/>
                <w:color w:val="000000"/>
                <w:sz w:val="18"/>
                <w:szCs w:val="18"/>
              </w:rPr>
              <w:t xml:space="preserve"> ორგანიზაციების ხელშეწყობა</w:t>
            </w:r>
          </w:p>
        </w:tc>
        <w:tc>
          <w:tcPr>
            <w:tcW w:w="511" w:type="pct"/>
            <w:tcBorders>
              <w:top w:val="single" w:sz="8" w:space="0" w:color="auto"/>
              <w:left w:val="nil"/>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jc w:val="center"/>
              <w:rPr>
                <w:rFonts w:ascii="Sylfaen" w:hAnsi="Sylfaen" w:cs="Calibri"/>
                <w:b/>
                <w:bCs/>
                <w:color w:val="000000"/>
                <w:sz w:val="16"/>
                <w:szCs w:val="16"/>
              </w:rPr>
            </w:pPr>
            <w:r w:rsidRPr="00A215E2">
              <w:rPr>
                <w:rFonts w:ascii="Sylfaen" w:hAnsi="Sylfaen" w:cs="Calibri"/>
                <w:b/>
                <w:bCs/>
                <w:color w:val="000000"/>
                <w:sz w:val="16"/>
                <w:szCs w:val="16"/>
              </w:rPr>
              <w:t>2021 წლის დაფინანსება</w:t>
            </w:r>
            <w:r w:rsidRPr="00A215E2">
              <w:rPr>
                <w:rFonts w:ascii="Sylfaen" w:hAnsi="Sylfaen" w:cs="Calibri"/>
                <w:b/>
                <w:bCs/>
                <w:color w:val="000000"/>
                <w:sz w:val="16"/>
                <w:szCs w:val="16"/>
              </w:rPr>
              <w:br/>
              <w:t xml:space="preserve"> ათას ლარში</w:t>
            </w:r>
          </w:p>
        </w:tc>
      </w:tr>
      <w:tr w:rsidR="00A215E2" w:rsidRPr="00A215E2" w:rsidTr="00A215E2">
        <w:trPr>
          <w:trHeight w:val="345"/>
        </w:trPr>
        <w:tc>
          <w:tcPr>
            <w:tcW w:w="412" w:type="pct"/>
            <w:tcBorders>
              <w:top w:val="nil"/>
              <w:left w:val="single" w:sz="8" w:space="0" w:color="auto"/>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jc w:val="center"/>
              <w:rPr>
                <w:rFonts w:ascii="Sylfaen" w:hAnsi="Sylfaen" w:cs="Calibri"/>
                <w:b/>
                <w:bCs/>
                <w:color w:val="000000"/>
                <w:sz w:val="16"/>
                <w:szCs w:val="16"/>
              </w:rPr>
            </w:pPr>
            <w:r w:rsidRPr="00A215E2">
              <w:rPr>
                <w:rFonts w:ascii="Sylfaen" w:hAnsi="Sylfaen" w:cs="Calibri"/>
                <w:b/>
                <w:bCs/>
                <w:color w:val="000000"/>
                <w:sz w:val="16"/>
                <w:szCs w:val="16"/>
              </w:rPr>
              <w:t xml:space="preserve">05 01 02 </w:t>
            </w:r>
          </w:p>
        </w:tc>
        <w:tc>
          <w:tcPr>
            <w:tcW w:w="580" w:type="pct"/>
            <w:vMerge/>
            <w:tcBorders>
              <w:top w:val="single" w:sz="8" w:space="0" w:color="auto"/>
              <w:left w:val="single" w:sz="4" w:space="0" w:color="auto"/>
              <w:bottom w:val="single" w:sz="4" w:space="0" w:color="auto"/>
              <w:right w:val="single" w:sz="4" w:space="0" w:color="auto"/>
            </w:tcBorders>
            <w:vAlign w:val="center"/>
            <w:hideMark/>
          </w:tcPr>
          <w:p w:rsidR="00A215E2" w:rsidRPr="00A215E2" w:rsidRDefault="00A215E2" w:rsidP="00A215E2">
            <w:pPr>
              <w:spacing w:after="0" w:line="240" w:lineRule="auto"/>
              <w:rPr>
                <w:rFonts w:ascii="Sylfaen" w:hAnsi="Sylfaen" w:cs="Calibri"/>
                <w:b/>
                <w:bCs/>
                <w:color w:val="000000"/>
                <w:sz w:val="18"/>
                <w:szCs w:val="18"/>
              </w:rPr>
            </w:pPr>
          </w:p>
        </w:tc>
        <w:tc>
          <w:tcPr>
            <w:tcW w:w="3496" w:type="pct"/>
            <w:vMerge/>
            <w:tcBorders>
              <w:top w:val="single" w:sz="8" w:space="0" w:color="auto"/>
              <w:left w:val="single" w:sz="4" w:space="0" w:color="auto"/>
              <w:bottom w:val="single" w:sz="4" w:space="0" w:color="auto"/>
              <w:right w:val="single" w:sz="4" w:space="0" w:color="auto"/>
            </w:tcBorders>
            <w:vAlign w:val="center"/>
            <w:hideMark/>
          </w:tcPr>
          <w:p w:rsidR="00A215E2" w:rsidRPr="00A215E2" w:rsidRDefault="00A215E2" w:rsidP="00A215E2">
            <w:pPr>
              <w:spacing w:after="0" w:line="240" w:lineRule="auto"/>
              <w:rPr>
                <w:rFonts w:ascii="Sylfaen" w:hAnsi="Sylfaen" w:cs="Calibri"/>
                <w:b/>
                <w:bCs/>
                <w:color w:val="000000"/>
                <w:sz w:val="18"/>
                <w:szCs w:val="18"/>
              </w:rPr>
            </w:pPr>
          </w:p>
        </w:tc>
        <w:tc>
          <w:tcPr>
            <w:tcW w:w="511" w:type="pct"/>
            <w:tcBorders>
              <w:top w:val="nil"/>
              <w:left w:val="nil"/>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jc w:val="center"/>
              <w:rPr>
                <w:rFonts w:ascii="Sylfaen" w:hAnsi="Sylfaen" w:cs="Calibri"/>
                <w:b/>
                <w:sz w:val="20"/>
                <w:szCs w:val="18"/>
              </w:rPr>
            </w:pPr>
            <w:r w:rsidRPr="00A215E2">
              <w:rPr>
                <w:rFonts w:ascii="Sylfaen" w:hAnsi="Sylfaen" w:cs="Calibri"/>
                <w:b/>
                <w:sz w:val="20"/>
                <w:szCs w:val="18"/>
              </w:rPr>
              <w:t>300.0</w:t>
            </w:r>
          </w:p>
        </w:tc>
      </w:tr>
      <w:tr w:rsidR="00A215E2" w:rsidRPr="00A215E2" w:rsidTr="00A215E2">
        <w:trPr>
          <w:trHeight w:val="780"/>
        </w:trPr>
        <w:tc>
          <w:tcPr>
            <w:tcW w:w="99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jc w:val="center"/>
              <w:rPr>
                <w:rFonts w:ascii="Sylfaen" w:hAnsi="Sylfaen" w:cs="Calibri"/>
                <w:b/>
                <w:bCs/>
                <w:color w:val="000000"/>
                <w:sz w:val="18"/>
                <w:szCs w:val="18"/>
              </w:rPr>
            </w:pPr>
            <w:r w:rsidRPr="00A215E2">
              <w:rPr>
                <w:rFonts w:ascii="Sylfaen" w:hAnsi="Sylfaen" w:cs="Calibri"/>
                <w:b/>
                <w:bCs/>
                <w:color w:val="000000"/>
                <w:sz w:val="18"/>
                <w:szCs w:val="18"/>
              </w:rPr>
              <w:t>ქვეპროგრამის განმახორციელებელი</w:t>
            </w:r>
          </w:p>
        </w:tc>
        <w:tc>
          <w:tcPr>
            <w:tcW w:w="4008" w:type="pct"/>
            <w:gridSpan w:val="2"/>
            <w:tcBorders>
              <w:top w:val="single" w:sz="4" w:space="0" w:color="auto"/>
              <w:left w:val="nil"/>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rPr>
                <w:rFonts w:ascii="Sylfaen" w:hAnsi="Sylfaen" w:cs="Calibri"/>
                <w:b/>
                <w:color w:val="000000"/>
                <w:sz w:val="20"/>
                <w:szCs w:val="20"/>
              </w:rPr>
            </w:pPr>
            <w:r w:rsidRPr="00A215E2">
              <w:rPr>
                <w:rFonts w:ascii="Sylfaen" w:hAnsi="Sylfaen" w:cs="Calibri"/>
                <w:b/>
                <w:color w:val="000000"/>
                <w:sz w:val="20"/>
                <w:szCs w:val="20"/>
              </w:rPr>
              <w:t>ა(ა)იპ დედოფლისწყაროს მუნიციპალიტეტის  სპორტისა და ახალგაზრდობის საქმეთა ცენტრი</w:t>
            </w:r>
          </w:p>
        </w:tc>
      </w:tr>
      <w:tr w:rsidR="00A215E2" w:rsidRPr="00A215E2" w:rsidTr="00F44DEF">
        <w:trPr>
          <w:trHeight w:val="2420"/>
        </w:trPr>
        <w:tc>
          <w:tcPr>
            <w:tcW w:w="99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jc w:val="center"/>
              <w:rPr>
                <w:rFonts w:ascii="Sylfaen" w:hAnsi="Sylfaen" w:cs="Calibri"/>
                <w:b/>
                <w:bCs/>
                <w:color w:val="000000"/>
                <w:sz w:val="18"/>
                <w:szCs w:val="18"/>
              </w:rPr>
            </w:pPr>
            <w:r w:rsidRPr="00A215E2">
              <w:rPr>
                <w:rFonts w:ascii="Sylfaen" w:hAnsi="Sylfaen" w:cs="Calibri"/>
                <w:b/>
                <w:bCs/>
                <w:color w:val="000000"/>
                <w:sz w:val="18"/>
                <w:szCs w:val="18"/>
              </w:rPr>
              <w:lastRenderedPageBreak/>
              <w:t xml:space="preserve">ქვეპროგრამის აღწერა </w:t>
            </w:r>
          </w:p>
        </w:tc>
        <w:tc>
          <w:tcPr>
            <w:tcW w:w="4008" w:type="pct"/>
            <w:gridSpan w:val="2"/>
            <w:tcBorders>
              <w:top w:val="single" w:sz="4" w:space="0" w:color="auto"/>
              <w:left w:val="nil"/>
              <w:bottom w:val="single" w:sz="4" w:space="0" w:color="auto"/>
              <w:right w:val="single" w:sz="4" w:space="0" w:color="auto"/>
            </w:tcBorders>
            <w:shd w:val="clear" w:color="000000" w:fill="FFFFFF"/>
            <w:vAlign w:val="center"/>
            <w:hideMark/>
          </w:tcPr>
          <w:p w:rsidR="00A215E2" w:rsidRPr="00A215E2" w:rsidRDefault="00A215E2" w:rsidP="003F2CBF">
            <w:pPr>
              <w:spacing w:after="0" w:line="240" w:lineRule="auto"/>
              <w:rPr>
                <w:rFonts w:ascii="Sylfaen" w:hAnsi="Sylfaen" w:cs="Calibri"/>
                <w:color w:val="000000"/>
                <w:sz w:val="18"/>
                <w:szCs w:val="18"/>
              </w:rPr>
            </w:pPr>
            <w:r w:rsidRPr="00A215E2">
              <w:rPr>
                <w:rFonts w:ascii="Sylfaen" w:hAnsi="Sylfaen" w:cs="Calibri"/>
                <w:color w:val="000000"/>
                <w:sz w:val="18"/>
                <w:szCs w:val="18"/>
              </w:rPr>
              <w:t xml:space="preserve">ა(ა)იპ დედოფლისწყაროს მუნიციპალიტეტის სპორტისა და ახალგაზრდობის საქმეთა ცენტრში შედის 48 თანამშრომელი,რომლის სახელფასო ფონდი შეადგენს- 216780ლარს,კომუნალური ხარჯი-9000ლარი,საქონელი და მომსახურება-74220ლარი.მუნიციპალიტეტის დიდ ყურადღებას უთმობს მოზარდებში ჯანსაღი ცხოვრების წესის დამკვიდრებას, მათ ჩართვას სხვადასხვა სპორტულ სახეობებში. ამ მიზნით მუნიციპალიტეტის ბიუჯეტიდან ყოველწლიურად გამოიყოფა ასიგნებები სპორტული დაწესებულებების ხელშეწყობის პროგრამისთვის. </w:t>
            </w:r>
            <w:r w:rsidRPr="00A215E2">
              <w:rPr>
                <w:rFonts w:ascii="Sylfaen" w:hAnsi="Sylfaen" w:cs="Calibri"/>
                <w:sz w:val="18"/>
                <w:szCs w:val="18"/>
              </w:rPr>
              <w:t>ცენტრი</w:t>
            </w:r>
            <w:r w:rsidRPr="00A215E2">
              <w:rPr>
                <w:rFonts w:ascii="Sylfaen" w:hAnsi="Sylfaen" w:cs="Calibri"/>
                <w:color w:val="000000"/>
                <w:sz w:val="18"/>
                <w:szCs w:val="18"/>
              </w:rPr>
              <w:t xml:space="preserve"> უზრუნველყოფს სპორტული წრეების მუშაობას, 13 სპორტის სახეობის მიმართულებით, 15 სპორტულ ობიექტზე 20 მწვრთნელის მეშვეობით ვარჯიშობს 536სპორტსმენი, რომლებიც ემსახურებიან სხვადასხვა ასაკობრივი ჯგუფის 8-დან 20 წ</w:t>
            </w:r>
            <w:r w:rsidR="003F2CBF">
              <w:rPr>
                <w:rFonts w:ascii="Sylfaen" w:hAnsi="Sylfaen" w:cs="Calibri"/>
                <w:color w:val="000000"/>
                <w:sz w:val="18"/>
                <w:szCs w:val="18"/>
              </w:rPr>
              <w:t xml:space="preserve">ლამდე </w:t>
            </w:r>
            <w:r w:rsidRPr="00A215E2">
              <w:rPr>
                <w:rFonts w:ascii="Sylfaen" w:hAnsi="Sylfaen" w:cs="Calibri"/>
                <w:color w:val="000000"/>
                <w:sz w:val="18"/>
                <w:szCs w:val="18"/>
              </w:rPr>
              <w:t>500-მდე მოზარდს. სპორტული წრეები შემდეგი მიმართულებით ფუნქციონირებს: ფეხბურთი 5 წრე-115 სპორტსმენი, ჭიდაობა ძიუდო-2 წრე-78სპორტსმენი, თავისუფალი ჭიდაობა-1 წრე-30სპორტსმენი, ქართული ჭიდაობა-2 წრე-42სპორტსმენი, კიკბოქსინგი-1 წრე-60სპორტსმენი, უშუ სანდა-1 წრე-20სპორტსმენი, ძალისმიერი სპორტი-1 წრე-20სპორტსმენი, ფრენბურთი-1 წრე-30სპორტსმენი, კალათბურთი-2 წრე-35სპორტსმენი, მკლავჭიდი-1 წრე-30სპორტსმენი, რაგბი-1 წრე-40ბავშვი ,მაგიდის ჩოგბურთი-1 წრე-20ბავშვი, აგრეთვე გეგმავს და ახორციელებს სპორტულ ღონისძიებებს როგორც სამოყვარულო, ასევე პროფესიული სპორტის მიმართულებით. ცენტრი გეგმავს და ანხორციელებს ღონის</w:t>
            </w:r>
            <w:r w:rsidR="003F2CBF">
              <w:rPr>
                <w:rFonts w:ascii="Sylfaen" w:hAnsi="Sylfaen" w:cs="Calibri"/>
                <w:color w:val="000000"/>
                <w:sz w:val="18"/>
                <w:szCs w:val="18"/>
              </w:rPr>
              <w:t xml:space="preserve">ძიებებს ცხოვრების ჯანსღი წესის </w:t>
            </w:r>
            <w:r w:rsidRPr="00A215E2">
              <w:rPr>
                <w:rFonts w:ascii="Sylfaen" w:hAnsi="Sylfaen" w:cs="Calibri"/>
                <w:color w:val="000000"/>
                <w:sz w:val="18"/>
                <w:szCs w:val="18"/>
              </w:rPr>
              <w:t>მიმართულებით და ხელს უწყობს მის დანერგვას და პოპულარიზაციას. ცენტრი ხელს უწყობს წარმატებულ სპორტსმენებს, მათ მწვრთნელებს და ანხორციელებს მათ დაჯილდოვებას, ასევე უზრუნველყოფს ცენტრში სპორტულ წრეებზე მოსიარულეთა სპორტულ ღონისძიებებში მონაწილეობას, როგორც ქვეყნის შიგნით, ისე ქვეყნის გარეთაც.2021წელს ჩასატარებელი ღონიზიებები :1.საქართველოს სასკოლო ოლიმპიადა-1800ლარი2.ევროპის სპორტის კვირეული-500ლარი,3.ნუნუ კობაიძის ხსოვნის ტურნირი ჭადრაკი-1000ლარი,4.მუნიციპალიტეტის პირველობა კალათბურთბურთში,ფრენბურთში,,მინი ფეხბურთში,მაგიდის ჩოგბურთში,საჯარო სკოლების გოგონათა და ვაჟთა გუნდებს შორის-400ლარი.5.დამოუკიდებლობის დღისადმი მიძღვნილი ტურნირი ფეხბურთში,მკლავჭიდსა და ქართულ ჭიდაობაში-1500ლარი.6.ვასიკო წიკლაურის სახელობის რესპუბლიკური ტურნირი ქართულ ჭიდაობაში-1000ლარი.7.დედოფლისწყაროობა -ქართული ჭიდაობა,მკლავწიდი-300ლარი.8.ელიაობის სახალხო  დღესასწაული.რესპუბლიკური ტურნირიქართულ ჭიდაობაში-3000ლარი.9.ბიჭიკო ბუჩუკურის სახელობის რესპუბლიკური ტურნირი ქართულ ჭიდაობაში-1000ლარი.10.,,ფიროსმანობა"-სახალხო დღესასწაული-ქართული ჭიდაობა-300ლარი.11.ანზორ მარტყოფლიშვილის სახელობის ტურნირი ჭიდაობა ძიუდოში-1000ლარი.12.ბიძინა მაზიაშვილის სახელობის რესპუბლიკური  ტურნირი ჭიდაობა ძიუდოში-1000ლარი,13.კახეთის ჩემპიონატი ძალისმიერ სპორტში-800ლარი.14.რესპუბლიკური ტურნირი უშუ -სანდაში-900ლარი.</w:t>
            </w:r>
            <w:r w:rsidR="00F44DEF">
              <w:rPr>
                <w:rFonts w:ascii="Sylfaen" w:hAnsi="Sylfaen" w:cs="Calibri"/>
                <w:color w:val="000000"/>
                <w:sz w:val="18"/>
                <w:szCs w:val="18"/>
              </w:rPr>
              <w:t>15.საერთაშორისო ტურნირი კინ</w:t>
            </w:r>
            <w:r w:rsidRPr="00A215E2">
              <w:rPr>
                <w:rFonts w:ascii="Sylfaen" w:hAnsi="Sylfaen" w:cs="Calibri"/>
                <w:color w:val="000000"/>
                <w:sz w:val="18"/>
                <w:szCs w:val="18"/>
              </w:rPr>
              <w:t xml:space="preserve">-ბოქსინგში,,რინგის რაინდები-4000ლარი.  </w:t>
            </w:r>
          </w:p>
        </w:tc>
      </w:tr>
      <w:tr w:rsidR="00A215E2" w:rsidRPr="00A215E2" w:rsidTr="00A215E2">
        <w:trPr>
          <w:trHeight w:val="1470"/>
        </w:trPr>
        <w:tc>
          <w:tcPr>
            <w:tcW w:w="99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jc w:val="center"/>
              <w:rPr>
                <w:rFonts w:ascii="Sylfaen" w:hAnsi="Sylfaen" w:cs="Calibri"/>
                <w:b/>
                <w:bCs/>
                <w:color w:val="000000"/>
                <w:sz w:val="18"/>
                <w:szCs w:val="18"/>
              </w:rPr>
            </w:pPr>
            <w:r w:rsidRPr="00A215E2">
              <w:rPr>
                <w:rFonts w:ascii="Sylfaen" w:hAnsi="Sylfaen" w:cs="Calibri"/>
                <w:b/>
                <w:bCs/>
                <w:color w:val="000000"/>
                <w:sz w:val="18"/>
                <w:szCs w:val="18"/>
              </w:rPr>
              <w:t>ქვეპროგრამის მიზანი და მოსალოდნელი შედეგი</w:t>
            </w:r>
          </w:p>
        </w:tc>
        <w:tc>
          <w:tcPr>
            <w:tcW w:w="4008" w:type="pct"/>
            <w:gridSpan w:val="2"/>
            <w:tcBorders>
              <w:top w:val="single" w:sz="4" w:space="0" w:color="auto"/>
              <w:left w:val="nil"/>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rPr>
                <w:rFonts w:ascii="Sylfaen" w:hAnsi="Sylfaen" w:cs="Calibri"/>
                <w:color w:val="000000"/>
                <w:sz w:val="18"/>
                <w:szCs w:val="18"/>
              </w:rPr>
            </w:pPr>
            <w:r w:rsidRPr="00A215E2">
              <w:rPr>
                <w:rFonts w:ascii="Sylfaen" w:hAnsi="Sylfaen" w:cs="Calibri"/>
                <w:color w:val="000000"/>
                <w:sz w:val="18"/>
                <w:szCs w:val="18"/>
              </w:rPr>
              <w:t xml:space="preserve">  პროგრამის მიზანია:</w:t>
            </w:r>
            <w:r w:rsidRPr="00A215E2">
              <w:rPr>
                <w:rFonts w:ascii="Sylfaen" w:hAnsi="Sylfaen" w:cs="Calibri"/>
                <w:color w:val="000000"/>
                <w:sz w:val="18"/>
                <w:szCs w:val="18"/>
              </w:rPr>
              <w:br/>
              <w:t xml:space="preserve"> - ხელი შეუწყოს მოზარდებში ჯანსაღი ცხოვრების წესის დამკვიდრებას;</w:t>
            </w:r>
            <w:r w:rsidRPr="00A215E2">
              <w:rPr>
                <w:rFonts w:ascii="Sylfaen" w:hAnsi="Sylfaen" w:cs="Calibri"/>
                <w:color w:val="000000"/>
                <w:sz w:val="18"/>
                <w:szCs w:val="18"/>
              </w:rPr>
              <w:br/>
              <w:t xml:space="preserve"> - მეტი მოზარდის ჩართვა სპორტში;</w:t>
            </w:r>
            <w:r w:rsidRPr="00A215E2">
              <w:rPr>
                <w:rFonts w:ascii="Sylfaen" w:hAnsi="Sylfaen" w:cs="Calibri"/>
                <w:color w:val="000000"/>
                <w:sz w:val="18"/>
                <w:szCs w:val="18"/>
              </w:rPr>
              <w:br/>
              <w:t xml:space="preserve"> - მუნიციპალიტეტის სპორტული შედეგების წარმოჩენა ქვეყნის მასშტაბით. </w:t>
            </w:r>
            <w:r w:rsidRPr="00A215E2">
              <w:rPr>
                <w:rFonts w:ascii="Sylfaen" w:hAnsi="Sylfaen" w:cs="Calibri"/>
                <w:color w:val="000000"/>
                <w:sz w:val="18"/>
                <w:szCs w:val="18"/>
              </w:rPr>
              <w:br/>
              <w:t>მოსალოდნელი შედეგი: წლიდან წლამდე სასპორტო სკოლით მოსარგებლეთა გაზრდილი რაოდენობა.</w:t>
            </w:r>
          </w:p>
        </w:tc>
      </w:tr>
    </w:tbl>
    <w:p w:rsidR="00B55561" w:rsidRDefault="00B55561" w:rsidP="00A215E2">
      <w:pPr>
        <w:pStyle w:val="ListParagraph"/>
        <w:tabs>
          <w:tab w:val="left" w:pos="0"/>
        </w:tabs>
        <w:ind w:left="0" w:firstLine="720"/>
        <w:jc w:val="both"/>
        <w:rPr>
          <w:rFonts w:ascii="Sylfaen" w:hAnsi="Sylfaen"/>
          <w:noProof/>
          <w:color w:val="FF0000"/>
          <w:lang w:val="ka-GE"/>
        </w:rPr>
      </w:pPr>
    </w:p>
    <w:p w:rsidR="00E76DA1" w:rsidRDefault="00E76DA1" w:rsidP="00A215E2">
      <w:pPr>
        <w:pStyle w:val="ListParagraph"/>
        <w:tabs>
          <w:tab w:val="left" w:pos="0"/>
        </w:tabs>
        <w:ind w:left="0" w:firstLine="720"/>
        <w:jc w:val="both"/>
        <w:rPr>
          <w:rFonts w:ascii="Sylfaen" w:hAnsi="Sylfaen"/>
          <w:noProof/>
          <w:color w:val="FF0000"/>
          <w:lang w:val="ka-GE"/>
        </w:rPr>
      </w:pPr>
    </w:p>
    <w:tbl>
      <w:tblPr>
        <w:tblW w:w="5081" w:type="pct"/>
        <w:tblLook w:val="04A0" w:firstRow="1" w:lastRow="0" w:firstColumn="1" w:lastColumn="0" w:noHBand="0" w:noVBand="1"/>
      </w:tblPr>
      <w:tblGrid>
        <w:gridCol w:w="857"/>
        <w:gridCol w:w="2649"/>
        <w:gridCol w:w="7"/>
        <w:gridCol w:w="6814"/>
        <w:gridCol w:w="1153"/>
        <w:gridCol w:w="7"/>
      </w:tblGrid>
      <w:tr w:rsidR="00E76DA1" w:rsidRPr="00E76DA1" w:rsidTr="00B9599A">
        <w:trPr>
          <w:gridAfter w:val="1"/>
          <w:wAfter w:w="3" w:type="pct"/>
          <w:trHeight w:val="780"/>
        </w:trPr>
        <w:tc>
          <w:tcPr>
            <w:tcW w:w="37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76DA1" w:rsidRPr="00E76DA1" w:rsidRDefault="00E76DA1" w:rsidP="00E76DA1">
            <w:pPr>
              <w:spacing w:after="0" w:line="240" w:lineRule="auto"/>
              <w:jc w:val="center"/>
              <w:rPr>
                <w:rFonts w:ascii="Sylfaen" w:hAnsi="Sylfaen" w:cs="Calibri"/>
                <w:b/>
                <w:bCs/>
                <w:color w:val="000000"/>
                <w:sz w:val="18"/>
                <w:szCs w:val="18"/>
              </w:rPr>
            </w:pPr>
            <w:r w:rsidRPr="00E76DA1">
              <w:rPr>
                <w:rFonts w:ascii="Sylfaen" w:hAnsi="Sylfaen" w:cs="Calibri"/>
                <w:b/>
                <w:bCs/>
                <w:color w:val="000000"/>
                <w:sz w:val="18"/>
                <w:szCs w:val="18"/>
              </w:rPr>
              <w:t>კოდი</w:t>
            </w:r>
          </w:p>
        </w:tc>
        <w:tc>
          <w:tcPr>
            <w:tcW w:w="115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76DA1" w:rsidRPr="00E76DA1" w:rsidRDefault="00E76DA1" w:rsidP="00E76DA1">
            <w:pPr>
              <w:spacing w:after="0" w:line="240" w:lineRule="auto"/>
              <w:jc w:val="center"/>
              <w:rPr>
                <w:rFonts w:ascii="Sylfaen" w:hAnsi="Sylfaen" w:cs="Calibri"/>
                <w:b/>
                <w:bCs/>
                <w:color w:val="000000"/>
                <w:sz w:val="18"/>
                <w:szCs w:val="18"/>
              </w:rPr>
            </w:pPr>
            <w:r w:rsidRPr="00E76DA1">
              <w:rPr>
                <w:rFonts w:ascii="Sylfaen" w:hAnsi="Sylfaen" w:cs="Calibri"/>
                <w:b/>
                <w:bCs/>
                <w:color w:val="000000"/>
                <w:sz w:val="18"/>
                <w:szCs w:val="18"/>
              </w:rPr>
              <w:t xml:space="preserve">პროგრამის დასახელება </w:t>
            </w:r>
          </w:p>
        </w:tc>
        <w:tc>
          <w:tcPr>
            <w:tcW w:w="2969" w:type="pct"/>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76DA1" w:rsidRPr="00E76DA1" w:rsidRDefault="006D572B" w:rsidP="00E76DA1">
            <w:pPr>
              <w:spacing w:after="0" w:line="240" w:lineRule="auto"/>
              <w:jc w:val="center"/>
              <w:rPr>
                <w:rFonts w:ascii="Sylfaen" w:hAnsi="Sylfaen" w:cs="Calibri"/>
                <w:b/>
                <w:bCs/>
                <w:color w:val="000000"/>
                <w:szCs w:val="18"/>
              </w:rPr>
            </w:pPr>
            <w:r>
              <w:rPr>
                <w:rFonts w:ascii="Sylfaen" w:hAnsi="Sylfaen" w:cs="Calibri"/>
                <w:b/>
                <w:bCs/>
                <w:color w:val="000000"/>
                <w:szCs w:val="18"/>
              </w:rPr>
              <w:t xml:space="preserve">კულტურის </w:t>
            </w:r>
            <w:r w:rsidR="00E76DA1" w:rsidRPr="00E76DA1">
              <w:rPr>
                <w:rFonts w:ascii="Sylfaen" w:hAnsi="Sylfaen" w:cs="Calibri"/>
                <w:b/>
                <w:bCs/>
                <w:color w:val="000000"/>
                <w:szCs w:val="18"/>
              </w:rPr>
              <w:t xml:space="preserve"> ორგანიზაციების ორგანიზაციების  ხელშეწყობა</w:t>
            </w:r>
          </w:p>
        </w:tc>
        <w:tc>
          <w:tcPr>
            <w:tcW w:w="502" w:type="pct"/>
            <w:tcBorders>
              <w:top w:val="single" w:sz="8" w:space="0" w:color="auto"/>
              <w:left w:val="nil"/>
              <w:bottom w:val="single" w:sz="4" w:space="0" w:color="auto"/>
              <w:right w:val="single" w:sz="4" w:space="0" w:color="auto"/>
            </w:tcBorders>
            <w:shd w:val="clear" w:color="000000" w:fill="FFFFFF"/>
            <w:vAlign w:val="center"/>
            <w:hideMark/>
          </w:tcPr>
          <w:p w:rsidR="00E76DA1" w:rsidRPr="00E76DA1" w:rsidRDefault="00E76DA1" w:rsidP="00E76DA1">
            <w:pPr>
              <w:spacing w:after="0" w:line="240" w:lineRule="auto"/>
              <w:jc w:val="center"/>
              <w:rPr>
                <w:rFonts w:ascii="Sylfaen" w:hAnsi="Sylfaen" w:cs="Calibri"/>
                <w:b/>
                <w:bCs/>
                <w:color w:val="000000"/>
                <w:sz w:val="16"/>
                <w:szCs w:val="16"/>
              </w:rPr>
            </w:pPr>
            <w:r w:rsidRPr="00E76DA1">
              <w:rPr>
                <w:rFonts w:ascii="Sylfaen" w:hAnsi="Sylfaen" w:cs="Calibri"/>
                <w:b/>
                <w:bCs/>
                <w:color w:val="000000"/>
                <w:sz w:val="16"/>
                <w:szCs w:val="16"/>
              </w:rPr>
              <w:t>2021 წლის დაფინანსება</w:t>
            </w:r>
            <w:r w:rsidRPr="00E76DA1">
              <w:rPr>
                <w:rFonts w:ascii="Sylfaen" w:hAnsi="Sylfaen" w:cs="Calibri"/>
                <w:b/>
                <w:bCs/>
                <w:color w:val="000000"/>
                <w:sz w:val="16"/>
                <w:szCs w:val="16"/>
              </w:rPr>
              <w:br/>
              <w:t xml:space="preserve"> ათას ლარში</w:t>
            </w:r>
          </w:p>
        </w:tc>
      </w:tr>
      <w:tr w:rsidR="00E76DA1" w:rsidRPr="00E76DA1" w:rsidTr="00B9599A">
        <w:trPr>
          <w:gridAfter w:val="1"/>
          <w:wAfter w:w="3" w:type="pct"/>
          <w:trHeight w:val="495"/>
        </w:trPr>
        <w:tc>
          <w:tcPr>
            <w:tcW w:w="373" w:type="pct"/>
            <w:tcBorders>
              <w:top w:val="nil"/>
              <w:left w:val="single" w:sz="8" w:space="0" w:color="auto"/>
              <w:bottom w:val="single" w:sz="4" w:space="0" w:color="auto"/>
              <w:right w:val="single" w:sz="4" w:space="0" w:color="auto"/>
            </w:tcBorders>
            <w:shd w:val="clear" w:color="000000" w:fill="FFFFFF"/>
            <w:vAlign w:val="center"/>
            <w:hideMark/>
          </w:tcPr>
          <w:p w:rsidR="00E76DA1" w:rsidRPr="00E76DA1" w:rsidRDefault="00E76DA1" w:rsidP="00E76DA1">
            <w:pPr>
              <w:spacing w:after="0" w:line="240" w:lineRule="auto"/>
              <w:jc w:val="center"/>
              <w:rPr>
                <w:rFonts w:ascii="Sylfaen" w:hAnsi="Sylfaen" w:cs="Calibri"/>
                <w:color w:val="000000"/>
                <w:sz w:val="16"/>
                <w:szCs w:val="16"/>
              </w:rPr>
            </w:pPr>
            <w:r w:rsidRPr="00E76DA1">
              <w:rPr>
                <w:rFonts w:ascii="Sylfaen" w:hAnsi="Sylfaen" w:cs="Calibri"/>
                <w:color w:val="000000"/>
                <w:sz w:val="16"/>
                <w:szCs w:val="16"/>
              </w:rPr>
              <w:t>05 02 01</w:t>
            </w:r>
          </w:p>
        </w:tc>
        <w:tc>
          <w:tcPr>
            <w:tcW w:w="1153" w:type="pct"/>
            <w:vMerge/>
            <w:tcBorders>
              <w:top w:val="single" w:sz="8" w:space="0" w:color="auto"/>
              <w:left w:val="single" w:sz="4" w:space="0" w:color="auto"/>
              <w:bottom w:val="single" w:sz="4" w:space="0" w:color="auto"/>
              <w:right w:val="single" w:sz="4" w:space="0" w:color="auto"/>
            </w:tcBorders>
            <w:vAlign w:val="center"/>
            <w:hideMark/>
          </w:tcPr>
          <w:p w:rsidR="00E76DA1" w:rsidRPr="00E76DA1" w:rsidRDefault="00E76DA1" w:rsidP="00E76DA1">
            <w:pPr>
              <w:spacing w:after="0" w:line="240" w:lineRule="auto"/>
              <w:rPr>
                <w:rFonts w:ascii="Sylfaen" w:hAnsi="Sylfaen" w:cs="Calibri"/>
                <w:b/>
                <w:bCs/>
                <w:color w:val="000000"/>
                <w:sz w:val="18"/>
                <w:szCs w:val="18"/>
              </w:rPr>
            </w:pPr>
          </w:p>
        </w:tc>
        <w:tc>
          <w:tcPr>
            <w:tcW w:w="2969" w:type="pct"/>
            <w:gridSpan w:val="2"/>
            <w:vMerge/>
            <w:tcBorders>
              <w:top w:val="single" w:sz="8" w:space="0" w:color="auto"/>
              <w:left w:val="single" w:sz="4" w:space="0" w:color="auto"/>
              <w:bottom w:val="single" w:sz="4" w:space="0" w:color="auto"/>
              <w:right w:val="single" w:sz="4" w:space="0" w:color="auto"/>
            </w:tcBorders>
            <w:vAlign w:val="center"/>
            <w:hideMark/>
          </w:tcPr>
          <w:p w:rsidR="00E76DA1" w:rsidRPr="00E76DA1" w:rsidRDefault="00E76DA1" w:rsidP="00E76DA1">
            <w:pPr>
              <w:spacing w:after="0" w:line="240" w:lineRule="auto"/>
              <w:rPr>
                <w:rFonts w:ascii="Sylfaen" w:hAnsi="Sylfaen" w:cs="Calibri"/>
                <w:b/>
                <w:bCs/>
                <w:color w:val="000000"/>
                <w:sz w:val="18"/>
                <w:szCs w:val="18"/>
              </w:rPr>
            </w:pPr>
          </w:p>
        </w:tc>
        <w:tc>
          <w:tcPr>
            <w:tcW w:w="502" w:type="pct"/>
            <w:tcBorders>
              <w:top w:val="nil"/>
              <w:left w:val="nil"/>
              <w:bottom w:val="single" w:sz="4" w:space="0" w:color="auto"/>
              <w:right w:val="single" w:sz="4" w:space="0" w:color="auto"/>
            </w:tcBorders>
            <w:shd w:val="clear" w:color="000000" w:fill="FFFFFF"/>
            <w:vAlign w:val="center"/>
            <w:hideMark/>
          </w:tcPr>
          <w:p w:rsidR="00E76DA1" w:rsidRPr="00E76DA1" w:rsidRDefault="00A1171F" w:rsidP="00E76DA1">
            <w:pPr>
              <w:spacing w:after="0" w:line="240" w:lineRule="auto"/>
              <w:rPr>
                <w:rFonts w:ascii="Sylfaen" w:hAnsi="Sylfaen" w:cs="Calibri"/>
                <w:b/>
                <w:bCs/>
                <w:sz w:val="18"/>
                <w:szCs w:val="18"/>
              </w:rPr>
            </w:pPr>
            <w:r>
              <w:rPr>
                <w:rFonts w:ascii="Sylfaen" w:hAnsi="Sylfaen" w:cs="Calibri"/>
                <w:b/>
                <w:bCs/>
                <w:sz w:val="18"/>
                <w:szCs w:val="18"/>
              </w:rPr>
              <w:t xml:space="preserve">     6</w:t>
            </w:r>
            <w:r>
              <w:rPr>
                <w:rFonts w:ascii="Sylfaen" w:hAnsi="Sylfaen" w:cs="Calibri"/>
                <w:b/>
                <w:bCs/>
                <w:sz w:val="18"/>
                <w:szCs w:val="18"/>
                <w:lang w:val="ka-GE"/>
              </w:rPr>
              <w:t>78</w:t>
            </w:r>
            <w:r w:rsidR="00E76DA1" w:rsidRPr="00E76DA1">
              <w:rPr>
                <w:rFonts w:ascii="Sylfaen" w:hAnsi="Sylfaen" w:cs="Calibri"/>
                <w:b/>
                <w:bCs/>
                <w:sz w:val="18"/>
                <w:szCs w:val="18"/>
              </w:rPr>
              <w:t xml:space="preserve">.0      </w:t>
            </w:r>
          </w:p>
        </w:tc>
      </w:tr>
      <w:tr w:rsidR="00E76DA1" w:rsidRPr="00E76DA1" w:rsidTr="00B9599A">
        <w:trPr>
          <w:trHeight w:val="450"/>
        </w:trPr>
        <w:tc>
          <w:tcPr>
            <w:tcW w:w="1529"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E76DA1" w:rsidRPr="00E76DA1" w:rsidRDefault="00E76DA1" w:rsidP="00E76DA1">
            <w:pPr>
              <w:spacing w:after="0" w:line="240" w:lineRule="auto"/>
              <w:jc w:val="center"/>
              <w:rPr>
                <w:rFonts w:ascii="Sylfaen" w:hAnsi="Sylfaen" w:cs="Calibri"/>
                <w:b/>
                <w:bCs/>
                <w:color w:val="000000"/>
                <w:sz w:val="18"/>
                <w:szCs w:val="18"/>
              </w:rPr>
            </w:pPr>
            <w:r w:rsidRPr="00E76DA1">
              <w:rPr>
                <w:rFonts w:ascii="Sylfaen" w:hAnsi="Sylfaen" w:cs="Calibri"/>
                <w:b/>
                <w:bCs/>
                <w:color w:val="000000"/>
                <w:sz w:val="18"/>
                <w:szCs w:val="18"/>
              </w:rPr>
              <w:t>პროგრამის განმახორციელებელი სამსახური</w:t>
            </w:r>
          </w:p>
        </w:tc>
        <w:tc>
          <w:tcPr>
            <w:tcW w:w="3471" w:type="pct"/>
            <w:gridSpan w:val="3"/>
            <w:tcBorders>
              <w:top w:val="single" w:sz="4" w:space="0" w:color="auto"/>
              <w:left w:val="nil"/>
              <w:bottom w:val="single" w:sz="4" w:space="0" w:color="auto"/>
              <w:right w:val="single" w:sz="4" w:space="0" w:color="auto"/>
            </w:tcBorders>
            <w:shd w:val="clear" w:color="000000" w:fill="FFFFFF"/>
            <w:vAlign w:val="center"/>
            <w:hideMark/>
          </w:tcPr>
          <w:p w:rsidR="00E76DA1" w:rsidRPr="00E76DA1" w:rsidRDefault="00E76DA1" w:rsidP="00E76DA1">
            <w:pPr>
              <w:spacing w:after="0" w:line="240" w:lineRule="auto"/>
              <w:rPr>
                <w:rFonts w:ascii="Sylfaen" w:hAnsi="Sylfaen" w:cs="Calibri"/>
                <w:b/>
                <w:bCs/>
                <w:color w:val="000000"/>
                <w:sz w:val="20"/>
                <w:szCs w:val="18"/>
              </w:rPr>
            </w:pPr>
            <w:r w:rsidRPr="00E76DA1">
              <w:rPr>
                <w:rFonts w:ascii="Sylfaen" w:hAnsi="Sylfaen" w:cs="Calibri"/>
                <w:b/>
                <w:bCs/>
                <w:color w:val="000000"/>
                <w:sz w:val="20"/>
                <w:szCs w:val="18"/>
              </w:rPr>
              <w:t>ა(ა)იპ დედოფლისწყაროს მუნიციპალიტეტის კულტურისა და ძეგლთა დაცვის ცენტრი</w:t>
            </w:r>
          </w:p>
        </w:tc>
      </w:tr>
      <w:tr w:rsidR="00E76DA1" w:rsidRPr="00E76DA1" w:rsidTr="00B9599A">
        <w:trPr>
          <w:trHeight w:val="6150"/>
        </w:trPr>
        <w:tc>
          <w:tcPr>
            <w:tcW w:w="1529"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E76DA1" w:rsidRPr="00E76DA1" w:rsidRDefault="00E76DA1" w:rsidP="00E76DA1">
            <w:pPr>
              <w:spacing w:after="0" w:line="240" w:lineRule="auto"/>
              <w:jc w:val="center"/>
              <w:rPr>
                <w:rFonts w:ascii="Sylfaen" w:hAnsi="Sylfaen" w:cs="Calibri"/>
                <w:b/>
                <w:bCs/>
                <w:color w:val="000000"/>
                <w:sz w:val="18"/>
                <w:szCs w:val="18"/>
              </w:rPr>
            </w:pPr>
            <w:r w:rsidRPr="00E76DA1">
              <w:rPr>
                <w:rFonts w:ascii="Sylfaen" w:hAnsi="Sylfaen" w:cs="Calibri"/>
                <w:b/>
                <w:bCs/>
                <w:color w:val="000000"/>
                <w:sz w:val="18"/>
                <w:szCs w:val="18"/>
              </w:rPr>
              <w:lastRenderedPageBreak/>
              <w:t xml:space="preserve">პროგრამის აღწერა </w:t>
            </w:r>
          </w:p>
        </w:tc>
        <w:tc>
          <w:tcPr>
            <w:tcW w:w="3471" w:type="pct"/>
            <w:gridSpan w:val="3"/>
            <w:tcBorders>
              <w:top w:val="single" w:sz="4" w:space="0" w:color="auto"/>
              <w:left w:val="nil"/>
              <w:bottom w:val="single" w:sz="4" w:space="0" w:color="auto"/>
              <w:right w:val="single" w:sz="4" w:space="0" w:color="auto"/>
            </w:tcBorders>
            <w:shd w:val="clear" w:color="000000" w:fill="FFFFFF"/>
            <w:vAlign w:val="center"/>
            <w:hideMark/>
          </w:tcPr>
          <w:p w:rsidR="00E76DA1" w:rsidRPr="00E76DA1" w:rsidRDefault="00E76DA1" w:rsidP="00E76DA1">
            <w:pPr>
              <w:spacing w:after="240" w:line="240" w:lineRule="auto"/>
              <w:rPr>
                <w:rFonts w:ascii="Sylfaen" w:hAnsi="Sylfaen" w:cs="Calibri"/>
                <w:color w:val="000000"/>
                <w:sz w:val="18"/>
                <w:szCs w:val="18"/>
              </w:rPr>
            </w:pPr>
            <w:r w:rsidRPr="00E76DA1">
              <w:rPr>
                <w:rFonts w:ascii="Sylfaen" w:hAnsi="Sylfaen" w:cs="Calibri"/>
                <w:color w:val="000000"/>
                <w:sz w:val="18"/>
                <w:szCs w:val="16"/>
              </w:rPr>
              <w:t>დედოფლისწყაროს მუნიციპალიტეტი დიდ ყურადღებას უთმობს ადგილობრივი კულტურულ საგანმანათლებლო ორგანიზაციების ხელშეწყობას. ამ მიზნით მუნიციპალიტეტის ბიუჯეტიდან ყოველწლიურად ასიგნებები გამოიყოფა კულტურის სფეროს დაწესებულებების პროგრამისათვის. პროგრამის შედგება 3 ქვეპროგრამისაგან და იგი შესაბამისად ხორციელდება 3 მუნიციპალური ა(ა)იპ-ის ბაზაზე, ესენია:</w:t>
            </w:r>
            <w:r w:rsidRPr="00E76DA1">
              <w:rPr>
                <w:rFonts w:ascii="Sylfaen" w:hAnsi="Sylfaen" w:cs="Calibri"/>
                <w:color w:val="000000"/>
                <w:sz w:val="18"/>
                <w:szCs w:val="16"/>
              </w:rPr>
              <w:br/>
              <w:t>ა(ა)იპ - დედოფლისწყაროს მუნიციპალიტეტის კულტურისა და ძეგლთა დაცვის ცენტრი;</w:t>
            </w:r>
            <w:r w:rsidRPr="00E76DA1">
              <w:rPr>
                <w:rFonts w:ascii="Sylfaen" w:hAnsi="Sylfaen" w:cs="Calibri"/>
                <w:color w:val="000000"/>
                <w:sz w:val="18"/>
                <w:szCs w:val="16"/>
              </w:rPr>
              <w:br/>
              <w:t>ა(ა)იპ - დედოფლისწყაროს ხელოვნების  სკოლა;</w:t>
            </w:r>
            <w:r w:rsidRPr="00E76DA1">
              <w:rPr>
                <w:rFonts w:ascii="Sylfaen" w:hAnsi="Sylfaen" w:cs="Calibri"/>
                <w:color w:val="000000"/>
                <w:sz w:val="18"/>
                <w:szCs w:val="16"/>
              </w:rPr>
              <w:br/>
              <w:t>ა(ა)იპ - დედოფლისწყაროს ჰამლეტ გონაშვილის სახ. ხალხური სიმღერისა და გალობის სკოლა;</w:t>
            </w:r>
            <w:r w:rsidRPr="00E76DA1">
              <w:rPr>
                <w:rFonts w:ascii="Sylfaen" w:hAnsi="Sylfaen" w:cs="Calibri"/>
                <w:color w:val="000000"/>
                <w:sz w:val="18"/>
                <w:szCs w:val="16"/>
              </w:rPr>
              <w:br/>
              <w:t>ა(ა)იპ - დედოფლისწყაროს მუნიციპალიტეტის კულტურისა და ძეგლთა დაცვის ცენტრის ქვეპროგრამის ფარგლებში ფუნქციონირებს და ფინანსდება ქალაქისა და სოფლების კულტურის სახლები,  14 ბიბლიოთეკა, 2 მუზეუმი, კულტურული მემკვიდეობის დაცვის სამსახური,   ბავშვთა და მოზარდთა ანსამბლები, საბავშვო სტუდია,  ახალგაზრდული თეატრი   „ბერიკონი“.</w:t>
            </w:r>
            <w:r w:rsidRPr="00E76DA1">
              <w:rPr>
                <w:rFonts w:ascii="Sylfaen" w:hAnsi="Sylfaen" w:cs="Calibri"/>
                <w:color w:val="000000"/>
                <w:sz w:val="18"/>
                <w:szCs w:val="16"/>
              </w:rPr>
              <w:br/>
              <w:t>თეატრი და ანსამბლები წარმოდგენებს მართავენ და მონაწილეობენ,  როგორც დედოფლისწყაროს მუნიციპალიტეტში, ასევე ქვეყნის სხვადასხვა რეგიონში გამართულ ფესტივალებზე. ჯამში მაყურებელთა რაოდენობა წლის განმავლობაში შედაგენს 5 000 კაცს.</w:t>
            </w:r>
            <w:r w:rsidRPr="00E76DA1">
              <w:rPr>
                <w:rFonts w:ascii="Sylfaen" w:hAnsi="Sylfaen" w:cs="Calibri"/>
                <w:color w:val="000000"/>
                <w:sz w:val="18"/>
                <w:szCs w:val="16"/>
              </w:rPr>
              <w:br/>
              <w:t>მუნიციპალურ მხარეთმცოდნეობის მუზეუმში დღეის მდგომარეობით განთავსებულია 350  ექსპონატი. წლის განმავლობაში ვიზიტორთა რაოდენობა საშუალოდ შეადგენს 3 472-ს. ხალხთა მეგობრობის მუზეუმში დღეის მდგომარეობით 500 ექსპონატია გამოფენილი, წლის განმავლობაში ვიზიტორთა რაოდენობა შეადგენს 650-ს.</w:t>
            </w:r>
            <w:r w:rsidRPr="00E76DA1">
              <w:rPr>
                <w:rFonts w:ascii="Sylfaen" w:hAnsi="Sylfaen" w:cs="Calibri"/>
                <w:color w:val="000000"/>
                <w:sz w:val="18"/>
                <w:szCs w:val="16"/>
              </w:rPr>
              <w:br/>
              <w:t xml:space="preserve">მუნიციპალიტეტის 14 ბიბლიოთეკაში წიგნის ფონდი შეადგენს 206 923 ერთეულს. ბიბლიოთეკების მომსახურებით სარგებლობს მუნიციპალიტეტის დაახლობით 8 024 მოსახლე. </w:t>
            </w:r>
            <w:r w:rsidRPr="00E76DA1">
              <w:rPr>
                <w:rFonts w:ascii="Sylfaen" w:hAnsi="Sylfaen" w:cs="Calibri"/>
                <w:color w:val="000000"/>
                <w:sz w:val="18"/>
                <w:szCs w:val="16"/>
              </w:rPr>
              <w:br/>
              <w:t>კულტურული მემკვიდრეობის დაცვის სამსახური ახორციელებს მუნიციპალიტეტის ტერიტორიაზე არსებული კულტურული ძეგლების მონიტორინგს. დღეის  მდგომარეობით მუნიციპალიტეტის  ტერიტორიაზე  აღრიცხულია  39 ძეგლი, მათ შორის კულტურული მემკვიდრეობის ძეგლის სტატუსი მინიჭებული აქვს 22-მდე ძეგლს.</w:t>
            </w:r>
            <w:r w:rsidRPr="00E76DA1">
              <w:rPr>
                <w:rFonts w:ascii="Sylfaen" w:hAnsi="Sylfaen" w:cs="Calibri"/>
                <w:color w:val="000000"/>
                <w:sz w:val="18"/>
                <w:szCs w:val="16"/>
              </w:rPr>
              <w:br/>
              <w:t>ჰამლეტ გონაშვილის სახ</w:t>
            </w:r>
            <w:r w:rsidRPr="00F44DEF">
              <w:rPr>
                <w:rFonts w:ascii="Sylfaen" w:hAnsi="Sylfaen" w:cs="Calibri"/>
                <w:color w:val="000000"/>
                <w:sz w:val="18"/>
                <w:szCs w:val="16"/>
              </w:rPr>
              <w:t xml:space="preserve">. ხალხური სიმღერისა და გალობის </w:t>
            </w:r>
            <w:r w:rsidRPr="00E76DA1">
              <w:rPr>
                <w:rFonts w:ascii="Sylfaen" w:hAnsi="Sylfaen" w:cs="Calibri"/>
                <w:color w:val="000000"/>
                <w:sz w:val="18"/>
                <w:szCs w:val="16"/>
              </w:rPr>
              <w:t>სკოლის მოსწავლეები სწავლობენ  ქართულ ხალხურ სიმღერასა და გალობას.   სკოლაში არსებული ანსამბლი მონაწილეობას იღებს მუნიციპალიტეტის ტერიტორიაზე ჩატარებულ სხვადასხვა კულტურულ და სადღესასწაულო ღონისძიებებში.</w:t>
            </w:r>
            <w:r w:rsidRPr="00E76DA1">
              <w:rPr>
                <w:rFonts w:ascii="Sylfaen" w:hAnsi="Sylfaen" w:cs="Calibri"/>
                <w:color w:val="000000"/>
                <w:sz w:val="18"/>
                <w:szCs w:val="16"/>
              </w:rPr>
              <w:br/>
              <w:t xml:space="preserve">სამუსიკო სკოლებში დაწყებით განათლებას იღებს დედოფლისწყაროს მუნიციპალიტეტში მცხოვრები 170 მოსწავლე. სამხატვრო სკოლაში ბავშვები </w:t>
            </w:r>
            <w:r w:rsidRPr="00F44DEF">
              <w:rPr>
                <w:rFonts w:ascii="Sylfaen" w:hAnsi="Sylfaen" w:cs="Calibri"/>
                <w:color w:val="000000"/>
                <w:sz w:val="18"/>
                <w:szCs w:val="16"/>
              </w:rPr>
              <w:t xml:space="preserve">ეუფლებიან ფერწერას, ხატვას </w:t>
            </w:r>
            <w:r w:rsidRPr="00E76DA1">
              <w:rPr>
                <w:rFonts w:ascii="Sylfaen" w:hAnsi="Sylfaen" w:cs="Calibri"/>
                <w:color w:val="000000"/>
                <w:sz w:val="18"/>
                <w:szCs w:val="16"/>
              </w:rPr>
              <w:t xml:space="preserve">კომპოზიციას, ძერწვას და ხელოვნების ისტორიას.  სულ 40 ბავშვი.                                     </w:t>
            </w:r>
          </w:p>
        </w:tc>
      </w:tr>
      <w:tr w:rsidR="00E76DA1" w:rsidRPr="00E76DA1" w:rsidTr="00B9599A">
        <w:trPr>
          <w:trHeight w:val="1590"/>
        </w:trPr>
        <w:tc>
          <w:tcPr>
            <w:tcW w:w="1529"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E76DA1" w:rsidRPr="00E76DA1" w:rsidRDefault="00E76DA1" w:rsidP="00E76DA1">
            <w:pPr>
              <w:spacing w:after="0" w:line="240" w:lineRule="auto"/>
              <w:jc w:val="center"/>
              <w:rPr>
                <w:rFonts w:ascii="Sylfaen" w:hAnsi="Sylfaen" w:cs="Calibri"/>
                <w:b/>
                <w:bCs/>
                <w:color w:val="000000"/>
                <w:sz w:val="18"/>
                <w:szCs w:val="18"/>
              </w:rPr>
            </w:pPr>
            <w:r w:rsidRPr="00E76DA1">
              <w:rPr>
                <w:rFonts w:ascii="Sylfaen" w:hAnsi="Sylfaen" w:cs="Calibri"/>
                <w:b/>
                <w:bCs/>
                <w:color w:val="000000"/>
                <w:sz w:val="18"/>
                <w:szCs w:val="18"/>
              </w:rPr>
              <w:t>პროგრამის მიზანი და მოსალოდნელი შედეგი</w:t>
            </w:r>
          </w:p>
        </w:tc>
        <w:tc>
          <w:tcPr>
            <w:tcW w:w="3471" w:type="pct"/>
            <w:gridSpan w:val="3"/>
            <w:tcBorders>
              <w:top w:val="single" w:sz="4" w:space="0" w:color="auto"/>
              <w:left w:val="nil"/>
              <w:bottom w:val="single" w:sz="4" w:space="0" w:color="auto"/>
              <w:right w:val="single" w:sz="4" w:space="0" w:color="auto"/>
            </w:tcBorders>
            <w:shd w:val="clear" w:color="000000" w:fill="FFFFFF"/>
            <w:vAlign w:val="center"/>
            <w:hideMark/>
          </w:tcPr>
          <w:p w:rsidR="00E76DA1" w:rsidRPr="00E76DA1" w:rsidRDefault="00E76DA1" w:rsidP="00E76DA1">
            <w:pPr>
              <w:spacing w:after="0" w:line="240" w:lineRule="auto"/>
              <w:rPr>
                <w:rFonts w:ascii="Sylfaen" w:hAnsi="Sylfaen" w:cs="Calibri"/>
                <w:sz w:val="18"/>
                <w:szCs w:val="18"/>
              </w:rPr>
            </w:pPr>
            <w:r w:rsidRPr="00E76DA1">
              <w:rPr>
                <w:rFonts w:ascii="Sylfaen" w:hAnsi="Sylfaen" w:cs="Calibri"/>
                <w:sz w:val="18"/>
                <w:szCs w:val="18"/>
              </w:rPr>
              <w:t>კულტურულ შემოქმედებით ცხოვრებაში მოსახლეობის ფართო მასების ჩართულობა,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w:t>
            </w:r>
            <w:r w:rsidRPr="00E76DA1">
              <w:rPr>
                <w:rFonts w:ascii="Sylfaen" w:hAnsi="Sylfaen" w:cs="Calibri"/>
                <w:sz w:val="18"/>
                <w:szCs w:val="18"/>
              </w:rPr>
              <w:br/>
              <w:t>მუსიკის,  ხელოვნების შესწავლით დინტერესებულ პირთა მოძიება  და შეკრება. მუსიკალური ნიჭით დაჯილდოვებული ხელოვნების მოყვარული მოსწავლეების წარმოჩინება და ხელოვნების სფეროს პროპაგანდა.</w:t>
            </w:r>
            <w:r w:rsidRPr="00E76DA1">
              <w:rPr>
                <w:rFonts w:ascii="Sylfaen" w:hAnsi="Sylfaen" w:cs="Calibri"/>
                <w:sz w:val="18"/>
                <w:szCs w:val="18"/>
              </w:rPr>
              <w:br/>
              <w:t>სამხატვრო სკოლის პროფილების განვითარება, სასწავლო დონის ამაღლება, ხელოვნების მოყვარულ მოზარდთა კონტიგენტის გაზრდა. სამხატვრო სკოლის აღსაზრდელთა ჩართულობა გამოფენებში და სხვა შემოქმედებით ღონისძიებებში.</w:t>
            </w:r>
          </w:p>
        </w:tc>
      </w:tr>
    </w:tbl>
    <w:p w:rsidR="00E76DA1" w:rsidRPr="00FA198F" w:rsidRDefault="00E76DA1" w:rsidP="00A215E2">
      <w:pPr>
        <w:pStyle w:val="ListParagraph"/>
        <w:tabs>
          <w:tab w:val="left" w:pos="0"/>
        </w:tabs>
        <w:ind w:left="0" w:firstLine="720"/>
        <w:jc w:val="both"/>
        <w:rPr>
          <w:rFonts w:ascii="Sylfaen" w:hAnsi="Sylfaen"/>
          <w:noProof/>
          <w:color w:val="FF0000"/>
          <w:lang w:val="ka-GE"/>
        </w:rPr>
      </w:pPr>
    </w:p>
    <w:tbl>
      <w:tblPr>
        <w:tblW w:w="5000" w:type="pct"/>
        <w:tblLook w:val="04A0" w:firstRow="1" w:lastRow="0" w:firstColumn="1" w:lastColumn="0" w:noHBand="0" w:noVBand="1"/>
      </w:tblPr>
      <w:tblGrid>
        <w:gridCol w:w="1317"/>
        <w:gridCol w:w="1922"/>
        <w:gridCol w:w="6118"/>
        <w:gridCol w:w="1947"/>
      </w:tblGrid>
      <w:tr w:rsidR="00B9599A" w:rsidRPr="00B9599A" w:rsidTr="00075A9E">
        <w:trPr>
          <w:trHeight w:val="675"/>
        </w:trPr>
        <w:tc>
          <w:tcPr>
            <w:tcW w:w="58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9599A" w:rsidRPr="00B9599A" w:rsidRDefault="00B9599A" w:rsidP="00B9599A">
            <w:pPr>
              <w:spacing w:after="0" w:line="240" w:lineRule="auto"/>
              <w:jc w:val="center"/>
              <w:rPr>
                <w:rFonts w:ascii="Sylfaen" w:hAnsi="Sylfaen" w:cs="Calibri"/>
                <w:b/>
                <w:bCs/>
                <w:color w:val="000000"/>
                <w:sz w:val="18"/>
                <w:szCs w:val="18"/>
              </w:rPr>
            </w:pPr>
            <w:r w:rsidRPr="00B9599A">
              <w:rPr>
                <w:rFonts w:ascii="Sylfaen" w:hAnsi="Sylfaen" w:cs="Calibri"/>
                <w:b/>
                <w:bCs/>
                <w:color w:val="000000"/>
                <w:sz w:val="18"/>
                <w:szCs w:val="18"/>
              </w:rPr>
              <w:t>კოდი</w:t>
            </w:r>
          </w:p>
        </w:tc>
        <w:tc>
          <w:tcPr>
            <w:tcW w:w="85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B9599A" w:rsidRPr="00B9599A" w:rsidRDefault="00B9599A" w:rsidP="00B9599A">
            <w:pPr>
              <w:spacing w:after="0" w:line="240" w:lineRule="auto"/>
              <w:jc w:val="center"/>
              <w:rPr>
                <w:rFonts w:ascii="Sylfaen" w:hAnsi="Sylfaen" w:cs="Calibri"/>
                <w:b/>
                <w:bCs/>
                <w:color w:val="000000"/>
                <w:sz w:val="18"/>
                <w:szCs w:val="18"/>
              </w:rPr>
            </w:pPr>
            <w:r w:rsidRPr="00B9599A">
              <w:rPr>
                <w:rFonts w:ascii="Sylfaen" w:hAnsi="Sylfaen" w:cs="Calibri"/>
                <w:b/>
                <w:bCs/>
                <w:color w:val="000000"/>
                <w:sz w:val="18"/>
                <w:szCs w:val="18"/>
              </w:rPr>
              <w:t xml:space="preserve">პროგრამის დასახელება </w:t>
            </w:r>
          </w:p>
        </w:tc>
        <w:tc>
          <w:tcPr>
            <w:tcW w:w="2706" w:type="pct"/>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B9599A" w:rsidRPr="00B9599A" w:rsidRDefault="006D572B" w:rsidP="00B9599A">
            <w:pPr>
              <w:spacing w:after="0" w:line="240" w:lineRule="auto"/>
              <w:jc w:val="center"/>
              <w:rPr>
                <w:rFonts w:ascii="Sylfaen" w:hAnsi="Sylfaen" w:cs="Calibri"/>
                <w:b/>
                <w:bCs/>
                <w:color w:val="000000"/>
                <w:szCs w:val="18"/>
              </w:rPr>
            </w:pPr>
            <w:r>
              <w:rPr>
                <w:rFonts w:ascii="Sylfaen" w:hAnsi="Sylfaen" w:cs="Calibri"/>
                <w:b/>
                <w:bCs/>
                <w:color w:val="000000"/>
                <w:szCs w:val="18"/>
              </w:rPr>
              <w:t>კულტურ</w:t>
            </w:r>
            <w:r>
              <w:rPr>
                <w:rFonts w:ascii="Sylfaen" w:hAnsi="Sylfaen" w:cs="Calibri"/>
                <w:b/>
                <w:bCs/>
                <w:color w:val="000000"/>
                <w:szCs w:val="18"/>
                <w:lang w:val="ka-GE"/>
              </w:rPr>
              <w:t>ული</w:t>
            </w:r>
            <w:r w:rsidR="00B9599A" w:rsidRPr="00B9599A">
              <w:rPr>
                <w:rFonts w:ascii="Sylfaen" w:hAnsi="Sylfaen" w:cs="Calibri"/>
                <w:b/>
                <w:bCs/>
                <w:color w:val="000000"/>
                <w:szCs w:val="18"/>
              </w:rPr>
              <w:t xml:space="preserve"> ღონისძიებები</w:t>
            </w:r>
            <w:r>
              <w:rPr>
                <w:rFonts w:ascii="Sylfaen" w:hAnsi="Sylfaen" w:cs="Calibri"/>
                <w:b/>
                <w:bCs/>
                <w:color w:val="000000"/>
                <w:szCs w:val="18"/>
                <w:lang w:val="ka-GE"/>
              </w:rPr>
              <w:t>ს ხელშეწყობა</w:t>
            </w:r>
            <w:r w:rsidR="00B9599A" w:rsidRPr="00B9599A">
              <w:rPr>
                <w:rFonts w:ascii="Sylfaen" w:hAnsi="Sylfaen" w:cs="Calibri"/>
                <w:b/>
                <w:bCs/>
                <w:color w:val="000000"/>
                <w:szCs w:val="18"/>
              </w:rPr>
              <w:t xml:space="preserve"> </w:t>
            </w:r>
          </w:p>
        </w:tc>
        <w:tc>
          <w:tcPr>
            <w:tcW w:w="861" w:type="pct"/>
            <w:tcBorders>
              <w:top w:val="single" w:sz="8" w:space="0" w:color="auto"/>
              <w:left w:val="nil"/>
              <w:bottom w:val="single" w:sz="4" w:space="0" w:color="auto"/>
              <w:right w:val="single" w:sz="8" w:space="0" w:color="auto"/>
            </w:tcBorders>
            <w:shd w:val="clear" w:color="000000" w:fill="FFFFFF"/>
            <w:vAlign w:val="center"/>
            <w:hideMark/>
          </w:tcPr>
          <w:p w:rsidR="00B9599A" w:rsidRPr="00B9599A" w:rsidRDefault="00B9599A" w:rsidP="00B9599A">
            <w:pPr>
              <w:spacing w:after="0" w:line="240" w:lineRule="auto"/>
              <w:jc w:val="center"/>
              <w:rPr>
                <w:rFonts w:ascii="Sylfaen" w:hAnsi="Sylfaen" w:cs="Calibri"/>
                <w:b/>
                <w:bCs/>
                <w:color w:val="000000"/>
                <w:sz w:val="16"/>
                <w:szCs w:val="16"/>
              </w:rPr>
            </w:pPr>
            <w:r w:rsidRPr="00B9599A">
              <w:rPr>
                <w:rFonts w:ascii="Sylfaen" w:hAnsi="Sylfaen" w:cs="Calibri"/>
                <w:b/>
                <w:bCs/>
                <w:color w:val="000000"/>
                <w:sz w:val="16"/>
                <w:szCs w:val="16"/>
              </w:rPr>
              <w:t>2021 წლის დაფინანსება</w:t>
            </w:r>
            <w:r w:rsidRPr="00B9599A">
              <w:rPr>
                <w:rFonts w:ascii="Sylfaen" w:hAnsi="Sylfaen" w:cs="Calibri"/>
                <w:b/>
                <w:bCs/>
                <w:color w:val="000000"/>
                <w:sz w:val="16"/>
                <w:szCs w:val="16"/>
              </w:rPr>
              <w:br/>
              <w:t xml:space="preserve"> ათას ლარში</w:t>
            </w:r>
          </w:p>
        </w:tc>
      </w:tr>
      <w:tr w:rsidR="00B9599A" w:rsidRPr="00B9599A" w:rsidTr="00075A9E">
        <w:trPr>
          <w:trHeight w:val="345"/>
        </w:trPr>
        <w:tc>
          <w:tcPr>
            <w:tcW w:w="583" w:type="pct"/>
            <w:tcBorders>
              <w:top w:val="nil"/>
              <w:left w:val="single" w:sz="8" w:space="0" w:color="auto"/>
              <w:bottom w:val="single" w:sz="4" w:space="0" w:color="auto"/>
              <w:right w:val="single" w:sz="4" w:space="0" w:color="auto"/>
            </w:tcBorders>
            <w:shd w:val="clear" w:color="000000" w:fill="FFFFFF"/>
            <w:vAlign w:val="center"/>
            <w:hideMark/>
          </w:tcPr>
          <w:p w:rsidR="00B9599A" w:rsidRPr="00B9599A" w:rsidRDefault="00B9599A" w:rsidP="00B9599A">
            <w:pPr>
              <w:spacing w:after="0" w:line="240" w:lineRule="auto"/>
              <w:jc w:val="center"/>
              <w:rPr>
                <w:rFonts w:ascii="Sylfaen" w:hAnsi="Sylfaen" w:cs="Calibri"/>
                <w:color w:val="000000"/>
                <w:sz w:val="16"/>
                <w:szCs w:val="16"/>
              </w:rPr>
            </w:pPr>
            <w:r w:rsidRPr="00B9599A">
              <w:rPr>
                <w:rFonts w:ascii="Sylfaen" w:hAnsi="Sylfaen" w:cs="Calibri"/>
                <w:color w:val="000000"/>
                <w:sz w:val="16"/>
                <w:szCs w:val="16"/>
              </w:rPr>
              <w:t>05 02 02</w:t>
            </w:r>
          </w:p>
        </w:tc>
        <w:tc>
          <w:tcPr>
            <w:tcW w:w="850" w:type="pct"/>
            <w:vMerge/>
            <w:tcBorders>
              <w:top w:val="single" w:sz="8" w:space="0" w:color="auto"/>
              <w:left w:val="single" w:sz="4" w:space="0" w:color="auto"/>
              <w:bottom w:val="single" w:sz="4" w:space="0" w:color="auto"/>
              <w:right w:val="single" w:sz="4" w:space="0" w:color="auto"/>
            </w:tcBorders>
            <w:vAlign w:val="center"/>
            <w:hideMark/>
          </w:tcPr>
          <w:p w:rsidR="00B9599A" w:rsidRPr="00B9599A" w:rsidRDefault="00B9599A" w:rsidP="00B9599A">
            <w:pPr>
              <w:spacing w:after="0" w:line="240" w:lineRule="auto"/>
              <w:rPr>
                <w:rFonts w:ascii="Sylfaen" w:hAnsi="Sylfaen" w:cs="Calibri"/>
                <w:b/>
                <w:bCs/>
                <w:color w:val="000000"/>
                <w:sz w:val="18"/>
                <w:szCs w:val="18"/>
              </w:rPr>
            </w:pPr>
          </w:p>
        </w:tc>
        <w:tc>
          <w:tcPr>
            <w:tcW w:w="2706" w:type="pct"/>
            <w:vMerge/>
            <w:tcBorders>
              <w:top w:val="single" w:sz="8" w:space="0" w:color="auto"/>
              <w:left w:val="single" w:sz="4" w:space="0" w:color="auto"/>
              <w:bottom w:val="single" w:sz="4" w:space="0" w:color="000000"/>
              <w:right w:val="single" w:sz="4" w:space="0" w:color="000000"/>
            </w:tcBorders>
            <w:vAlign w:val="center"/>
            <w:hideMark/>
          </w:tcPr>
          <w:p w:rsidR="00B9599A" w:rsidRPr="00B9599A" w:rsidRDefault="00B9599A" w:rsidP="00B9599A">
            <w:pPr>
              <w:spacing w:after="0" w:line="240" w:lineRule="auto"/>
              <w:rPr>
                <w:rFonts w:ascii="Sylfaen" w:hAnsi="Sylfaen" w:cs="Calibri"/>
                <w:b/>
                <w:bCs/>
                <w:color w:val="000000"/>
                <w:sz w:val="18"/>
                <w:szCs w:val="18"/>
              </w:rPr>
            </w:pPr>
          </w:p>
        </w:tc>
        <w:tc>
          <w:tcPr>
            <w:tcW w:w="861" w:type="pct"/>
            <w:tcBorders>
              <w:top w:val="nil"/>
              <w:left w:val="nil"/>
              <w:bottom w:val="single" w:sz="4" w:space="0" w:color="auto"/>
              <w:right w:val="single" w:sz="8" w:space="0" w:color="auto"/>
            </w:tcBorders>
            <w:shd w:val="clear" w:color="000000" w:fill="FFFFFF"/>
            <w:vAlign w:val="center"/>
            <w:hideMark/>
          </w:tcPr>
          <w:p w:rsidR="00B9599A" w:rsidRPr="00B9599A" w:rsidRDefault="006D572B" w:rsidP="00B9599A">
            <w:pPr>
              <w:spacing w:after="0" w:line="240" w:lineRule="auto"/>
              <w:rPr>
                <w:rFonts w:ascii="Sylfaen" w:hAnsi="Sylfaen" w:cs="Calibri"/>
                <w:b/>
                <w:sz w:val="18"/>
                <w:szCs w:val="18"/>
              </w:rPr>
            </w:pPr>
            <w:r>
              <w:rPr>
                <w:rFonts w:ascii="Sylfaen" w:hAnsi="Sylfaen" w:cs="Calibri"/>
                <w:b/>
                <w:sz w:val="20"/>
                <w:szCs w:val="18"/>
                <w:lang w:val="ka-GE"/>
              </w:rPr>
              <w:t>5</w:t>
            </w:r>
            <w:r w:rsidR="00B9599A" w:rsidRPr="00B9599A">
              <w:rPr>
                <w:rFonts w:ascii="Sylfaen" w:hAnsi="Sylfaen" w:cs="Calibri"/>
                <w:b/>
                <w:sz w:val="20"/>
                <w:szCs w:val="18"/>
              </w:rPr>
              <w:t xml:space="preserve">0.0      </w:t>
            </w:r>
          </w:p>
        </w:tc>
      </w:tr>
      <w:tr w:rsidR="00B9599A" w:rsidRPr="00B9599A" w:rsidTr="00075A9E">
        <w:trPr>
          <w:trHeight w:val="690"/>
        </w:trPr>
        <w:tc>
          <w:tcPr>
            <w:tcW w:w="143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9599A" w:rsidRPr="00B9599A" w:rsidRDefault="00B9599A" w:rsidP="00B9599A">
            <w:pPr>
              <w:spacing w:after="0" w:line="240" w:lineRule="auto"/>
              <w:jc w:val="center"/>
              <w:rPr>
                <w:rFonts w:ascii="Sylfaen" w:hAnsi="Sylfaen" w:cs="Calibri"/>
                <w:b/>
                <w:bCs/>
                <w:color w:val="000000"/>
                <w:sz w:val="18"/>
                <w:szCs w:val="18"/>
              </w:rPr>
            </w:pPr>
            <w:r w:rsidRPr="00B9599A">
              <w:rPr>
                <w:rFonts w:ascii="Sylfaen" w:hAnsi="Sylfaen" w:cs="Calibri"/>
                <w:b/>
                <w:bCs/>
                <w:color w:val="000000"/>
                <w:sz w:val="18"/>
                <w:szCs w:val="18"/>
              </w:rPr>
              <w:t>პროგრამის განმახორციელებელი სამსახური</w:t>
            </w:r>
          </w:p>
        </w:tc>
        <w:tc>
          <w:tcPr>
            <w:tcW w:w="3567" w:type="pct"/>
            <w:gridSpan w:val="2"/>
            <w:tcBorders>
              <w:top w:val="single" w:sz="4" w:space="0" w:color="auto"/>
              <w:left w:val="nil"/>
              <w:bottom w:val="single" w:sz="4" w:space="0" w:color="auto"/>
              <w:right w:val="single" w:sz="8" w:space="0" w:color="000000"/>
            </w:tcBorders>
            <w:shd w:val="clear" w:color="000000" w:fill="FFFFFF"/>
            <w:vAlign w:val="center"/>
            <w:hideMark/>
          </w:tcPr>
          <w:p w:rsidR="00B9599A" w:rsidRPr="00B9599A" w:rsidRDefault="00B9599A" w:rsidP="00B9599A">
            <w:pPr>
              <w:spacing w:after="0" w:line="240" w:lineRule="auto"/>
              <w:rPr>
                <w:rFonts w:ascii="Sylfaen" w:hAnsi="Sylfaen" w:cs="Calibri"/>
                <w:b/>
                <w:bCs/>
                <w:color w:val="000000"/>
                <w:sz w:val="20"/>
                <w:szCs w:val="20"/>
              </w:rPr>
            </w:pPr>
            <w:r w:rsidRPr="00B9599A">
              <w:rPr>
                <w:rFonts w:ascii="Sylfaen" w:hAnsi="Sylfaen" w:cs="Calibri"/>
                <w:b/>
                <w:bCs/>
                <w:color w:val="000000"/>
                <w:sz w:val="20"/>
                <w:szCs w:val="20"/>
              </w:rPr>
              <w:t>ა(ა)იპ დედოფლისწყაროს მუნიციპალიტეტის კულტურისა და ძეგლთა დაცვის ცენტრი</w:t>
            </w:r>
          </w:p>
        </w:tc>
      </w:tr>
      <w:tr w:rsidR="00B9599A" w:rsidRPr="00B9599A" w:rsidTr="00075A9E">
        <w:trPr>
          <w:trHeight w:val="4395"/>
        </w:trPr>
        <w:tc>
          <w:tcPr>
            <w:tcW w:w="143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9599A" w:rsidRPr="00B9599A" w:rsidRDefault="00B9599A" w:rsidP="00B9599A">
            <w:pPr>
              <w:spacing w:after="0" w:line="240" w:lineRule="auto"/>
              <w:jc w:val="center"/>
              <w:rPr>
                <w:rFonts w:ascii="Sylfaen" w:hAnsi="Sylfaen" w:cs="Calibri"/>
                <w:b/>
                <w:bCs/>
                <w:color w:val="000000"/>
                <w:sz w:val="18"/>
                <w:szCs w:val="18"/>
              </w:rPr>
            </w:pPr>
            <w:r w:rsidRPr="00B9599A">
              <w:rPr>
                <w:rFonts w:ascii="Sylfaen" w:hAnsi="Sylfaen" w:cs="Calibri"/>
                <w:b/>
                <w:bCs/>
                <w:color w:val="000000"/>
                <w:sz w:val="18"/>
                <w:szCs w:val="18"/>
              </w:rPr>
              <w:lastRenderedPageBreak/>
              <w:t xml:space="preserve">პროგრამის აღწერა </w:t>
            </w:r>
          </w:p>
        </w:tc>
        <w:tc>
          <w:tcPr>
            <w:tcW w:w="3567" w:type="pct"/>
            <w:gridSpan w:val="2"/>
            <w:tcBorders>
              <w:top w:val="single" w:sz="4" w:space="0" w:color="auto"/>
              <w:left w:val="nil"/>
              <w:bottom w:val="single" w:sz="4" w:space="0" w:color="auto"/>
              <w:right w:val="single" w:sz="8" w:space="0" w:color="000000"/>
            </w:tcBorders>
            <w:shd w:val="clear" w:color="000000" w:fill="FFFFFF"/>
            <w:vAlign w:val="center"/>
            <w:hideMark/>
          </w:tcPr>
          <w:p w:rsidR="00B9599A" w:rsidRPr="00B9599A" w:rsidRDefault="00B9599A" w:rsidP="00075A9E">
            <w:pPr>
              <w:spacing w:after="0" w:line="240" w:lineRule="auto"/>
              <w:rPr>
                <w:rFonts w:ascii="Sylfaen" w:hAnsi="Sylfaen" w:cs="Calibri"/>
                <w:color w:val="000000"/>
                <w:sz w:val="18"/>
                <w:szCs w:val="18"/>
              </w:rPr>
            </w:pPr>
            <w:r w:rsidRPr="00B9599A">
              <w:rPr>
                <w:rFonts w:ascii="Sylfaen" w:hAnsi="Sylfaen" w:cs="Calibri"/>
                <w:color w:val="000000"/>
                <w:sz w:val="18"/>
                <w:szCs w:val="18"/>
              </w:rPr>
              <w:t>ქვეპროგრამის ფარგლებში ა(ა)იპ დედოფლისწყაროს მუნიციპალიტეტის კულტურისა და ძეგლთა დაცვის ცენტრი ვალდებულებას იღებს მუნიციპალიტეტის კულტ</w:t>
            </w:r>
            <w:r w:rsidR="00075A9E">
              <w:rPr>
                <w:rFonts w:ascii="Sylfaen" w:hAnsi="Sylfaen" w:cs="Calibri"/>
                <w:color w:val="000000"/>
                <w:sz w:val="18"/>
                <w:szCs w:val="18"/>
              </w:rPr>
              <w:t xml:space="preserve">ურული ცხოვრება დატვირთული იყოს </w:t>
            </w:r>
            <w:r w:rsidRPr="00B9599A">
              <w:rPr>
                <w:rFonts w:ascii="Sylfaen" w:hAnsi="Sylfaen" w:cs="Calibri"/>
                <w:color w:val="000000"/>
                <w:sz w:val="18"/>
                <w:szCs w:val="18"/>
              </w:rPr>
              <w:t>შინაარსობრივად მრავალფეროვანი, სანახაობრივად საინტერესო და კულტურული ღირებულებების მქონე მთელი რიგი ღონისძიებებით, რისთვისაც  წლის დასაწყისში კეთდება გეგმა-გრაფიკი და ამ თანამიმდევრობით ხდება მათი განხორციელება ღონისძიებები ერთმანეთისაგან შინაარსობრივად აბსოლუტურად განსხვავებულია. ცენტრი ცდილობს დანერგოს ინოვაციები, რათა ეს ღონისძიებები პასუხობდეს თანამედროვეობის მოთხოვნებს. ღონისძიებებში მონაწილეობენ როგორც ადგილობრივი კოლექტივები, ასევე, მოწვეული ანსამბლები და ფოლკლორული ჯგუფები. ღონისძიებათა ჩასატარებლად ბიუჯეტიდან გამოყოფილია თანხა და ხდება მისი გეგმიური გადანაწილება წლის ბოლომდე.  დაგეგმილია სახალხო მსვლელობა „ალილო“, ქალთა დღეებისადმი მიძღვნილი ღონისძებები, დაუნის სინდრომის  დღისადმი მიძღვნილი კონცერტი, კულტურული ღონისძიებების გამართვა სლოგანით „აღდგომიდან ამაღლებამდე“, 26 მაისს საქართველოს დამოუკიდებლობისადმი მიძღვნილი ფესტივალი,  თეატრის სპექტალის გამართვა და მოქმედი ანსამბლების საანგარიშო  კონცერტები, ბავშვთა საერთაშორისო  დღისადმი მიძღვნილი გალა კონცერტი,  2 აგვისტოს „სახალხო დრესასწაული „დედოფლისწყაროობა“ და გალა კონცერტი. მასწავლებლი</w:t>
            </w:r>
            <w:r w:rsidR="00075A9E">
              <w:rPr>
                <w:rFonts w:ascii="Sylfaen" w:hAnsi="Sylfaen" w:cs="Calibri"/>
                <w:color w:val="000000"/>
                <w:sz w:val="18"/>
                <w:szCs w:val="18"/>
              </w:rPr>
              <w:t xml:space="preserve">ს დღესთან დაკავშირებით ამაგდარ </w:t>
            </w:r>
            <w:r w:rsidR="00075A9E">
              <w:rPr>
                <w:rFonts w:ascii="Sylfaen" w:hAnsi="Sylfaen" w:cs="Calibri"/>
                <w:color w:val="000000"/>
                <w:sz w:val="18"/>
                <w:szCs w:val="18"/>
                <w:lang w:val="ka-GE"/>
              </w:rPr>
              <w:t>პ</w:t>
            </w:r>
            <w:r w:rsidRPr="00B9599A">
              <w:rPr>
                <w:rFonts w:ascii="Sylfaen" w:hAnsi="Sylfaen" w:cs="Calibri"/>
                <w:color w:val="000000"/>
                <w:sz w:val="18"/>
                <w:szCs w:val="18"/>
              </w:rPr>
              <w:t>ედაგოგებთა</w:t>
            </w:r>
            <w:r w:rsidR="00075A9E">
              <w:rPr>
                <w:rFonts w:ascii="Sylfaen" w:hAnsi="Sylfaen" w:cs="Calibri"/>
                <w:color w:val="000000"/>
                <w:sz w:val="18"/>
                <w:szCs w:val="18"/>
              </w:rPr>
              <w:t xml:space="preserve">ნ შეხვედრა, სახალხო დღესასწაული </w:t>
            </w:r>
            <w:r w:rsidRPr="00B9599A">
              <w:rPr>
                <w:rFonts w:ascii="Sylfaen" w:hAnsi="Sylfaen" w:cs="Calibri"/>
                <w:color w:val="000000"/>
                <w:sz w:val="18"/>
                <w:szCs w:val="18"/>
              </w:rPr>
              <w:t>„</w:t>
            </w:r>
            <w:r w:rsidR="00075A9E">
              <w:rPr>
                <w:rFonts w:ascii="Sylfaen" w:hAnsi="Sylfaen" w:cs="Calibri"/>
                <w:color w:val="000000"/>
                <w:sz w:val="18"/>
                <w:szCs w:val="18"/>
              </w:rPr>
              <w:t xml:space="preserve">ფიროსმანობა“ (სოფ. მირზაანში). საახალწლო </w:t>
            </w:r>
            <w:r w:rsidRPr="00B9599A">
              <w:rPr>
                <w:rFonts w:ascii="Sylfaen" w:hAnsi="Sylfaen" w:cs="Calibri"/>
                <w:color w:val="000000"/>
                <w:sz w:val="18"/>
                <w:szCs w:val="18"/>
              </w:rPr>
              <w:t xml:space="preserve">გალა-კონცერტი.ფოლკლორის რაიონული ფესტივალი ( მუნიციპალიტეტში მოქმედი ქორეოგრაფიული ანსამბლების მონაწილეობით).  </w:t>
            </w:r>
          </w:p>
        </w:tc>
      </w:tr>
      <w:tr w:rsidR="00B9599A" w:rsidRPr="00B9599A" w:rsidTr="00075A9E">
        <w:trPr>
          <w:trHeight w:val="1575"/>
        </w:trPr>
        <w:tc>
          <w:tcPr>
            <w:tcW w:w="143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9599A" w:rsidRPr="00B9599A" w:rsidRDefault="00B9599A" w:rsidP="00B9599A">
            <w:pPr>
              <w:spacing w:after="0" w:line="240" w:lineRule="auto"/>
              <w:jc w:val="center"/>
              <w:rPr>
                <w:rFonts w:ascii="Sylfaen" w:hAnsi="Sylfaen" w:cs="Calibri"/>
                <w:b/>
                <w:bCs/>
                <w:color w:val="000000"/>
                <w:sz w:val="18"/>
                <w:szCs w:val="18"/>
              </w:rPr>
            </w:pPr>
            <w:r w:rsidRPr="00B9599A">
              <w:rPr>
                <w:rFonts w:ascii="Sylfaen" w:hAnsi="Sylfaen" w:cs="Calibri"/>
                <w:b/>
                <w:bCs/>
                <w:color w:val="000000"/>
                <w:sz w:val="18"/>
                <w:szCs w:val="18"/>
              </w:rPr>
              <w:t>პროგრამის მიზანი და მოსალოდნელი შედეგი</w:t>
            </w:r>
          </w:p>
        </w:tc>
        <w:tc>
          <w:tcPr>
            <w:tcW w:w="3567" w:type="pct"/>
            <w:gridSpan w:val="2"/>
            <w:tcBorders>
              <w:top w:val="single" w:sz="4" w:space="0" w:color="auto"/>
              <w:left w:val="nil"/>
              <w:bottom w:val="single" w:sz="4" w:space="0" w:color="auto"/>
              <w:right w:val="single" w:sz="8" w:space="0" w:color="000000"/>
            </w:tcBorders>
            <w:shd w:val="clear" w:color="000000" w:fill="FFFFFF"/>
            <w:vAlign w:val="center"/>
            <w:hideMark/>
          </w:tcPr>
          <w:p w:rsidR="00B9599A" w:rsidRPr="00B9599A" w:rsidRDefault="00B9599A" w:rsidP="00B9599A">
            <w:pPr>
              <w:spacing w:after="0" w:line="240" w:lineRule="auto"/>
              <w:rPr>
                <w:rFonts w:ascii="Sylfaen" w:hAnsi="Sylfaen" w:cs="Calibri"/>
                <w:sz w:val="18"/>
                <w:szCs w:val="18"/>
              </w:rPr>
            </w:pPr>
            <w:r w:rsidRPr="00B9599A">
              <w:rPr>
                <w:rFonts w:ascii="Sylfaen" w:hAnsi="Sylfaen" w:cs="Calibri"/>
                <w:sz w:val="18"/>
                <w:szCs w:val="18"/>
              </w:rPr>
              <w:t>მუნიციპალიტეტის მოსახლეობისა და სტუმრებისათვის სადღესასწაულო და სასიამოვნო გარემოს შექმნა;</w:t>
            </w:r>
            <w:r w:rsidRPr="00B9599A">
              <w:rPr>
                <w:rFonts w:ascii="Sylfaen" w:hAnsi="Sylfaen" w:cs="Calibri"/>
                <w:sz w:val="18"/>
                <w:szCs w:val="18"/>
              </w:rPr>
              <w:b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r w:rsidRPr="00B9599A">
              <w:rPr>
                <w:rFonts w:ascii="Sylfaen" w:hAnsi="Sylfaen" w:cs="Calibri"/>
                <w:sz w:val="18"/>
                <w:szCs w:val="18"/>
              </w:rPr>
              <w:br/>
              <w:t>საზოგადოებაში მოხალისეობის იდეის წახალისება, აქტიური და ინიციატორი მოქალაქეების სტიმულირებას.</w:t>
            </w:r>
            <w:r w:rsidRPr="00B9599A">
              <w:rPr>
                <w:rFonts w:ascii="Sylfaen" w:hAnsi="Sylfaen" w:cs="Calibri"/>
                <w:sz w:val="18"/>
                <w:szCs w:val="18"/>
              </w:rPr>
              <w:b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p>
        </w:tc>
      </w:tr>
    </w:tbl>
    <w:p w:rsidR="00B55561" w:rsidRDefault="00B55561" w:rsidP="00B55561"/>
    <w:p w:rsidR="00AD7C39" w:rsidRDefault="00AD7C39" w:rsidP="00B55561"/>
    <w:tbl>
      <w:tblPr>
        <w:tblW w:w="5000" w:type="pct"/>
        <w:tblLook w:val="04A0" w:firstRow="1" w:lastRow="0" w:firstColumn="1" w:lastColumn="0" w:noHBand="0" w:noVBand="1"/>
      </w:tblPr>
      <w:tblGrid>
        <w:gridCol w:w="1050"/>
        <w:gridCol w:w="1220"/>
        <w:gridCol w:w="7881"/>
        <w:gridCol w:w="1153"/>
      </w:tblGrid>
      <w:tr w:rsidR="00AD7C39" w:rsidRPr="00AD7C39" w:rsidTr="00AD7C39">
        <w:trPr>
          <w:trHeight w:val="765"/>
        </w:trPr>
        <w:tc>
          <w:tcPr>
            <w:tcW w:w="46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D7C39" w:rsidRPr="00AD7C39" w:rsidRDefault="00AD7C39" w:rsidP="00AD7C39">
            <w:pPr>
              <w:spacing w:after="0" w:line="240" w:lineRule="auto"/>
              <w:jc w:val="center"/>
              <w:rPr>
                <w:rFonts w:ascii="Sylfaen" w:hAnsi="Sylfaen" w:cs="Calibri"/>
                <w:b/>
                <w:bCs/>
                <w:color w:val="000000"/>
                <w:sz w:val="18"/>
                <w:szCs w:val="18"/>
              </w:rPr>
            </w:pPr>
            <w:r w:rsidRPr="00AD7C39">
              <w:rPr>
                <w:rFonts w:ascii="Sylfaen" w:hAnsi="Sylfaen" w:cs="Calibri"/>
                <w:b/>
                <w:bCs/>
                <w:color w:val="000000"/>
                <w:sz w:val="18"/>
                <w:szCs w:val="18"/>
              </w:rPr>
              <w:t>კოდი</w:t>
            </w:r>
          </w:p>
        </w:tc>
        <w:tc>
          <w:tcPr>
            <w:tcW w:w="4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7C39" w:rsidRPr="00AD7C39" w:rsidRDefault="00AD7C39" w:rsidP="00AD7C39">
            <w:pPr>
              <w:spacing w:after="0" w:line="240" w:lineRule="auto"/>
              <w:jc w:val="center"/>
              <w:rPr>
                <w:rFonts w:ascii="Sylfaen" w:hAnsi="Sylfaen" w:cs="Calibri"/>
                <w:b/>
                <w:bCs/>
                <w:color w:val="000000"/>
                <w:sz w:val="18"/>
                <w:szCs w:val="18"/>
              </w:rPr>
            </w:pPr>
            <w:r w:rsidRPr="00AD7C39">
              <w:rPr>
                <w:rFonts w:ascii="Sylfaen" w:hAnsi="Sylfaen" w:cs="Calibri"/>
                <w:b/>
                <w:bCs/>
                <w:color w:val="000000"/>
                <w:sz w:val="18"/>
                <w:szCs w:val="18"/>
              </w:rPr>
              <w:t xml:space="preserve">პროგრამის დასახელება </w:t>
            </w:r>
          </w:p>
        </w:tc>
        <w:tc>
          <w:tcPr>
            <w:tcW w:w="36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7C39" w:rsidRPr="00AD7C39" w:rsidRDefault="006D572B" w:rsidP="00AD7C39">
            <w:pPr>
              <w:spacing w:after="0" w:line="240" w:lineRule="auto"/>
              <w:jc w:val="center"/>
              <w:rPr>
                <w:rFonts w:ascii="Sylfaen" w:hAnsi="Sylfaen" w:cs="Calibri"/>
                <w:b/>
                <w:bCs/>
                <w:color w:val="000000"/>
              </w:rPr>
            </w:pPr>
            <w:r w:rsidRPr="00E60871">
              <w:rPr>
                <w:rFonts w:ascii="Sylfaen" w:hAnsi="Sylfaen" w:cs="Calibri"/>
                <w:b/>
                <w:bCs/>
                <w:color w:val="000000"/>
                <w:sz w:val="20"/>
                <w:szCs w:val="20"/>
              </w:rPr>
              <w:t>ახალგაზრდობის მხარდაჭერა</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rsidR="00AD7C39" w:rsidRPr="00AD7C39" w:rsidRDefault="00AD7C39" w:rsidP="00AD7C39">
            <w:pPr>
              <w:spacing w:after="0" w:line="240" w:lineRule="auto"/>
              <w:jc w:val="center"/>
              <w:rPr>
                <w:rFonts w:ascii="Sylfaen" w:hAnsi="Sylfaen" w:cs="Calibri"/>
                <w:b/>
                <w:bCs/>
                <w:color w:val="000000"/>
                <w:sz w:val="16"/>
                <w:szCs w:val="16"/>
              </w:rPr>
            </w:pPr>
            <w:r w:rsidRPr="00AD7C39">
              <w:rPr>
                <w:rFonts w:ascii="Sylfaen" w:hAnsi="Sylfaen" w:cs="Calibri"/>
                <w:b/>
                <w:bCs/>
                <w:color w:val="000000"/>
                <w:sz w:val="16"/>
                <w:szCs w:val="16"/>
              </w:rPr>
              <w:t>2021 წლის დაფინანსება</w:t>
            </w:r>
            <w:r w:rsidRPr="00AD7C39">
              <w:rPr>
                <w:rFonts w:ascii="Sylfaen" w:hAnsi="Sylfaen" w:cs="Calibri"/>
                <w:b/>
                <w:bCs/>
                <w:color w:val="000000"/>
                <w:sz w:val="16"/>
                <w:szCs w:val="16"/>
              </w:rPr>
              <w:br/>
              <w:t xml:space="preserve"> ათას ლარში</w:t>
            </w:r>
          </w:p>
        </w:tc>
      </w:tr>
      <w:tr w:rsidR="00AD7C39" w:rsidRPr="00AD7C39" w:rsidTr="00AD7C39">
        <w:trPr>
          <w:trHeight w:val="260"/>
        </w:trPr>
        <w:tc>
          <w:tcPr>
            <w:tcW w:w="468" w:type="pct"/>
            <w:tcBorders>
              <w:top w:val="nil"/>
              <w:left w:val="single" w:sz="8" w:space="0" w:color="auto"/>
              <w:bottom w:val="single" w:sz="4" w:space="0" w:color="auto"/>
              <w:right w:val="single" w:sz="4" w:space="0" w:color="auto"/>
            </w:tcBorders>
            <w:shd w:val="clear" w:color="000000" w:fill="FFFFFF"/>
            <w:vAlign w:val="center"/>
            <w:hideMark/>
          </w:tcPr>
          <w:p w:rsidR="00AD7C39" w:rsidRPr="00AD7C39" w:rsidRDefault="00AD7C39" w:rsidP="00AD7C39">
            <w:pPr>
              <w:spacing w:after="0" w:line="240" w:lineRule="auto"/>
              <w:jc w:val="center"/>
              <w:rPr>
                <w:rFonts w:ascii="Sylfaen" w:hAnsi="Sylfaen" w:cs="Calibri"/>
                <w:color w:val="000000"/>
                <w:sz w:val="16"/>
                <w:szCs w:val="16"/>
              </w:rPr>
            </w:pPr>
            <w:r w:rsidRPr="00AD7C39">
              <w:rPr>
                <w:rFonts w:ascii="Sylfaen" w:hAnsi="Sylfaen" w:cs="Calibri"/>
                <w:color w:val="000000"/>
                <w:sz w:val="16"/>
                <w:szCs w:val="16"/>
              </w:rPr>
              <w:t>05 03</w:t>
            </w: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AD7C39" w:rsidRPr="00AD7C39" w:rsidRDefault="00AD7C39" w:rsidP="00AD7C39">
            <w:pPr>
              <w:spacing w:after="0" w:line="240" w:lineRule="auto"/>
              <w:rPr>
                <w:rFonts w:ascii="Sylfaen" w:hAnsi="Sylfaen" w:cs="Calibri"/>
                <w:b/>
                <w:bCs/>
                <w:color w:val="000000"/>
                <w:sz w:val="18"/>
                <w:szCs w:val="18"/>
              </w:rPr>
            </w:pPr>
          </w:p>
        </w:tc>
        <w:tc>
          <w:tcPr>
            <w:tcW w:w="3627" w:type="pct"/>
            <w:vMerge/>
            <w:tcBorders>
              <w:top w:val="single" w:sz="4" w:space="0" w:color="auto"/>
              <w:left w:val="single" w:sz="4" w:space="0" w:color="auto"/>
              <w:bottom w:val="single" w:sz="4" w:space="0" w:color="auto"/>
              <w:right w:val="single" w:sz="4" w:space="0" w:color="auto"/>
            </w:tcBorders>
            <w:vAlign w:val="center"/>
            <w:hideMark/>
          </w:tcPr>
          <w:p w:rsidR="00AD7C39" w:rsidRPr="00AD7C39" w:rsidRDefault="00AD7C39" w:rsidP="00AD7C39">
            <w:pPr>
              <w:spacing w:after="0" w:line="240" w:lineRule="auto"/>
              <w:rPr>
                <w:rFonts w:ascii="Sylfaen" w:hAnsi="Sylfaen" w:cs="Calibri"/>
                <w:b/>
                <w:bCs/>
                <w:color w:val="000000"/>
              </w:rPr>
            </w:pPr>
          </w:p>
        </w:tc>
        <w:tc>
          <w:tcPr>
            <w:tcW w:w="487" w:type="pct"/>
            <w:tcBorders>
              <w:top w:val="nil"/>
              <w:left w:val="nil"/>
              <w:bottom w:val="single" w:sz="4" w:space="0" w:color="auto"/>
              <w:right w:val="single" w:sz="4" w:space="0" w:color="auto"/>
            </w:tcBorders>
            <w:shd w:val="clear" w:color="000000" w:fill="FFFFFF"/>
            <w:vAlign w:val="center"/>
            <w:hideMark/>
          </w:tcPr>
          <w:p w:rsidR="00AD7C39" w:rsidRPr="00AD7C39" w:rsidRDefault="00AD7C39" w:rsidP="00AD7C39">
            <w:pPr>
              <w:spacing w:after="0" w:line="240" w:lineRule="auto"/>
              <w:jc w:val="center"/>
              <w:rPr>
                <w:rFonts w:ascii="Sylfaen" w:hAnsi="Sylfaen" w:cs="Calibri"/>
                <w:b/>
                <w:sz w:val="18"/>
                <w:szCs w:val="18"/>
              </w:rPr>
            </w:pPr>
            <w:r w:rsidRPr="00AD7C39">
              <w:rPr>
                <w:rFonts w:ascii="Sylfaen" w:hAnsi="Sylfaen" w:cs="Calibri"/>
                <w:b/>
                <w:sz w:val="20"/>
                <w:szCs w:val="18"/>
              </w:rPr>
              <w:t>45.0</w:t>
            </w:r>
          </w:p>
        </w:tc>
      </w:tr>
      <w:tr w:rsidR="00AD7C39" w:rsidRPr="00AD7C39" w:rsidTr="00AD7C39">
        <w:trPr>
          <w:trHeight w:val="495"/>
        </w:trPr>
        <w:tc>
          <w:tcPr>
            <w:tcW w:w="88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D7C39" w:rsidRPr="00AD7C39" w:rsidRDefault="00AD7C39" w:rsidP="00AD7C39">
            <w:pPr>
              <w:spacing w:after="0" w:line="240" w:lineRule="auto"/>
              <w:jc w:val="center"/>
              <w:rPr>
                <w:rFonts w:ascii="Sylfaen" w:hAnsi="Sylfaen" w:cs="Calibri"/>
                <w:b/>
                <w:bCs/>
                <w:color w:val="000000"/>
                <w:sz w:val="18"/>
                <w:szCs w:val="18"/>
              </w:rPr>
            </w:pPr>
            <w:r w:rsidRPr="00AD7C39">
              <w:rPr>
                <w:rFonts w:ascii="Sylfaen" w:hAnsi="Sylfaen" w:cs="Calibri"/>
                <w:b/>
                <w:bCs/>
                <w:color w:val="000000"/>
                <w:sz w:val="18"/>
                <w:szCs w:val="18"/>
              </w:rPr>
              <w:t>პროგრამის განმახორციელებელი</w:t>
            </w:r>
          </w:p>
        </w:tc>
        <w:tc>
          <w:tcPr>
            <w:tcW w:w="4114" w:type="pct"/>
            <w:gridSpan w:val="2"/>
            <w:tcBorders>
              <w:top w:val="single" w:sz="4" w:space="0" w:color="auto"/>
              <w:left w:val="nil"/>
              <w:bottom w:val="single" w:sz="4" w:space="0" w:color="auto"/>
              <w:right w:val="single" w:sz="4" w:space="0" w:color="auto"/>
            </w:tcBorders>
            <w:shd w:val="clear" w:color="000000" w:fill="FFFFFF"/>
            <w:vAlign w:val="center"/>
            <w:hideMark/>
          </w:tcPr>
          <w:p w:rsidR="00AD7C39" w:rsidRPr="00AD7C39" w:rsidRDefault="00AD7C39" w:rsidP="00AD7C39">
            <w:pPr>
              <w:spacing w:after="0" w:line="240" w:lineRule="auto"/>
              <w:rPr>
                <w:rFonts w:ascii="Sylfaen" w:hAnsi="Sylfaen" w:cs="Calibri"/>
                <w:b/>
                <w:bCs/>
                <w:color w:val="000000"/>
                <w:sz w:val="20"/>
                <w:szCs w:val="20"/>
              </w:rPr>
            </w:pPr>
            <w:r w:rsidRPr="00AD7C39">
              <w:rPr>
                <w:rFonts w:ascii="Sylfaen" w:hAnsi="Sylfaen" w:cs="Calibri"/>
                <w:b/>
                <w:bCs/>
                <w:color w:val="000000"/>
                <w:sz w:val="20"/>
                <w:szCs w:val="20"/>
              </w:rPr>
              <w:t>ა(ა)იპ დედოფლისწყაროს მუნიციპალიტეტის  სპორტისა და ახალგაზრდობის საქმეთა ცენტრი</w:t>
            </w:r>
          </w:p>
        </w:tc>
      </w:tr>
      <w:tr w:rsidR="00AD7C39" w:rsidRPr="00AD7C39" w:rsidTr="0065317C">
        <w:trPr>
          <w:trHeight w:val="1781"/>
        </w:trPr>
        <w:tc>
          <w:tcPr>
            <w:tcW w:w="88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D7C39" w:rsidRPr="00AD7C39" w:rsidRDefault="00AD7C39" w:rsidP="00AD7C39">
            <w:pPr>
              <w:spacing w:after="0" w:line="240" w:lineRule="auto"/>
              <w:jc w:val="center"/>
              <w:rPr>
                <w:rFonts w:ascii="Sylfaen" w:hAnsi="Sylfaen" w:cs="Calibri"/>
                <w:b/>
                <w:bCs/>
                <w:color w:val="000000"/>
                <w:sz w:val="18"/>
                <w:szCs w:val="18"/>
              </w:rPr>
            </w:pPr>
            <w:r w:rsidRPr="00AD7C39">
              <w:rPr>
                <w:rFonts w:ascii="Sylfaen" w:hAnsi="Sylfaen" w:cs="Calibri"/>
                <w:b/>
                <w:bCs/>
                <w:color w:val="000000"/>
                <w:sz w:val="18"/>
                <w:szCs w:val="18"/>
              </w:rPr>
              <w:t xml:space="preserve">პროგრამის აღწერა </w:t>
            </w:r>
          </w:p>
        </w:tc>
        <w:tc>
          <w:tcPr>
            <w:tcW w:w="4114" w:type="pct"/>
            <w:gridSpan w:val="2"/>
            <w:tcBorders>
              <w:top w:val="single" w:sz="4" w:space="0" w:color="auto"/>
              <w:left w:val="nil"/>
              <w:bottom w:val="single" w:sz="4" w:space="0" w:color="auto"/>
              <w:right w:val="single" w:sz="4" w:space="0" w:color="auto"/>
            </w:tcBorders>
            <w:shd w:val="clear" w:color="000000" w:fill="FFFFFF"/>
            <w:vAlign w:val="center"/>
            <w:hideMark/>
          </w:tcPr>
          <w:p w:rsidR="00AD7C39" w:rsidRPr="00AD7C39" w:rsidRDefault="00AD7C39" w:rsidP="00AD7C39">
            <w:pPr>
              <w:spacing w:after="0" w:line="240" w:lineRule="auto"/>
              <w:rPr>
                <w:rFonts w:ascii="Sylfaen" w:hAnsi="Sylfaen" w:cs="Calibri"/>
                <w:color w:val="000000"/>
                <w:sz w:val="18"/>
                <w:szCs w:val="20"/>
              </w:rPr>
            </w:pPr>
            <w:r w:rsidRPr="00AD7C39">
              <w:rPr>
                <w:rFonts w:ascii="Sylfaen" w:hAnsi="Sylfaen" w:cs="Calibri"/>
                <w:color w:val="000000"/>
                <w:sz w:val="18"/>
                <w:szCs w:val="20"/>
              </w:rPr>
              <w:t xml:space="preserve"> ახალგაზრდობაში შედის 6-თანამშრომელი,სახელფასო ფონდი შეადგენს-27540ლარს,კომუნალური ხარჯები-1500ლარი,საქონელი და მომსახურება -15960ლარი. ახალგაზრდობის პროგრამა ითვალისწინებს ახალგაზრდული ინიციატივების, ადგილობრივი და საერთაშორისო ახალგაზრდული პროექტების  ხელშეწყობას,     იგი ორიენტირებულია: მასობრივი სპორტის პოპულარიზაციასა და განვითარებაზე, საზოგადოებაში  ცხოვრების ჯანსაღი წესის დამკვიდრებაზე, მოსახლეობის მაქსიმალურ ინკლუზიაზე მასობრივ სპორტულ ღონისძიებებში.</w:t>
            </w:r>
            <w:r w:rsidRPr="00AD7C39">
              <w:rPr>
                <w:rFonts w:ascii="Sylfaen" w:hAnsi="Sylfaen" w:cs="Calibri"/>
                <w:color w:val="000000"/>
                <w:sz w:val="18"/>
                <w:szCs w:val="20"/>
              </w:rPr>
              <w:br/>
              <w:t>პროგრამა ასევე მოიცავს ახალგაზრდებისთვის გასართობი, შემეცნებითი, სპორტული ღონისძიებების პოპულარიზების ხელშეწყობის მიზნით დაგეგმილი აქტივობების მხარდაჭერას. პროგრამის განხორციელებით  ახალგაზრდებს საკუთარი უნარების რეალიზებისა და განვითარების  შესაძლებლობა მიეცემათ.</w:t>
            </w:r>
            <w:r w:rsidRPr="00AD7C39">
              <w:rPr>
                <w:rFonts w:ascii="Sylfaen" w:hAnsi="Sylfaen" w:cs="Calibri"/>
                <w:color w:val="000000"/>
                <w:sz w:val="18"/>
                <w:szCs w:val="20"/>
              </w:rPr>
              <w:br/>
              <w:t>პროგრამა ითვალისწინებს ქვეყნის მასშტაბით გასამართ სხვადასხვა ახალგაზრდულ ღონისძიებებზე პირის/პირთა ჯგუფის ტრანსპორტირებას, სპორტულ ოლიმპიადებისთვის მონაწილეთა ფორმების შეძენას და მათ დაჯილდოებას, კულტურულ-შემეცნებითი ღონისძიების მოწყობას, სოციალურ-საგანმანათლებლო პროექტებში მონაწილეობას;</w:t>
            </w:r>
            <w:r w:rsidRPr="00AD7C39">
              <w:rPr>
                <w:rFonts w:ascii="Sylfaen" w:hAnsi="Sylfaen" w:cs="Calibri"/>
                <w:color w:val="000000"/>
                <w:sz w:val="18"/>
                <w:szCs w:val="20"/>
              </w:rPr>
              <w:br/>
              <w:t>დედოფლისწყაროს მუნიციპალიტეტის სპორტისა და ახალგაზრდობის საქმეთა ცენტრი უზრუნველყოფს  სპორტული წრეების მუშაობას  სხვადასხვა მიმართულებით, აგრეთვე გეგმავს და ახორციელებს ღონისძიებებს როგორც სამოყვარულო, ასევე პროფესიული სპორტისა და ცხოვრების ჯანსაღი წესის მიმართულებით, უზრუნველყოფს მის დანერგვასა და პოპულარაზაციას. ცენტრი ხელს უწყობს    წარმატებულ სპორტსმენებს, მათ მწვრთნელებსა და ახორციელებს მათ დაჯილდოვებას, უზრუნველყოფს მათ სპორტულ ღონისძიებებში მონაწილეობას როგორც ქვეყნის შიგნით, ასევე</w:t>
            </w:r>
            <w:r w:rsidR="00AF5365">
              <w:rPr>
                <w:rFonts w:ascii="Sylfaen" w:hAnsi="Sylfaen" w:cs="Calibri"/>
                <w:color w:val="000000"/>
                <w:sz w:val="18"/>
                <w:szCs w:val="20"/>
              </w:rPr>
              <w:t xml:space="preserve"> ქვეყნის გარეთაც.  აუცილებელია ახალგაზრდობის </w:t>
            </w:r>
            <w:r w:rsidRPr="00AD7C39">
              <w:rPr>
                <w:rFonts w:ascii="Sylfaen" w:hAnsi="Sylfaen" w:cs="Calibri"/>
                <w:color w:val="000000"/>
                <w:sz w:val="18"/>
                <w:szCs w:val="20"/>
              </w:rPr>
              <w:t xml:space="preserve">განვითარების  მხარდაჭერის  მუნიციპალური პროგრამა ,სადაც გათვალისწინებული იქნება მუნიციპალიტეტში მცხოვრები ახალგაზრდებისათვის სპეციფიკური საჭიროებები, ინტერესები და შესაბამისი მიდგომები რომლებიც ახალგაზრდების მდგომარეობის  გაუმჯობესებას ემსახურება. ცენტრის მიზანია ახალგაზრდებს მიეცეთ ერთიან სივრცეში ერთობლივი </w:t>
            </w:r>
            <w:r w:rsidRPr="00AD7C39">
              <w:rPr>
                <w:rFonts w:ascii="Sylfaen" w:hAnsi="Sylfaen" w:cs="Calibri"/>
                <w:color w:val="000000"/>
                <w:sz w:val="18"/>
                <w:szCs w:val="20"/>
              </w:rPr>
              <w:lastRenderedPageBreak/>
              <w:t>აქტივობებისა და საკუთარი შესაძლებლობების წარმოჩენა. ცენტრში ფუნქციონირებს ახალგაზრდუ</w:t>
            </w:r>
            <w:r w:rsidR="00AF5365">
              <w:rPr>
                <w:rFonts w:ascii="Sylfaen" w:hAnsi="Sylfaen" w:cs="Calibri"/>
                <w:color w:val="000000"/>
                <w:sz w:val="18"/>
                <w:szCs w:val="20"/>
              </w:rPr>
              <w:t>ლი ცენტრი “</w:t>
            </w:r>
            <w:r w:rsidRPr="00AD7C39">
              <w:rPr>
                <w:rFonts w:ascii="Sylfaen" w:hAnsi="Sylfaen" w:cs="Calibri"/>
                <w:color w:val="000000"/>
                <w:sz w:val="18"/>
                <w:szCs w:val="20"/>
              </w:rPr>
              <w:t>იბერია“, რომელიც განახორციელებს    ახალგაზრდებისათვის  ინტელექტუალურ და შემეცნებით  კონკურსებს,   გასართობ ღონისძიებებს. შემოქმედებითი უნარჩვევებით გამორჩეული. ახალგაზრდებისათვის საზოგადოების უკეთ გაცნობ</w:t>
            </w:r>
            <w:r w:rsidR="00AF5365">
              <w:rPr>
                <w:rFonts w:ascii="Sylfaen" w:hAnsi="Sylfaen" w:cs="Calibri"/>
                <w:color w:val="000000"/>
                <w:sz w:val="18"/>
                <w:szCs w:val="20"/>
              </w:rPr>
              <w:t xml:space="preserve">ის მიზნით მოაწყობს გამოფენებსა </w:t>
            </w:r>
            <w:r w:rsidRPr="00AD7C39">
              <w:rPr>
                <w:rFonts w:ascii="Sylfaen" w:hAnsi="Sylfaen" w:cs="Calibri"/>
                <w:color w:val="000000"/>
                <w:sz w:val="18"/>
                <w:szCs w:val="20"/>
              </w:rPr>
              <w:t>და პრეზენტაციებს, ჩაატარდებს გამწვანებისა და დასუფთავების აქციებს, მოაწყობს შეხვედრებს სხვადასხვა პროფესიის ადამიანებთან. ჩატარდება შემეცნებითი გასართობი ღონისძიება -რა?სად?როდის?-მონაწოლეთა რაოდენობა18,გაომართება  ღონისძიება ჭადრაკში,მონაწილეთა რაოდენობა -24.</w:t>
            </w:r>
          </w:p>
        </w:tc>
      </w:tr>
      <w:tr w:rsidR="00AD7C39" w:rsidRPr="00AD7C39" w:rsidTr="00AD7C39">
        <w:trPr>
          <w:trHeight w:val="1485"/>
        </w:trPr>
        <w:tc>
          <w:tcPr>
            <w:tcW w:w="88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D7C39" w:rsidRPr="00AD7C39" w:rsidRDefault="00AD7C39" w:rsidP="00AD7C39">
            <w:pPr>
              <w:spacing w:after="0" w:line="240" w:lineRule="auto"/>
              <w:jc w:val="center"/>
              <w:rPr>
                <w:rFonts w:ascii="Sylfaen" w:hAnsi="Sylfaen" w:cs="Calibri"/>
                <w:b/>
                <w:bCs/>
                <w:color w:val="000000"/>
                <w:sz w:val="18"/>
                <w:szCs w:val="18"/>
              </w:rPr>
            </w:pPr>
            <w:r w:rsidRPr="00AD7C39">
              <w:rPr>
                <w:rFonts w:ascii="Sylfaen" w:hAnsi="Sylfaen" w:cs="Calibri"/>
                <w:b/>
                <w:bCs/>
                <w:color w:val="000000"/>
                <w:sz w:val="18"/>
                <w:szCs w:val="18"/>
              </w:rPr>
              <w:lastRenderedPageBreak/>
              <w:t>პროგრამის მიზანი და მოსალოდნელი შედეგი</w:t>
            </w:r>
          </w:p>
        </w:tc>
        <w:tc>
          <w:tcPr>
            <w:tcW w:w="4114" w:type="pct"/>
            <w:gridSpan w:val="2"/>
            <w:tcBorders>
              <w:top w:val="single" w:sz="4" w:space="0" w:color="auto"/>
              <w:left w:val="nil"/>
              <w:bottom w:val="single" w:sz="4" w:space="0" w:color="auto"/>
              <w:right w:val="single" w:sz="4" w:space="0" w:color="auto"/>
            </w:tcBorders>
            <w:shd w:val="clear" w:color="000000" w:fill="FFFFFF"/>
            <w:vAlign w:val="center"/>
            <w:hideMark/>
          </w:tcPr>
          <w:p w:rsidR="00AD7C39" w:rsidRPr="00AD7C39" w:rsidRDefault="00AD7C39" w:rsidP="00AD7C39">
            <w:pPr>
              <w:spacing w:after="0" w:line="240" w:lineRule="auto"/>
              <w:rPr>
                <w:rFonts w:ascii="Sylfaen" w:hAnsi="Sylfaen" w:cs="Calibri"/>
                <w:color w:val="000000"/>
                <w:sz w:val="18"/>
                <w:szCs w:val="20"/>
              </w:rPr>
            </w:pPr>
            <w:r w:rsidRPr="00AD7C39">
              <w:rPr>
                <w:rFonts w:ascii="Sylfaen" w:hAnsi="Sylfaen" w:cs="Calibri"/>
                <w:color w:val="000000"/>
                <w:sz w:val="18"/>
                <w:szCs w:val="20"/>
              </w:rPr>
              <w:t xml:space="preserve"> სამოქალაქო საზოგადოების მშენებლობაში ახალგაზრდობის ჩართულობის ზრდა;</w:t>
            </w:r>
            <w:r w:rsidRPr="00AD7C39">
              <w:rPr>
                <w:rFonts w:ascii="Sylfaen" w:hAnsi="Sylfaen" w:cs="Calibri"/>
                <w:color w:val="000000"/>
                <w:sz w:val="18"/>
                <w:szCs w:val="20"/>
              </w:rPr>
              <w:br/>
              <w:t>ახალგაზრდებისთვის სოციალურ-საგანმანათლებლო,  გასართობ-შემეცნებით,  სპორტულ და სხვა ტიპის ღონისძიებების მოწყობა და მათში  მონაწილეობის მიღება;</w:t>
            </w:r>
            <w:r w:rsidRPr="00AD7C39">
              <w:rPr>
                <w:rFonts w:ascii="Sylfaen" w:hAnsi="Sylfaen" w:cs="Calibri"/>
                <w:color w:val="000000"/>
                <w:sz w:val="18"/>
                <w:szCs w:val="20"/>
              </w:rPr>
              <w:br/>
              <w:t>ახალგაზრდებისთვის შეიქმნება შესაბამისი გარემო საკუთარი უნარების განვითარებისა და  რეალიზებისათვის.</w:t>
            </w:r>
          </w:p>
        </w:tc>
      </w:tr>
    </w:tbl>
    <w:p w:rsidR="00AD7C39" w:rsidRPr="001D5214" w:rsidRDefault="00AD7C39" w:rsidP="00B55561"/>
    <w:p w:rsidR="00B55561" w:rsidRPr="00E16F90" w:rsidRDefault="00B55561" w:rsidP="00B55561">
      <w:pPr>
        <w:rPr>
          <w:rFonts w:asciiTheme="minorHAnsi" w:hAnsiTheme="minorHAnsi"/>
        </w:rPr>
      </w:pPr>
    </w:p>
    <w:tbl>
      <w:tblPr>
        <w:tblW w:w="5000" w:type="pct"/>
        <w:tblLook w:val="04A0" w:firstRow="1" w:lastRow="0" w:firstColumn="1" w:lastColumn="0" w:noHBand="0" w:noVBand="1"/>
      </w:tblPr>
      <w:tblGrid>
        <w:gridCol w:w="823"/>
        <w:gridCol w:w="1562"/>
        <w:gridCol w:w="7336"/>
        <w:gridCol w:w="1583"/>
      </w:tblGrid>
      <w:tr w:rsidR="00CF3E45" w:rsidRPr="00CF3E45" w:rsidTr="00CF3E45">
        <w:trPr>
          <w:trHeight w:val="750"/>
        </w:trPr>
        <w:tc>
          <w:tcPr>
            <w:tcW w:w="36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jc w:val="center"/>
              <w:rPr>
                <w:rFonts w:ascii="Sylfaen" w:hAnsi="Sylfaen" w:cs="Calibri"/>
                <w:b/>
                <w:bCs/>
                <w:color w:val="000000"/>
                <w:sz w:val="18"/>
                <w:szCs w:val="18"/>
              </w:rPr>
            </w:pPr>
            <w:r w:rsidRPr="00CF3E45">
              <w:rPr>
                <w:rFonts w:ascii="Sylfaen" w:hAnsi="Sylfaen" w:cs="Calibri"/>
                <w:b/>
                <w:bCs/>
                <w:color w:val="000000"/>
                <w:sz w:val="18"/>
                <w:szCs w:val="18"/>
              </w:rPr>
              <w:t>კოდი</w:t>
            </w:r>
          </w:p>
        </w:tc>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jc w:val="center"/>
              <w:rPr>
                <w:rFonts w:ascii="Sylfaen" w:hAnsi="Sylfaen" w:cs="Calibri"/>
                <w:b/>
                <w:bCs/>
                <w:color w:val="000000"/>
                <w:sz w:val="18"/>
                <w:szCs w:val="18"/>
              </w:rPr>
            </w:pPr>
            <w:r w:rsidRPr="00CF3E45">
              <w:rPr>
                <w:rFonts w:ascii="Sylfaen" w:hAnsi="Sylfaen" w:cs="Calibri"/>
                <w:b/>
                <w:bCs/>
                <w:color w:val="000000"/>
                <w:sz w:val="18"/>
                <w:szCs w:val="18"/>
              </w:rPr>
              <w:t xml:space="preserve">პროგრამის დასახელება </w:t>
            </w:r>
          </w:p>
        </w:tc>
        <w:tc>
          <w:tcPr>
            <w:tcW w:w="324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F3E45" w:rsidRPr="00CF3E45" w:rsidRDefault="00CF3E45" w:rsidP="00CF3E45">
            <w:pPr>
              <w:spacing w:after="0" w:line="240" w:lineRule="auto"/>
              <w:jc w:val="center"/>
              <w:rPr>
                <w:rFonts w:ascii="Sylfaen" w:hAnsi="Sylfaen" w:cs="Calibri"/>
                <w:b/>
                <w:bCs/>
                <w:color w:val="000000"/>
                <w:szCs w:val="18"/>
              </w:rPr>
            </w:pPr>
            <w:r w:rsidRPr="00CF3E45">
              <w:rPr>
                <w:rFonts w:ascii="Sylfaen" w:hAnsi="Sylfaen" w:cs="Calibri"/>
                <w:b/>
                <w:bCs/>
                <w:color w:val="000000"/>
                <w:szCs w:val="20"/>
              </w:rPr>
              <w:t>პრესის მომსახურება</w:t>
            </w:r>
            <w:r w:rsidRPr="00CF3E45">
              <w:rPr>
                <w:rFonts w:ascii="Sylfaen" w:hAnsi="Sylfaen" w:cs="Calibri"/>
                <w:b/>
                <w:bCs/>
                <w:szCs w:val="20"/>
              </w:rPr>
              <w:t>(საზოგადოების ინფორმირებულობა)</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jc w:val="center"/>
              <w:rPr>
                <w:rFonts w:ascii="Sylfaen" w:hAnsi="Sylfaen" w:cs="Calibri"/>
                <w:b/>
                <w:bCs/>
                <w:color w:val="000000"/>
                <w:sz w:val="16"/>
                <w:szCs w:val="16"/>
              </w:rPr>
            </w:pPr>
            <w:r w:rsidRPr="00CF3E45">
              <w:rPr>
                <w:rFonts w:ascii="Sylfaen" w:hAnsi="Sylfaen" w:cs="Calibri"/>
                <w:b/>
                <w:bCs/>
                <w:color w:val="000000"/>
                <w:sz w:val="16"/>
                <w:szCs w:val="16"/>
              </w:rPr>
              <w:t>2021 წლის დაფინანსება</w:t>
            </w:r>
            <w:r w:rsidRPr="00CF3E45">
              <w:rPr>
                <w:rFonts w:ascii="Sylfaen" w:hAnsi="Sylfaen" w:cs="Calibri"/>
                <w:b/>
                <w:bCs/>
                <w:color w:val="000000"/>
                <w:sz w:val="16"/>
                <w:szCs w:val="16"/>
              </w:rPr>
              <w:br/>
              <w:t xml:space="preserve"> ათას ლარში</w:t>
            </w:r>
          </w:p>
        </w:tc>
      </w:tr>
      <w:tr w:rsidR="00CF3E45" w:rsidRPr="00CF3E45" w:rsidTr="00CF3E45">
        <w:trPr>
          <w:trHeight w:val="645"/>
        </w:trPr>
        <w:tc>
          <w:tcPr>
            <w:tcW w:w="364" w:type="pct"/>
            <w:tcBorders>
              <w:top w:val="nil"/>
              <w:left w:val="single" w:sz="8" w:space="0" w:color="auto"/>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jc w:val="center"/>
              <w:rPr>
                <w:rFonts w:ascii="Sylfaen" w:hAnsi="Sylfaen" w:cs="Calibri"/>
                <w:color w:val="000000"/>
                <w:sz w:val="16"/>
                <w:szCs w:val="16"/>
              </w:rPr>
            </w:pPr>
            <w:r w:rsidRPr="00CF3E45">
              <w:rPr>
                <w:rFonts w:ascii="Sylfaen" w:hAnsi="Sylfaen" w:cs="Calibri"/>
                <w:color w:val="000000"/>
                <w:sz w:val="16"/>
                <w:szCs w:val="16"/>
              </w:rPr>
              <w:t xml:space="preserve">05 04 </w:t>
            </w: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CF3E45" w:rsidRPr="00CF3E45" w:rsidRDefault="00CF3E45" w:rsidP="00CF3E45">
            <w:pPr>
              <w:spacing w:after="0" w:line="240" w:lineRule="auto"/>
              <w:rPr>
                <w:rFonts w:ascii="Sylfaen" w:hAnsi="Sylfaen" w:cs="Calibri"/>
                <w:b/>
                <w:bCs/>
                <w:color w:val="000000"/>
                <w:sz w:val="18"/>
                <w:szCs w:val="18"/>
              </w:rPr>
            </w:pPr>
          </w:p>
        </w:tc>
        <w:tc>
          <w:tcPr>
            <w:tcW w:w="3245" w:type="pct"/>
            <w:vMerge/>
            <w:tcBorders>
              <w:top w:val="single" w:sz="4" w:space="0" w:color="auto"/>
              <w:left w:val="single" w:sz="4" w:space="0" w:color="auto"/>
              <w:bottom w:val="single" w:sz="4" w:space="0" w:color="000000"/>
              <w:right w:val="single" w:sz="4" w:space="0" w:color="000000"/>
            </w:tcBorders>
            <w:vAlign w:val="center"/>
            <w:hideMark/>
          </w:tcPr>
          <w:p w:rsidR="00CF3E45" w:rsidRPr="00CF3E45" w:rsidRDefault="00CF3E45" w:rsidP="00CF3E45">
            <w:pPr>
              <w:spacing w:after="0" w:line="240" w:lineRule="auto"/>
              <w:rPr>
                <w:rFonts w:ascii="Sylfaen" w:hAnsi="Sylfaen" w:cs="Calibri"/>
                <w:b/>
                <w:bCs/>
                <w:color w:val="000000"/>
                <w:sz w:val="18"/>
                <w:szCs w:val="18"/>
              </w:rPr>
            </w:pPr>
          </w:p>
        </w:tc>
        <w:tc>
          <w:tcPr>
            <w:tcW w:w="700" w:type="pct"/>
            <w:tcBorders>
              <w:top w:val="nil"/>
              <w:left w:val="nil"/>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jc w:val="center"/>
              <w:rPr>
                <w:rFonts w:ascii="Sylfaen" w:hAnsi="Sylfaen" w:cs="Calibri"/>
                <w:b/>
                <w:sz w:val="18"/>
                <w:szCs w:val="18"/>
              </w:rPr>
            </w:pPr>
            <w:r w:rsidRPr="00CF3E45">
              <w:rPr>
                <w:rFonts w:ascii="Sylfaen" w:hAnsi="Sylfaen" w:cs="Calibri"/>
                <w:b/>
                <w:sz w:val="20"/>
                <w:szCs w:val="18"/>
              </w:rPr>
              <w:t>68.0</w:t>
            </w:r>
          </w:p>
        </w:tc>
      </w:tr>
      <w:tr w:rsidR="00CF3E45" w:rsidRPr="00CF3E45" w:rsidTr="00CF3E45">
        <w:trPr>
          <w:trHeight w:val="780"/>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jc w:val="center"/>
              <w:rPr>
                <w:rFonts w:ascii="Sylfaen" w:hAnsi="Sylfaen" w:cs="Calibri"/>
                <w:b/>
                <w:bCs/>
                <w:color w:val="000000"/>
                <w:sz w:val="18"/>
                <w:szCs w:val="18"/>
              </w:rPr>
            </w:pPr>
            <w:r w:rsidRPr="00CF3E45">
              <w:rPr>
                <w:rFonts w:ascii="Sylfaen" w:hAnsi="Sylfaen" w:cs="Calibri"/>
                <w:b/>
                <w:bCs/>
                <w:color w:val="000000"/>
                <w:sz w:val="18"/>
                <w:szCs w:val="18"/>
              </w:rPr>
              <w:t>პროგრამის განმახორციელებელი სამსახური</w:t>
            </w:r>
          </w:p>
        </w:tc>
        <w:tc>
          <w:tcPr>
            <w:tcW w:w="3945" w:type="pct"/>
            <w:gridSpan w:val="2"/>
            <w:tcBorders>
              <w:top w:val="single" w:sz="4" w:space="0" w:color="auto"/>
              <w:left w:val="nil"/>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rPr>
                <w:rFonts w:ascii="Sylfaen" w:hAnsi="Sylfaen" w:cs="Calibri"/>
                <w:b/>
                <w:color w:val="000000"/>
                <w:sz w:val="20"/>
                <w:szCs w:val="20"/>
              </w:rPr>
            </w:pPr>
            <w:r w:rsidRPr="00CF3E45">
              <w:rPr>
                <w:rFonts w:ascii="Sylfaen" w:hAnsi="Sylfaen" w:cs="Calibri"/>
                <w:b/>
                <w:color w:val="000000"/>
                <w:sz w:val="20"/>
                <w:szCs w:val="20"/>
              </w:rPr>
              <w:t>დედოფლისწყაროს მუნიციპალიტეტის შპს "შირაქი"</w:t>
            </w:r>
          </w:p>
        </w:tc>
      </w:tr>
      <w:tr w:rsidR="00CF3E45" w:rsidRPr="00CF3E45" w:rsidTr="00CF3E45">
        <w:trPr>
          <w:trHeight w:val="1320"/>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jc w:val="center"/>
              <w:rPr>
                <w:rFonts w:ascii="Sylfaen" w:hAnsi="Sylfaen" w:cs="Calibri"/>
                <w:b/>
                <w:bCs/>
                <w:color w:val="000000"/>
                <w:sz w:val="18"/>
                <w:szCs w:val="18"/>
              </w:rPr>
            </w:pPr>
            <w:r w:rsidRPr="00CF3E45">
              <w:rPr>
                <w:rFonts w:ascii="Sylfaen" w:hAnsi="Sylfaen" w:cs="Calibri"/>
                <w:b/>
                <w:bCs/>
                <w:color w:val="000000"/>
                <w:sz w:val="18"/>
                <w:szCs w:val="18"/>
              </w:rPr>
              <w:t xml:space="preserve">პროგრამის აღწერა </w:t>
            </w:r>
          </w:p>
        </w:tc>
        <w:tc>
          <w:tcPr>
            <w:tcW w:w="3945" w:type="pct"/>
            <w:gridSpan w:val="2"/>
            <w:tcBorders>
              <w:top w:val="single" w:sz="4" w:space="0" w:color="auto"/>
              <w:left w:val="nil"/>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rPr>
                <w:rFonts w:ascii="Sylfaen" w:hAnsi="Sylfaen" w:cs="Calibri"/>
                <w:color w:val="000000"/>
                <w:sz w:val="18"/>
                <w:szCs w:val="18"/>
              </w:rPr>
            </w:pPr>
            <w:r w:rsidRPr="00CF3E45">
              <w:rPr>
                <w:rFonts w:ascii="Sylfaen" w:hAnsi="Sylfaen" w:cs="Calibri"/>
                <w:color w:val="000000"/>
                <w:sz w:val="18"/>
                <w:szCs w:val="18"/>
              </w:rPr>
              <w:t xml:space="preserve">პროგრამის ფარგლებში განხორციელდება გაზეთ "შირაქის" გამოცემა, რომელიც ასახავს მუნიციპალიტეტში მიმდინარე მოვლენებს. გაზეთის მიზანს წარმოადგენს ინფორმაციის მოძიება, მიღება, შექმნა, შენახვა და დამუშავება. თვითმმართველი ორგანო გამოცემის საშუალებით თანამშრომლობს საზოგადოების ფართო ფენებთან - გაზეთის მეშვეობით მოსახლეობის დიდი ნაწილი ეცნობა ბიუჯეტის პროექტს და მონაწილეობს საჯარო განხილვაში, თვითმმართველი ორგანო გაწეული მუშაობის შესახებ გაზეთის ფურცლებიდან აბარებს ანგარიშს ხალხს. </w:t>
            </w:r>
          </w:p>
        </w:tc>
      </w:tr>
      <w:tr w:rsidR="00CF3E45" w:rsidRPr="00CF3E45" w:rsidTr="00CF3E45">
        <w:trPr>
          <w:trHeight w:val="870"/>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jc w:val="center"/>
              <w:rPr>
                <w:rFonts w:ascii="Sylfaen" w:hAnsi="Sylfaen" w:cs="Calibri"/>
                <w:b/>
                <w:bCs/>
                <w:color w:val="000000"/>
                <w:sz w:val="18"/>
                <w:szCs w:val="18"/>
              </w:rPr>
            </w:pPr>
            <w:r w:rsidRPr="00CF3E45">
              <w:rPr>
                <w:rFonts w:ascii="Sylfaen" w:hAnsi="Sylfaen" w:cs="Calibri"/>
                <w:b/>
                <w:bCs/>
                <w:color w:val="000000"/>
                <w:sz w:val="18"/>
                <w:szCs w:val="18"/>
              </w:rPr>
              <w:t>პროგრამის მიზანი და მოსალოდნელი შედეგი</w:t>
            </w:r>
          </w:p>
        </w:tc>
        <w:tc>
          <w:tcPr>
            <w:tcW w:w="3945" w:type="pct"/>
            <w:gridSpan w:val="2"/>
            <w:tcBorders>
              <w:top w:val="single" w:sz="4" w:space="0" w:color="auto"/>
              <w:left w:val="nil"/>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rPr>
                <w:rFonts w:ascii="Sylfaen" w:hAnsi="Sylfaen" w:cs="Calibri"/>
                <w:color w:val="000000"/>
                <w:sz w:val="18"/>
                <w:szCs w:val="18"/>
              </w:rPr>
            </w:pPr>
            <w:r w:rsidRPr="00CF3E45">
              <w:rPr>
                <w:rFonts w:ascii="Sylfaen" w:hAnsi="Sylfaen" w:cs="Calibri"/>
                <w:color w:val="000000"/>
                <w:sz w:val="18"/>
                <w:szCs w:val="18"/>
              </w:rPr>
              <w:t>გაზეთი მედიატორის როლს ასრულებს ხელისუფლებასა და მოსახლეობას შორის; გაზეთი "შირაქის" საშუალებით დედოფლისწყაროელები ეცნობიან მუნიციპალიტეტში მიმდინარე მოვლენებს.</w:t>
            </w:r>
          </w:p>
        </w:tc>
      </w:tr>
    </w:tbl>
    <w:p w:rsidR="00F705B4" w:rsidRDefault="00F705B4" w:rsidP="00F705B4">
      <w:pPr>
        <w:ind w:right="283"/>
        <w:rPr>
          <w:lang w:val="ka-GE"/>
        </w:rPr>
      </w:pPr>
    </w:p>
    <w:p w:rsidR="00F705B4" w:rsidRDefault="00F705B4" w:rsidP="00F705B4">
      <w:pPr>
        <w:ind w:right="283"/>
        <w:rPr>
          <w:lang w:val="ka-GE"/>
        </w:rPr>
      </w:pPr>
    </w:p>
    <w:p w:rsidR="00FA198F" w:rsidRPr="00C559DC" w:rsidRDefault="00FA198F" w:rsidP="00F705B4">
      <w:pPr>
        <w:ind w:right="283"/>
        <w:rPr>
          <w:rFonts w:ascii="Sylfaen" w:hAnsi="Sylfaen" w:cs="Sylfaen"/>
          <w:b/>
          <w:lang w:val="ka-GE"/>
        </w:rPr>
      </w:pPr>
      <w:r w:rsidRPr="00C559DC">
        <w:rPr>
          <w:rFonts w:ascii="Sylfaen" w:hAnsi="Sylfaen" w:cs="Sylfaen"/>
          <w:b/>
          <w:lang w:val="ka-GE"/>
        </w:rPr>
        <w:t xml:space="preserve">მუხლი 17. </w:t>
      </w:r>
      <w:r w:rsidRPr="00C559DC">
        <w:rPr>
          <w:rFonts w:ascii="Sylfaen" w:hAnsi="Sylfaen" w:cs="Sylfaen"/>
          <w:b/>
          <w:bCs/>
        </w:rPr>
        <w:t>ჯანმრთელობისდაცვადასოციალურიუზრუნველყოფა</w:t>
      </w:r>
    </w:p>
    <w:p w:rsidR="00FA198F" w:rsidRPr="00C559DC" w:rsidRDefault="00FA198F" w:rsidP="00FA198F">
      <w:pPr>
        <w:ind w:right="283" w:firstLine="708"/>
        <w:rPr>
          <w:rFonts w:ascii="Sylfaen" w:hAnsi="Sylfaen" w:cs="Sylfaen"/>
          <w:lang w:val="ka-GE"/>
        </w:rPr>
      </w:pPr>
    </w:p>
    <w:p w:rsidR="00FA198F" w:rsidRPr="00C559DC" w:rsidRDefault="00FA198F" w:rsidP="00FA198F">
      <w:pPr>
        <w:ind w:right="283" w:firstLine="708"/>
        <w:jc w:val="both"/>
        <w:rPr>
          <w:rFonts w:ascii="Sylfaen" w:hAnsi="Sylfaen" w:cs="Sylfaen"/>
          <w:lang w:val="ka-GE"/>
        </w:rPr>
      </w:pPr>
      <w:r w:rsidRPr="00C559DC">
        <w:rPr>
          <w:rFonts w:ascii="Sylfaen" w:hAnsi="Sylfaen" w:cs="Sylfaen"/>
          <w:bCs/>
        </w:rPr>
        <w:t>ჯანმრთელობისდაცვადასოციალურიუზრუნველყოფ</w:t>
      </w:r>
      <w:r w:rsidRPr="00C559DC">
        <w:rPr>
          <w:rFonts w:ascii="Sylfaen" w:hAnsi="Sylfaen" w:cs="Sylfaen"/>
          <w:bCs/>
          <w:lang w:val="ka-GE"/>
        </w:rPr>
        <w:t>ის</w:t>
      </w:r>
      <w:r w:rsidRPr="00C559DC">
        <w:rPr>
          <w:rFonts w:ascii="Sylfaen" w:hAnsi="Sylfaen" w:cs="Sylfaen"/>
          <w:lang w:val="ka-GE"/>
        </w:rPr>
        <w:t xml:space="preserve"> პრიორიტეტის დაფინანსებისათვის განისაზღვროს </w:t>
      </w:r>
      <w:r w:rsidR="00A1171F">
        <w:rPr>
          <w:rFonts w:ascii="Sylfaen" w:hAnsi="Sylfaen" w:cs="Sylfaen"/>
          <w:lang w:val="ka-GE"/>
        </w:rPr>
        <w:t>797,3</w:t>
      </w:r>
      <w:r w:rsidRPr="00C559DC">
        <w:rPr>
          <w:rFonts w:ascii="Sylfaen" w:hAnsi="Sylfaen" w:cs="Sylfaen"/>
          <w:lang w:val="ka-GE"/>
        </w:rPr>
        <w:t xml:space="preserve"> ათასი ლარი. </w:t>
      </w:r>
      <w:r w:rsidRPr="00C559DC">
        <w:rPr>
          <w:rFonts w:ascii="Sylfaen" w:hAnsi="Sylfaen" w:cs="Sylfaen"/>
          <w:bCs/>
        </w:rPr>
        <w:t>ჯანმრთელობისდაცვადასოციალურიუზრუნველყოფ</w:t>
      </w:r>
      <w:r w:rsidRPr="00C559DC">
        <w:rPr>
          <w:rFonts w:ascii="Sylfaen" w:hAnsi="Sylfaen" w:cs="Sylfaen"/>
          <w:bCs/>
          <w:lang w:val="ka-GE"/>
        </w:rPr>
        <w:t>ის</w:t>
      </w:r>
      <w:r w:rsidRPr="00C559DC">
        <w:rPr>
          <w:rFonts w:ascii="Sylfaen" w:hAnsi="Sylfaen" w:cs="Sylfaen"/>
          <w:lang w:val="ka-GE"/>
        </w:rPr>
        <w:t xml:space="preserve">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AA44B2" w:rsidRPr="00FA198F" w:rsidRDefault="00FA198F" w:rsidP="004D47C2">
      <w:pPr>
        <w:pStyle w:val="ListParagraph"/>
        <w:ind w:left="9360" w:firstLine="720"/>
        <w:jc w:val="both"/>
        <w:rPr>
          <w:rFonts w:ascii="Sylfaen" w:hAnsi="Sylfaen"/>
          <w:b/>
          <w:noProof/>
          <w:sz w:val="16"/>
          <w:szCs w:val="16"/>
          <w:lang w:val="ka-GE"/>
        </w:rPr>
      </w:pPr>
      <w:r w:rsidRPr="00FA198F">
        <w:rPr>
          <w:rFonts w:ascii="Sylfaen" w:hAnsi="Sylfaen"/>
          <w:b/>
          <w:noProof/>
          <w:sz w:val="16"/>
          <w:szCs w:val="16"/>
          <w:lang w:val="ka-GE"/>
        </w:rPr>
        <w:t>ათასი ლარი</w:t>
      </w:r>
    </w:p>
    <w:tbl>
      <w:tblPr>
        <w:tblW w:w="5000" w:type="pct"/>
        <w:tblLook w:val="04A0" w:firstRow="1" w:lastRow="0" w:firstColumn="1" w:lastColumn="0" w:noHBand="0" w:noVBand="1"/>
      </w:tblPr>
      <w:tblGrid>
        <w:gridCol w:w="1383"/>
        <w:gridCol w:w="8042"/>
        <w:gridCol w:w="1879"/>
      </w:tblGrid>
      <w:tr w:rsidR="004D47C2" w:rsidRPr="004D47C2" w:rsidTr="004D47C2">
        <w:trPr>
          <w:trHeight w:val="810"/>
        </w:trPr>
        <w:tc>
          <w:tcPr>
            <w:tcW w:w="4169" w:type="pct"/>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jc w:val="center"/>
              <w:rPr>
                <w:rFonts w:ascii="Sylfaen" w:hAnsi="Sylfaen" w:cs="Calibri"/>
                <w:b/>
                <w:bCs/>
                <w:color w:val="000000"/>
                <w:sz w:val="20"/>
                <w:szCs w:val="20"/>
              </w:rPr>
            </w:pPr>
            <w:bookmarkStart w:id="4" w:name="RANGE!A1:C7"/>
            <w:r w:rsidRPr="004D47C2">
              <w:rPr>
                <w:rFonts w:ascii="Sylfaen" w:hAnsi="Sylfaen" w:cs="Calibri"/>
                <w:b/>
                <w:bCs/>
                <w:color w:val="000000"/>
                <w:sz w:val="20"/>
                <w:szCs w:val="20"/>
              </w:rPr>
              <w:t>დასახელება</w:t>
            </w:r>
            <w:bookmarkEnd w:id="4"/>
          </w:p>
        </w:tc>
        <w:tc>
          <w:tcPr>
            <w:tcW w:w="831" w:type="pct"/>
            <w:tcBorders>
              <w:top w:val="single" w:sz="8" w:space="0" w:color="auto"/>
              <w:left w:val="nil"/>
              <w:bottom w:val="single" w:sz="4" w:space="0" w:color="auto"/>
              <w:right w:val="single" w:sz="8" w:space="0" w:color="auto"/>
            </w:tcBorders>
            <w:shd w:val="clear" w:color="000000" w:fill="FFFFFF"/>
            <w:vAlign w:val="center"/>
            <w:hideMark/>
          </w:tcPr>
          <w:p w:rsidR="004D47C2" w:rsidRPr="004D47C2" w:rsidRDefault="004D47C2" w:rsidP="004D47C2">
            <w:pPr>
              <w:spacing w:after="0" w:line="240" w:lineRule="auto"/>
              <w:jc w:val="center"/>
              <w:rPr>
                <w:rFonts w:ascii="Sylfaen" w:hAnsi="Sylfaen" w:cs="Calibri"/>
                <w:b/>
                <w:bCs/>
                <w:color w:val="000000"/>
                <w:sz w:val="20"/>
                <w:szCs w:val="20"/>
              </w:rPr>
            </w:pPr>
            <w:r w:rsidRPr="004D47C2">
              <w:rPr>
                <w:rFonts w:ascii="Sylfaen" w:hAnsi="Sylfaen" w:cs="Calibri"/>
                <w:b/>
                <w:bCs/>
                <w:color w:val="000000"/>
                <w:sz w:val="20"/>
                <w:szCs w:val="20"/>
              </w:rPr>
              <w:t>2021 წლის პროექტი</w:t>
            </w:r>
          </w:p>
        </w:tc>
      </w:tr>
      <w:tr w:rsidR="004D47C2" w:rsidRPr="004D47C2" w:rsidTr="004D47C2">
        <w:trPr>
          <w:trHeight w:val="600"/>
        </w:trPr>
        <w:tc>
          <w:tcPr>
            <w:tcW w:w="612" w:type="pct"/>
            <w:tcBorders>
              <w:top w:val="nil"/>
              <w:left w:val="single" w:sz="8" w:space="0" w:color="auto"/>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jc w:val="center"/>
              <w:rPr>
                <w:rFonts w:ascii="Sylfaen" w:hAnsi="Sylfaen" w:cs="Calibri"/>
                <w:b/>
                <w:bCs/>
                <w:color w:val="000000"/>
                <w:sz w:val="20"/>
                <w:szCs w:val="20"/>
              </w:rPr>
            </w:pPr>
            <w:r w:rsidRPr="004D47C2">
              <w:rPr>
                <w:rFonts w:ascii="Sylfaen" w:hAnsi="Sylfaen" w:cs="Calibri"/>
                <w:b/>
                <w:bCs/>
                <w:color w:val="000000"/>
                <w:sz w:val="20"/>
                <w:szCs w:val="20"/>
              </w:rPr>
              <w:t>06 00</w:t>
            </w:r>
          </w:p>
        </w:tc>
        <w:tc>
          <w:tcPr>
            <w:tcW w:w="3557" w:type="pct"/>
            <w:tcBorders>
              <w:top w:val="nil"/>
              <w:left w:val="nil"/>
              <w:bottom w:val="nil"/>
              <w:right w:val="nil"/>
            </w:tcBorders>
            <w:shd w:val="clear" w:color="auto" w:fill="auto"/>
            <w:vAlign w:val="center"/>
            <w:hideMark/>
          </w:tcPr>
          <w:p w:rsidR="004D47C2" w:rsidRPr="004D47C2" w:rsidRDefault="004D47C2" w:rsidP="004D47C2">
            <w:pPr>
              <w:spacing w:after="0" w:line="240" w:lineRule="auto"/>
              <w:rPr>
                <w:rFonts w:ascii="Sylfaen" w:hAnsi="Sylfaen" w:cs="Calibri"/>
                <w:b/>
                <w:bCs/>
                <w:color w:val="000000"/>
                <w:sz w:val="20"/>
                <w:szCs w:val="20"/>
              </w:rPr>
            </w:pPr>
            <w:r w:rsidRPr="004D47C2">
              <w:rPr>
                <w:rFonts w:ascii="Sylfaen" w:hAnsi="Sylfaen" w:cs="Calibri"/>
                <w:b/>
                <w:bCs/>
                <w:color w:val="000000"/>
                <w:sz w:val="20"/>
                <w:szCs w:val="20"/>
              </w:rPr>
              <w:t>მოსახლეობის ჯანმრთელობის დაცვა და სოაციალური უზრუნველყოფა</w:t>
            </w:r>
          </w:p>
        </w:tc>
        <w:tc>
          <w:tcPr>
            <w:tcW w:w="831" w:type="pct"/>
            <w:tcBorders>
              <w:top w:val="nil"/>
              <w:left w:val="single" w:sz="4" w:space="0" w:color="auto"/>
              <w:bottom w:val="single" w:sz="4" w:space="0" w:color="auto"/>
              <w:right w:val="single" w:sz="8" w:space="0" w:color="auto"/>
            </w:tcBorders>
            <w:shd w:val="clear" w:color="000000" w:fill="FFFFFF"/>
            <w:noWrap/>
            <w:vAlign w:val="center"/>
            <w:hideMark/>
          </w:tcPr>
          <w:p w:rsidR="004D47C2" w:rsidRPr="006D572B" w:rsidRDefault="00A1171F" w:rsidP="004D47C2">
            <w:pPr>
              <w:spacing w:after="0" w:line="240" w:lineRule="auto"/>
              <w:jc w:val="center"/>
              <w:rPr>
                <w:rFonts w:ascii="Sylfaen" w:hAnsi="Sylfaen" w:cs="Calibri"/>
                <w:b/>
                <w:bCs/>
                <w:color w:val="000000"/>
                <w:sz w:val="20"/>
                <w:szCs w:val="20"/>
                <w:lang w:val="ka-GE"/>
              </w:rPr>
            </w:pPr>
            <w:r>
              <w:rPr>
                <w:rFonts w:ascii="Sylfaen" w:hAnsi="Sylfaen" w:cs="Calibri"/>
                <w:b/>
                <w:bCs/>
                <w:color w:val="000000"/>
                <w:sz w:val="20"/>
                <w:szCs w:val="20"/>
                <w:lang w:val="ka-GE"/>
              </w:rPr>
              <w:t>797,3</w:t>
            </w:r>
          </w:p>
        </w:tc>
      </w:tr>
      <w:tr w:rsidR="004D47C2" w:rsidRPr="004D47C2" w:rsidTr="004D47C2">
        <w:trPr>
          <w:trHeight w:val="600"/>
        </w:trPr>
        <w:tc>
          <w:tcPr>
            <w:tcW w:w="612" w:type="pct"/>
            <w:tcBorders>
              <w:top w:val="nil"/>
              <w:left w:val="single" w:sz="8" w:space="0" w:color="auto"/>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jc w:val="center"/>
              <w:rPr>
                <w:rFonts w:ascii="Sylfaen" w:hAnsi="Sylfaen" w:cs="Calibri"/>
                <w:b/>
                <w:bCs/>
                <w:color w:val="000000"/>
                <w:sz w:val="20"/>
                <w:szCs w:val="20"/>
              </w:rPr>
            </w:pPr>
            <w:r w:rsidRPr="004D47C2">
              <w:rPr>
                <w:rFonts w:ascii="Sylfaen" w:hAnsi="Sylfaen" w:cs="Calibri"/>
                <w:b/>
                <w:bCs/>
                <w:color w:val="000000"/>
                <w:sz w:val="20"/>
                <w:szCs w:val="20"/>
              </w:rPr>
              <w:t>06 01</w:t>
            </w:r>
          </w:p>
        </w:tc>
        <w:tc>
          <w:tcPr>
            <w:tcW w:w="3557" w:type="pct"/>
            <w:tcBorders>
              <w:top w:val="single" w:sz="4" w:space="0" w:color="auto"/>
              <w:left w:val="nil"/>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rPr>
                <w:rFonts w:ascii="Sylfaen" w:hAnsi="Sylfaen" w:cs="Calibri"/>
                <w:b/>
                <w:bCs/>
                <w:color w:val="000000"/>
                <w:sz w:val="20"/>
                <w:szCs w:val="20"/>
              </w:rPr>
            </w:pPr>
            <w:r w:rsidRPr="004D47C2">
              <w:rPr>
                <w:rFonts w:ascii="Sylfaen" w:hAnsi="Sylfaen" w:cs="Calibri"/>
                <w:b/>
                <w:bCs/>
                <w:color w:val="000000"/>
                <w:sz w:val="20"/>
                <w:szCs w:val="20"/>
              </w:rPr>
              <w:t>ჯანდაცვის პროგრამები</w:t>
            </w:r>
          </w:p>
        </w:tc>
        <w:tc>
          <w:tcPr>
            <w:tcW w:w="831" w:type="pct"/>
            <w:tcBorders>
              <w:top w:val="nil"/>
              <w:left w:val="nil"/>
              <w:bottom w:val="single" w:sz="4" w:space="0" w:color="auto"/>
              <w:right w:val="single" w:sz="8" w:space="0" w:color="auto"/>
            </w:tcBorders>
            <w:shd w:val="clear" w:color="000000" w:fill="FFFFFF"/>
            <w:noWrap/>
            <w:vAlign w:val="center"/>
            <w:hideMark/>
          </w:tcPr>
          <w:p w:rsidR="004D47C2" w:rsidRPr="004D47C2" w:rsidRDefault="00A1171F" w:rsidP="004D47C2">
            <w:pPr>
              <w:spacing w:after="0" w:line="240" w:lineRule="auto"/>
              <w:jc w:val="center"/>
              <w:rPr>
                <w:rFonts w:ascii="Sylfaen" w:hAnsi="Sylfaen" w:cs="Calibri"/>
                <w:b/>
                <w:bCs/>
                <w:color w:val="000000"/>
                <w:sz w:val="20"/>
                <w:szCs w:val="20"/>
              </w:rPr>
            </w:pPr>
            <w:r>
              <w:rPr>
                <w:rFonts w:ascii="Sylfaen" w:hAnsi="Sylfaen" w:cs="Calibri"/>
                <w:b/>
                <w:bCs/>
                <w:color w:val="000000"/>
                <w:sz w:val="20"/>
                <w:szCs w:val="20"/>
                <w:lang w:val="ka-GE"/>
              </w:rPr>
              <w:t>98</w:t>
            </w:r>
            <w:r w:rsidR="004D47C2" w:rsidRPr="004D47C2">
              <w:rPr>
                <w:rFonts w:ascii="Sylfaen" w:hAnsi="Sylfaen" w:cs="Calibri"/>
                <w:b/>
                <w:bCs/>
                <w:color w:val="000000"/>
                <w:sz w:val="20"/>
                <w:szCs w:val="20"/>
              </w:rPr>
              <w:t>.0</w:t>
            </w:r>
          </w:p>
        </w:tc>
      </w:tr>
      <w:tr w:rsidR="004D47C2" w:rsidRPr="004D47C2" w:rsidTr="004D47C2">
        <w:trPr>
          <w:trHeight w:val="600"/>
        </w:trPr>
        <w:tc>
          <w:tcPr>
            <w:tcW w:w="612" w:type="pct"/>
            <w:tcBorders>
              <w:top w:val="nil"/>
              <w:left w:val="single" w:sz="8" w:space="0" w:color="auto"/>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jc w:val="center"/>
              <w:rPr>
                <w:rFonts w:ascii="Sylfaen" w:hAnsi="Sylfaen" w:cs="Calibri"/>
                <w:b/>
                <w:bCs/>
                <w:color w:val="000000"/>
                <w:sz w:val="20"/>
                <w:szCs w:val="20"/>
              </w:rPr>
            </w:pPr>
            <w:r w:rsidRPr="004D47C2">
              <w:rPr>
                <w:rFonts w:ascii="Sylfaen" w:hAnsi="Sylfaen" w:cs="Calibri"/>
                <w:b/>
                <w:bCs/>
                <w:color w:val="000000"/>
                <w:sz w:val="20"/>
                <w:szCs w:val="20"/>
              </w:rPr>
              <w:lastRenderedPageBreak/>
              <w:t>06 02</w:t>
            </w:r>
          </w:p>
        </w:tc>
        <w:tc>
          <w:tcPr>
            <w:tcW w:w="3557" w:type="pct"/>
            <w:tcBorders>
              <w:top w:val="nil"/>
              <w:left w:val="nil"/>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rPr>
                <w:rFonts w:ascii="Sylfaen" w:hAnsi="Sylfaen" w:cs="Calibri"/>
                <w:b/>
                <w:bCs/>
                <w:color w:val="000000"/>
                <w:sz w:val="20"/>
                <w:szCs w:val="20"/>
              </w:rPr>
            </w:pPr>
            <w:r w:rsidRPr="004D47C2">
              <w:rPr>
                <w:rFonts w:ascii="Sylfaen" w:hAnsi="Sylfaen" w:cs="Calibri"/>
                <w:b/>
                <w:bCs/>
                <w:color w:val="000000"/>
                <w:sz w:val="20"/>
                <w:szCs w:val="20"/>
              </w:rPr>
              <w:t>სოციალური პროგრამები</w:t>
            </w:r>
          </w:p>
        </w:tc>
        <w:tc>
          <w:tcPr>
            <w:tcW w:w="831" w:type="pct"/>
            <w:tcBorders>
              <w:top w:val="nil"/>
              <w:left w:val="nil"/>
              <w:bottom w:val="single" w:sz="4" w:space="0" w:color="auto"/>
              <w:right w:val="single" w:sz="8" w:space="0" w:color="auto"/>
            </w:tcBorders>
            <w:shd w:val="clear" w:color="000000" w:fill="FFFFFF"/>
            <w:noWrap/>
            <w:vAlign w:val="center"/>
            <w:hideMark/>
          </w:tcPr>
          <w:p w:rsidR="004D47C2" w:rsidRPr="006D572B" w:rsidRDefault="00A1171F" w:rsidP="004D47C2">
            <w:pPr>
              <w:spacing w:after="0" w:line="240" w:lineRule="auto"/>
              <w:jc w:val="center"/>
              <w:rPr>
                <w:rFonts w:ascii="Sylfaen" w:hAnsi="Sylfaen" w:cs="Calibri"/>
                <w:b/>
                <w:bCs/>
                <w:color w:val="000000"/>
                <w:sz w:val="20"/>
                <w:szCs w:val="20"/>
                <w:lang w:val="ka-GE"/>
              </w:rPr>
            </w:pPr>
            <w:r>
              <w:rPr>
                <w:rFonts w:ascii="Sylfaen" w:hAnsi="Sylfaen" w:cs="Calibri"/>
                <w:b/>
                <w:bCs/>
                <w:color w:val="000000"/>
                <w:sz w:val="20"/>
                <w:szCs w:val="20"/>
                <w:lang w:val="ka-GE"/>
              </w:rPr>
              <w:t>699,3</w:t>
            </w:r>
          </w:p>
        </w:tc>
      </w:tr>
      <w:tr w:rsidR="004D47C2" w:rsidRPr="004D47C2" w:rsidTr="004D47C2">
        <w:trPr>
          <w:trHeight w:val="465"/>
        </w:trPr>
        <w:tc>
          <w:tcPr>
            <w:tcW w:w="612" w:type="pct"/>
            <w:tcBorders>
              <w:top w:val="nil"/>
              <w:left w:val="single" w:sz="8" w:space="0" w:color="auto"/>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jc w:val="center"/>
              <w:rPr>
                <w:rFonts w:ascii="Sylfaen" w:hAnsi="Sylfaen" w:cs="Calibri"/>
                <w:color w:val="000000"/>
                <w:sz w:val="20"/>
                <w:szCs w:val="20"/>
              </w:rPr>
            </w:pPr>
            <w:r w:rsidRPr="004D47C2">
              <w:rPr>
                <w:rFonts w:ascii="Sylfaen" w:hAnsi="Sylfaen" w:cs="Calibri"/>
                <w:color w:val="000000"/>
                <w:sz w:val="20"/>
                <w:szCs w:val="20"/>
              </w:rPr>
              <w:t>06 02 01</w:t>
            </w:r>
          </w:p>
        </w:tc>
        <w:tc>
          <w:tcPr>
            <w:tcW w:w="3557" w:type="pct"/>
            <w:tcBorders>
              <w:top w:val="nil"/>
              <w:left w:val="nil"/>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rPr>
                <w:rFonts w:ascii="Sylfaen" w:hAnsi="Sylfaen" w:cs="Calibri"/>
                <w:color w:val="000000"/>
                <w:sz w:val="20"/>
                <w:szCs w:val="20"/>
              </w:rPr>
            </w:pPr>
            <w:r w:rsidRPr="004D47C2">
              <w:rPr>
                <w:rFonts w:ascii="Sylfaen" w:hAnsi="Sylfaen" w:cs="Calibri"/>
                <w:color w:val="000000"/>
                <w:sz w:val="20"/>
                <w:szCs w:val="20"/>
              </w:rPr>
              <w:t>მოსახლეობის სოციალური დახმარება</w:t>
            </w:r>
          </w:p>
        </w:tc>
        <w:tc>
          <w:tcPr>
            <w:tcW w:w="831" w:type="pct"/>
            <w:tcBorders>
              <w:top w:val="nil"/>
              <w:left w:val="nil"/>
              <w:bottom w:val="single" w:sz="4" w:space="0" w:color="auto"/>
              <w:right w:val="single" w:sz="8" w:space="0" w:color="auto"/>
            </w:tcBorders>
            <w:shd w:val="clear" w:color="000000" w:fill="FFFFFF"/>
            <w:noWrap/>
            <w:vAlign w:val="center"/>
            <w:hideMark/>
          </w:tcPr>
          <w:p w:rsidR="004D47C2" w:rsidRPr="006D572B" w:rsidRDefault="004D47C2" w:rsidP="004D47C2">
            <w:pPr>
              <w:spacing w:after="0" w:line="240" w:lineRule="auto"/>
              <w:jc w:val="center"/>
              <w:rPr>
                <w:rFonts w:ascii="Sylfaen" w:hAnsi="Sylfaen" w:cs="Calibri"/>
                <w:color w:val="000000"/>
                <w:sz w:val="20"/>
                <w:szCs w:val="20"/>
                <w:lang w:val="ka-GE"/>
              </w:rPr>
            </w:pPr>
            <w:r w:rsidRPr="004D47C2">
              <w:rPr>
                <w:rFonts w:ascii="Sylfaen" w:hAnsi="Sylfaen" w:cs="Calibri"/>
                <w:color w:val="000000"/>
                <w:sz w:val="20"/>
                <w:szCs w:val="20"/>
              </w:rPr>
              <w:t>4</w:t>
            </w:r>
            <w:r w:rsidR="00A1171F">
              <w:rPr>
                <w:rFonts w:ascii="Sylfaen" w:hAnsi="Sylfaen" w:cs="Calibri"/>
                <w:color w:val="000000"/>
                <w:sz w:val="20"/>
                <w:szCs w:val="20"/>
                <w:lang w:val="ka-GE"/>
              </w:rPr>
              <w:t>22,0</w:t>
            </w:r>
          </w:p>
        </w:tc>
      </w:tr>
      <w:tr w:rsidR="004D47C2" w:rsidRPr="004D47C2" w:rsidTr="004D47C2">
        <w:trPr>
          <w:trHeight w:val="465"/>
        </w:trPr>
        <w:tc>
          <w:tcPr>
            <w:tcW w:w="612" w:type="pct"/>
            <w:tcBorders>
              <w:top w:val="nil"/>
              <w:left w:val="single" w:sz="8" w:space="0" w:color="auto"/>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jc w:val="center"/>
              <w:rPr>
                <w:rFonts w:ascii="Sylfaen" w:hAnsi="Sylfaen" w:cs="Calibri"/>
                <w:color w:val="000000"/>
                <w:sz w:val="20"/>
                <w:szCs w:val="20"/>
              </w:rPr>
            </w:pPr>
            <w:r w:rsidRPr="004D47C2">
              <w:rPr>
                <w:rFonts w:ascii="Sylfaen" w:hAnsi="Sylfaen" w:cs="Calibri"/>
                <w:color w:val="000000"/>
                <w:sz w:val="20"/>
                <w:szCs w:val="20"/>
              </w:rPr>
              <w:t>06 02 02</w:t>
            </w:r>
          </w:p>
        </w:tc>
        <w:tc>
          <w:tcPr>
            <w:tcW w:w="3557" w:type="pct"/>
            <w:tcBorders>
              <w:top w:val="nil"/>
              <w:left w:val="nil"/>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rPr>
                <w:rFonts w:ascii="Sylfaen" w:hAnsi="Sylfaen" w:cs="Calibri"/>
                <w:color w:val="000000"/>
                <w:sz w:val="20"/>
                <w:szCs w:val="20"/>
              </w:rPr>
            </w:pPr>
            <w:r w:rsidRPr="004D47C2">
              <w:rPr>
                <w:rFonts w:ascii="Sylfaen" w:hAnsi="Sylfaen" w:cs="Calibri"/>
                <w:color w:val="000000"/>
                <w:sz w:val="20"/>
                <w:szCs w:val="20"/>
              </w:rPr>
              <w:t>უფასო სასადილოები</w:t>
            </w:r>
          </w:p>
        </w:tc>
        <w:tc>
          <w:tcPr>
            <w:tcW w:w="831" w:type="pct"/>
            <w:tcBorders>
              <w:top w:val="nil"/>
              <w:left w:val="nil"/>
              <w:bottom w:val="single" w:sz="4" w:space="0" w:color="auto"/>
              <w:right w:val="single" w:sz="8" w:space="0" w:color="auto"/>
            </w:tcBorders>
            <w:shd w:val="clear" w:color="000000" w:fill="FFFFFF"/>
            <w:noWrap/>
            <w:vAlign w:val="center"/>
            <w:hideMark/>
          </w:tcPr>
          <w:p w:rsidR="004D47C2" w:rsidRPr="006D572B" w:rsidRDefault="004D47C2" w:rsidP="004D47C2">
            <w:pPr>
              <w:spacing w:after="0" w:line="240" w:lineRule="auto"/>
              <w:jc w:val="center"/>
              <w:rPr>
                <w:rFonts w:ascii="Sylfaen" w:hAnsi="Sylfaen" w:cs="Calibri"/>
                <w:color w:val="000000"/>
                <w:sz w:val="20"/>
                <w:szCs w:val="20"/>
                <w:lang w:val="ka-GE"/>
              </w:rPr>
            </w:pPr>
            <w:r w:rsidRPr="004D47C2">
              <w:rPr>
                <w:rFonts w:ascii="Sylfaen" w:hAnsi="Sylfaen" w:cs="Calibri"/>
                <w:color w:val="000000"/>
                <w:sz w:val="20"/>
                <w:szCs w:val="20"/>
              </w:rPr>
              <w:t>2</w:t>
            </w:r>
            <w:r w:rsidR="00A1171F">
              <w:rPr>
                <w:rFonts w:ascii="Sylfaen" w:hAnsi="Sylfaen" w:cs="Calibri"/>
                <w:color w:val="000000"/>
                <w:sz w:val="20"/>
                <w:szCs w:val="20"/>
                <w:lang w:val="ka-GE"/>
              </w:rPr>
              <w:t>75</w:t>
            </w:r>
            <w:r w:rsidR="006D572B">
              <w:rPr>
                <w:rFonts w:ascii="Sylfaen" w:hAnsi="Sylfaen" w:cs="Calibri"/>
                <w:color w:val="000000"/>
                <w:sz w:val="20"/>
                <w:szCs w:val="20"/>
                <w:lang w:val="ka-GE"/>
              </w:rPr>
              <w:t>.0</w:t>
            </w:r>
          </w:p>
        </w:tc>
      </w:tr>
      <w:tr w:rsidR="004D47C2" w:rsidRPr="004D47C2" w:rsidTr="004D47C2">
        <w:trPr>
          <w:trHeight w:val="465"/>
        </w:trPr>
        <w:tc>
          <w:tcPr>
            <w:tcW w:w="612" w:type="pct"/>
            <w:tcBorders>
              <w:top w:val="nil"/>
              <w:left w:val="single" w:sz="8" w:space="0" w:color="auto"/>
              <w:bottom w:val="single" w:sz="8" w:space="0" w:color="auto"/>
              <w:right w:val="single" w:sz="4" w:space="0" w:color="auto"/>
            </w:tcBorders>
            <w:shd w:val="clear" w:color="000000" w:fill="FFFFFF"/>
            <w:vAlign w:val="center"/>
            <w:hideMark/>
          </w:tcPr>
          <w:p w:rsidR="004D47C2" w:rsidRPr="004D47C2" w:rsidRDefault="004D47C2" w:rsidP="004D47C2">
            <w:pPr>
              <w:spacing w:after="0" w:line="240" w:lineRule="auto"/>
              <w:jc w:val="center"/>
              <w:rPr>
                <w:rFonts w:ascii="Sylfaen" w:hAnsi="Sylfaen" w:cs="Calibri"/>
                <w:color w:val="000000"/>
                <w:sz w:val="20"/>
                <w:szCs w:val="20"/>
              </w:rPr>
            </w:pPr>
            <w:r w:rsidRPr="004D47C2">
              <w:rPr>
                <w:rFonts w:ascii="Sylfaen" w:hAnsi="Sylfaen" w:cs="Calibri"/>
                <w:color w:val="000000"/>
                <w:sz w:val="20"/>
                <w:szCs w:val="20"/>
              </w:rPr>
              <w:t>06 02 03</w:t>
            </w:r>
          </w:p>
        </w:tc>
        <w:tc>
          <w:tcPr>
            <w:tcW w:w="3557" w:type="pct"/>
            <w:tcBorders>
              <w:top w:val="nil"/>
              <w:left w:val="nil"/>
              <w:bottom w:val="single" w:sz="8" w:space="0" w:color="auto"/>
              <w:right w:val="single" w:sz="4" w:space="0" w:color="auto"/>
            </w:tcBorders>
            <w:shd w:val="clear" w:color="000000" w:fill="FFFFFF"/>
            <w:vAlign w:val="center"/>
            <w:hideMark/>
          </w:tcPr>
          <w:p w:rsidR="004D47C2" w:rsidRPr="004D47C2" w:rsidRDefault="004D47C2" w:rsidP="004D47C2">
            <w:pPr>
              <w:spacing w:after="0" w:line="240" w:lineRule="auto"/>
              <w:rPr>
                <w:rFonts w:ascii="Sylfaen" w:hAnsi="Sylfaen" w:cs="Calibri"/>
                <w:color w:val="000000"/>
                <w:sz w:val="20"/>
                <w:szCs w:val="20"/>
              </w:rPr>
            </w:pPr>
            <w:r w:rsidRPr="004D47C2">
              <w:rPr>
                <w:rFonts w:ascii="Sylfaen" w:hAnsi="Sylfaen" w:cs="Calibri"/>
                <w:color w:val="000000"/>
                <w:sz w:val="20"/>
                <w:szCs w:val="20"/>
              </w:rPr>
              <w:t>ვეტერანტა დაკრძალვის ხარჯები</w:t>
            </w:r>
          </w:p>
        </w:tc>
        <w:tc>
          <w:tcPr>
            <w:tcW w:w="831" w:type="pct"/>
            <w:tcBorders>
              <w:top w:val="nil"/>
              <w:left w:val="nil"/>
              <w:bottom w:val="single" w:sz="8" w:space="0" w:color="auto"/>
              <w:right w:val="single" w:sz="8" w:space="0" w:color="auto"/>
            </w:tcBorders>
            <w:shd w:val="clear" w:color="000000" w:fill="FFFFFF"/>
            <w:noWrap/>
            <w:vAlign w:val="center"/>
            <w:hideMark/>
          </w:tcPr>
          <w:p w:rsidR="004D47C2" w:rsidRPr="004D47C2" w:rsidRDefault="004D47C2" w:rsidP="004D47C2">
            <w:pPr>
              <w:spacing w:after="0" w:line="240" w:lineRule="auto"/>
              <w:jc w:val="center"/>
              <w:rPr>
                <w:rFonts w:ascii="Sylfaen" w:hAnsi="Sylfaen" w:cs="Calibri"/>
                <w:color w:val="000000"/>
                <w:sz w:val="20"/>
                <w:szCs w:val="20"/>
              </w:rPr>
            </w:pPr>
            <w:r w:rsidRPr="004D47C2">
              <w:rPr>
                <w:rFonts w:ascii="Sylfaen" w:hAnsi="Sylfaen" w:cs="Calibri"/>
                <w:color w:val="000000"/>
                <w:sz w:val="20"/>
                <w:szCs w:val="20"/>
              </w:rPr>
              <w:t>2.3</w:t>
            </w:r>
          </w:p>
        </w:tc>
      </w:tr>
    </w:tbl>
    <w:p w:rsidR="00980BF1" w:rsidRDefault="00980BF1" w:rsidP="00980BF1">
      <w:pPr>
        <w:rPr>
          <w:rFonts w:ascii="Sylfaen" w:hAnsi="Sylfaen"/>
          <w:sz w:val="18"/>
          <w:szCs w:val="18"/>
        </w:rPr>
      </w:pPr>
    </w:p>
    <w:p w:rsidR="00D5109D" w:rsidRDefault="00D5109D" w:rsidP="00980BF1">
      <w:pPr>
        <w:rPr>
          <w:rFonts w:ascii="Sylfaen" w:hAnsi="Sylfaen"/>
          <w:sz w:val="18"/>
          <w:szCs w:val="18"/>
        </w:rPr>
      </w:pPr>
    </w:p>
    <w:tbl>
      <w:tblPr>
        <w:tblW w:w="5000" w:type="pct"/>
        <w:tblLook w:val="04A0" w:firstRow="1" w:lastRow="0" w:firstColumn="1" w:lastColumn="0" w:noHBand="0" w:noVBand="1"/>
      </w:tblPr>
      <w:tblGrid>
        <w:gridCol w:w="686"/>
        <w:gridCol w:w="1303"/>
        <w:gridCol w:w="8162"/>
        <w:gridCol w:w="1153"/>
      </w:tblGrid>
      <w:tr w:rsidR="00D5109D" w:rsidRPr="00D5109D" w:rsidTr="00D5109D">
        <w:trPr>
          <w:trHeight w:val="780"/>
        </w:trPr>
        <w:tc>
          <w:tcPr>
            <w:tcW w:w="28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jc w:val="center"/>
              <w:rPr>
                <w:rFonts w:ascii="Sylfaen" w:hAnsi="Sylfaen" w:cs="Calibri"/>
                <w:b/>
                <w:bCs/>
                <w:color w:val="000000"/>
                <w:sz w:val="18"/>
                <w:szCs w:val="18"/>
              </w:rPr>
            </w:pPr>
            <w:r w:rsidRPr="00D5109D">
              <w:rPr>
                <w:rFonts w:ascii="Sylfaen" w:hAnsi="Sylfaen" w:cs="Calibri"/>
                <w:b/>
                <w:bCs/>
                <w:color w:val="000000"/>
                <w:sz w:val="18"/>
                <w:szCs w:val="18"/>
              </w:rPr>
              <w:t>კოდი</w:t>
            </w:r>
          </w:p>
        </w:tc>
        <w:tc>
          <w:tcPr>
            <w:tcW w:w="544"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jc w:val="center"/>
              <w:rPr>
                <w:rFonts w:ascii="Sylfaen" w:hAnsi="Sylfaen" w:cs="Calibri"/>
                <w:b/>
                <w:bCs/>
                <w:color w:val="000000"/>
                <w:sz w:val="18"/>
                <w:szCs w:val="18"/>
              </w:rPr>
            </w:pPr>
            <w:r w:rsidRPr="00D5109D">
              <w:rPr>
                <w:rFonts w:ascii="Sylfaen" w:hAnsi="Sylfaen" w:cs="Calibri"/>
                <w:b/>
                <w:bCs/>
                <w:color w:val="000000"/>
                <w:sz w:val="18"/>
                <w:szCs w:val="18"/>
              </w:rPr>
              <w:t xml:space="preserve">პროგრამის დასახელება </w:t>
            </w:r>
          </w:p>
        </w:tc>
        <w:tc>
          <w:tcPr>
            <w:tcW w:w="368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jc w:val="center"/>
              <w:rPr>
                <w:rFonts w:ascii="Sylfaen" w:hAnsi="Sylfaen" w:cs="Calibri"/>
                <w:b/>
                <w:bCs/>
                <w:color w:val="000000"/>
              </w:rPr>
            </w:pPr>
            <w:r w:rsidRPr="00D5109D">
              <w:rPr>
                <w:rFonts w:ascii="Sylfaen" w:hAnsi="Sylfaen" w:cs="Calibri"/>
                <w:b/>
                <w:bCs/>
                <w:color w:val="000000"/>
              </w:rPr>
              <w:t>საზოგადოებრივი ჯანმრთელობის დაცვის პროგრამა</w:t>
            </w:r>
          </w:p>
        </w:tc>
        <w:tc>
          <w:tcPr>
            <w:tcW w:w="487" w:type="pct"/>
            <w:tcBorders>
              <w:top w:val="single" w:sz="8" w:space="0" w:color="auto"/>
              <w:left w:val="nil"/>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jc w:val="center"/>
              <w:rPr>
                <w:rFonts w:ascii="Sylfaen" w:hAnsi="Sylfaen" w:cs="Calibri"/>
                <w:b/>
                <w:bCs/>
                <w:color w:val="000000"/>
                <w:sz w:val="16"/>
                <w:szCs w:val="16"/>
              </w:rPr>
            </w:pPr>
            <w:r w:rsidRPr="00D5109D">
              <w:rPr>
                <w:rFonts w:ascii="Sylfaen" w:hAnsi="Sylfaen" w:cs="Calibri"/>
                <w:b/>
                <w:bCs/>
                <w:color w:val="000000"/>
                <w:sz w:val="16"/>
                <w:szCs w:val="16"/>
              </w:rPr>
              <w:t>2021 წლის დაფინანსება</w:t>
            </w:r>
            <w:r w:rsidRPr="00D5109D">
              <w:rPr>
                <w:rFonts w:ascii="Sylfaen" w:hAnsi="Sylfaen" w:cs="Calibri"/>
                <w:b/>
                <w:bCs/>
                <w:color w:val="000000"/>
                <w:sz w:val="16"/>
                <w:szCs w:val="16"/>
              </w:rPr>
              <w:br/>
              <w:t xml:space="preserve"> ათას ლარში</w:t>
            </w:r>
          </w:p>
        </w:tc>
      </w:tr>
      <w:tr w:rsidR="00D5109D" w:rsidRPr="00D5109D" w:rsidTr="00D5109D">
        <w:trPr>
          <w:trHeight w:val="420"/>
        </w:trPr>
        <w:tc>
          <w:tcPr>
            <w:tcW w:w="287" w:type="pct"/>
            <w:tcBorders>
              <w:top w:val="nil"/>
              <w:left w:val="single" w:sz="8" w:space="0" w:color="auto"/>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jc w:val="center"/>
              <w:rPr>
                <w:rFonts w:ascii="Sylfaen" w:hAnsi="Sylfaen" w:cs="Calibri"/>
                <w:b/>
                <w:bCs/>
                <w:color w:val="000000"/>
                <w:sz w:val="16"/>
                <w:szCs w:val="16"/>
              </w:rPr>
            </w:pPr>
            <w:r w:rsidRPr="00D5109D">
              <w:rPr>
                <w:rFonts w:ascii="Sylfaen" w:hAnsi="Sylfaen" w:cs="Calibri"/>
                <w:b/>
                <w:bCs/>
                <w:color w:val="000000"/>
                <w:sz w:val="16"/>
                <w:szCs w:val="16"/>
              </w:rPr>
              <w:t xml:space="preserve">06 01 </w:t>
            </w:r>
          </w:p>
        </w:tc>
        <w:tc>
          <w:tcPr>
            <w:tcW w:w="544" w:type="pct"/>
            <w:vMerge/>
            <w:tcBorders>
              <w:top w:val="single" w:sz="8" w:space="0" w:color="auto"/>
              <w:left w:val="single" w:sz="4" w:space="0" w:color="auto"/>
              <w:bottom w:val="single" w:sz="4" w:space="0" w:color="auto"/>
              <w:right w:val="single" w:sz="4" w:space="0" w:color="auto"/>
            </w:tcBorders>
            <w:vAlign w:val="center"/>
            <w:hideMark/>
          </w:tcPr>
          <w:p w:rsidR="00D5109D" w:rsidRPr="00D5109D" w:rsidRDefault="00D5109D" w:rsidP="00D5109D">
            <w:pPr>
              <w:spacing w:after="0" w:line="240" w:lineRule="auto"/>
              <w:rPr>
                <w:rFonts w:ascii="Sylfaen" w:hAnsi="Sylfaen" w:cs="Calibri"/>
                <w:b/>
                <w:bCs/>
                <w:color w:val="000000"/>
                <w:sz w:val="18"/>
                <w:szCs w:val="18"/>
              </w:rPr>
            </w:pPr>
          </w:p>
        </w:tc>
        <w:tc>
          <w:tcPr>
            <w:tcW w:w="3682" w:type="pct"/>
            <w:vMerge/>
            <w:tcBorders>
              <w:top w:val="single" w:sz="8" w:space="0" w:color="auto"/>
              <w:left w:val="single" w:sz="4" w:space="0" w:color="auto"/>
              <w:bottom w:val="single" w:sz="4" w:space="0" w:color="auto"/>
              <w:right w:val="single" w:sz="4" w:space="0" w:color="auto"/>
            </w:tcBorders>
            <w:vAlign w:val="center"/>
            <w:hideMark/>
          </w:tcPr>
          <w:p w:rsidR="00D5109D" w:rsidRPr="00D5109D" w:rsidRDefault="00D5109D" w:rsidP="00D5109D">
            <w:pPr>
              <w:spacing w:after="0" w:line="240" w:lineRule="auto"/>
              <w:rPr>
                <w:rFonts w:ascii="Sylfaen" w:hAnsi="Sylfaen" w:cs="Calibri"/>
                <w:b/>
                <w:bCs/>
                <w:color w:val="000000"/>
              </w:rPr>
            </w:pPr>
          </w:p>
        </w:tc>
        <w:tc>
          <w:tcPr>
            <w:tcW w:w="487" w:type="pct"/>
            <w:tcBorders>
              <w:top w:val="nil"/>
              <w:left w:val="nil"/>
              <w:bottom w:val="single" w:sz="4" w:space="0" w:color="auto"/>
              <w:right w:val="single" w:sz="4" w:space="0" w:color="auto"/>
            </w:tcBorders>
            <w:shd w:val="clear" w:color="000000" w:fill="FFFFFF"/>
            <w:vAlign w:val="center"/>
            <w:hideMark/>
          </w:tcPr>
          <w:p w:rsidR="00D5109D" w:rsidRPr="00D5109D" w:rsidRDefault="006D572B" w:rsidP="00D5109D">
            <w:pPr>
              <w:spacing w:after="0" w:line="240" w:lineRule="auto"/>
              <w:rPr>
                <w:rFonts w:ascii="Sylfaen" w:hAnsi="Sylfaen" w:cs="Calibri"/>
                <w:b/>
                <w:bCs/>
                <w:sz w:val="20"/>
                <w:szCs w:val="20"/>
              </w:rPr>
            </w:pPr>
            <w:r>
              <w:rPr>
                <w:rFonts w:ascii="Sylfaen" w:hAnsi="Sylfaen" w:cs="Calibri"/>
                <w:b/>
                <w:bCs/>
                <w:sz w:val="20"/>
                <w:szCs w:val="20"/>
              </w:rPr>
              <w:t xml:space="preserve">        </w:t>
            </w:r>
            <w:r w:rsidR="00A1171F">
              <w:rPr>
                <w:rFonts w:ascii="Sylfaen" w:hAnsi="Sylfaen" w:cs="Calibri"/>
                <w:b/>
                <w:bCs/>
                <w:sz w:val="20"/>
                <w:szCs w:val="20"/>
                <w:lang w:val="ka-GE"/>
              </w:rPr>
              <w:t>98</w:t>
            </w:r>
            <w:r w:rsidR="00D5109D" w:rsidRPr="00D5109D">
              <w:rPr>
                <w:rFonts w:ascii="Sylfaen" w:hAnsi="Sylfaen" w:cs="Calibri"/>
                <w:b/>
                <w:bCs/>
                <w:sz w:val="20"/>
                <w:szCs w:val="20"/>
              </w:rPr>
              <w:t xml:space="preserve">.0      </w:t>
            </w:r>
          </w:p>
        </w:tc>
      </w:tr>
      <w:tr w:rsidR="00D5109D" w:rsidRPr="00D5109D" w:rsidTr="00D5109D">
        <w:trPr>
          <w:trHeight w:val="780"/>
        </w:trPr>
        <w:tc>
          <w:tcPr>
            <w:tcW w:w="8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jc w:val="center"/>
              <w:rPr>
                <w:rFonts w:ascii="Sylfaen" w:hAnsi="Sylfaen" w:cs="Calibri"/>
                <w:b/>
                <w:bCs/>
                <w:color w:val="000000"/>
                <w:sz w:val="18"/>
                <w:szCs w:val="18"/>
              </w:rPr>
            </w:pPr>
            <w:r w:rsidRPr="00D5109D">
              <w:rPr>
                <w:rFonts w:ascii="Sylfaen" w:hAnsi="Sylfaen" w:cs="Calibri"/>
                <w:b/>
                <w:bCs/>
                <w:color w:val="000000"/>
                <w:sz w:val="18"/>
                <w:szCs w:val="18"/>
              </w:rPr>
              <w:t>პროგრამის განმახორციელებელი სამსახური</w:t>
            </w:r>
          </w:p>
        </w:tc>
        <w:tc>
          <w:tcPr>
            <w:tcW w:w="4169" w:type="pct"/>
            <w:gridSpan w:val="2"/>
            <w:tcBorders>
              <w:top w:val="single" w:sz="4" w:space="0" w:color="auto"/>
              <w:left w:val="nil"/>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rPr>
                <w:rFonts w:ascii="Sylfaen" w:hAnsi="Sylfaen" w:cs="Calibri"/>
                <w:b/>
                <w:bCs/>
                <w:color w:val="000000"/>
                <w:sz w:val="20"/>
                <w:szCs w:val="20"/>
              </w:rPr>
            </w:pPr>
            <w:r w:rsidRPr="00D5109D">
              <w:rPr>
                <w:rFonts w:ascii="Sylfaen" w:hAnsi="Sylfaen" w:cs="Calibri"/>
                <w:b/>
                <w:bCs/>
                <w:color w:val="000000"/>
                <w:sz w:val="20"/>
                <w:szCs w:val="20"/>
              </w:rPr>
              <w:t>ა(ა)იპ -დედოფლისწყაროს მუნიციპალიტეტის   საზოგადოებრივი ჯანმრთელობის დაცვის ცენტრი</w:t>
            </w:r>
          </w:p>
        </w:tc>
      </w:tr>
      <w:tr w:rsidR="00D5109D" w:rsidRPr="00D5109D" w:rsidTr="00D5109D">
        <w:trPr>
          <w:trHeight w:val="6830"/>
        </w:trPr>
        <w:tc>
          <w:tcPr>
            <w:tcW w:w="8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jc w:val="center"/>
              <w:rPr>
                <w:rFonts w:ascii="Sylfaen" w:hAnsi="Sylfaen" w:cs="Calibri"/>
                <w:b/>
                <w:bCs/>
                <w:color w:val="000000"/>
                <w:sz w:val="18"/>
                <w:szCs w:val="18"/>
              </w:rPr>
            </w:pPr>
            <w:r w:rsidRPr="00D5109D">
              <w:rPr>
                <w:rFonts w:ascii="Sylfaen" w:hAnsi="Sylfaen" w:cs="Calibri"/>
                <w:b/>
                <w:bCs/>
                <w:color w:val="000000"/>
                <w:sz w:val="18"/>
                <w:szCs w:val="18"/>
              </w:rPr>
              <w:t xml:space="preserve">პროგრამის აღწერა </w:t>
            </w:r>
          </w:p>
        </w:tc>
        <w:tc>
          <w:tcPr>
            <w:tcW w:w="4169" w:type="pct"/>
            <w:gridSpan w:val="2"/>
            <w:tcBorders>
              <w:top w:val="single" w:sz="4" w:space="0" w:color="auto"/>
              <w:left w:val="nil"/>
              <w:bottom w:val="single" w:sz="4" w:space="0" w:color="auto"/>
              <w:right w:val="single" w:sz="4" w:space="0" w:color="auto"/>
            </w:tcBorders>
            <w:shd w:val="clear" w:color="000000" w:fill="FFFFFF"/>
            <w:vAlign w:val="center"/>
            <w:hideMark/>
          </w:tcPr>
          <w:p w:rsidR="00D5109D" w:rsidRPr="00D5109D" w:rsidRDefault="00D5109D" w:rsidP="00D5109D">
            <w:pPr>
              <w:spacing w:after="240" w:line="240" w:lineRule="auto"/>
              <w:rPr>
                <w:rFonts w:ascii="Sylfaen" w:hAnsi="Sylfaen" w:cs="Calibri"/>
                <w:color w:val="000000"/>
                <w:sz w:val="18"/>
                <w:szCs w:val="18"/>
              </w:rPr>
            </w:pPr>
            <w:r w:rsidRPr="00D5109D">
              <w:rPr>
                <w:rFonts w:ascii="Sylfaen" w:hAnsi="Sylfaen" w:cs="Calibri"/>
                <w:color w:val="000000"/>
                <w:sz w:val="18"/>
                <w:szCs w:val="18"/>
              </w:rPr>
              <w:t xml:space="preserve">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r w:rsidRPr="00D5109D">
              <w:rPr>
                <w:rFonts w:ascii="Sylfaen" w:hAnsi="Sylfaen" w:cs="Calibri"/>
                <w:color w:val="000000"/>
                <w:sz w:val="18"/>
                <w:szCs w:val="18"/>
              </w:rPr>
              <w:br/>
              <w:t>პროგრამის ფარგლებში დედოფლისწყაროს ჯანდაცვის ცენტრი ძირითადად ახორციელებს შემდეგ ღონისძიებებს:</w:t>
            </w:r>
            <w:r w:rsidRPr="00D5109D">
              <w:rPr>
                <w:rFonts w:ascii="Sylfaen" w:hAnsi="Sylfaen" w:cs="Calibri"/>
                <w:color w:val="000000"/>
                <w:sz w:val="18"/>
                <w:szCs w:val="18"/>
              </w:rPr>
              <w:br/>
              <w:t xml:space="preserve">1  ეპიდზედამხედველობა (მათ შორის ტუბერკულოზის კონტროლი) </w:t>
            </w:r>
            <w:r w:rsidRPr="00D5109D">
              <w:rPr>
                <w:rFonts w:ascii="Sylfaen" w:hAnsi="Sylfaen" w:cs="Calibri"/>
                <w:color w:val="000000"/>
                <w:sz w:val="18"/>
                <w:szCs w:val="18"/>
              </w:rPr>
              <w:br/>
              <w:t>2  იმუნიზაციია.</w:t>
            </w:r>
            <w:r w:rsidRPr="00D5109D">
              <w:rPr>
                <w:rFonts w:ascii="Sylfaen" w:hAnsi="Sylfaen" w:cs="Calibri"/>
                <w:color w:val="000000"/>
                <w:sz w:val="18"/>
                <w:szCs w:val="18"/>
              </w:rPr>
              <w:br/>
              <w:t>3  ცხოვრების ჯანსაღი წესის განვითარების ხელშეწყობა</w:t>
            </w:r>
            <w:r w:rsidRPr="00D5109D">
              <w:rPr>
                <w:rFonts w:ascii="Sylfaen" w:hAnsi="Sylfaen" w:cs="Calibri"/>
                <w:color w:val="000000"/>
                <w:sz w:val="18"/>
                <w:szCs w:val="18"/>
              </w:rPr>
              <w:br/>
              <w:t>4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w:t>
            </w:r>
            <w:r w:rsidRPr="00D5109D">
              <w:rPr>
                <w:rFonts w:ascii="Sylfaen" w:hAnsi="Sylfaen" w:cs="Calibri"/>
                <w:color w:val="000000"/>
                <w:sz w:val="18"/>
                <w:szCs w:val="18"/>
              </w:rPr>
              <w:br/>
              <w:t>5. ჯანმრთელობის რისკ-ფაქტორების მონიტორინგი და მყისიერი რეაგირება საგანგებო სიტუაციების დროს, კოორდინაცია ცენტრალურ სტრუქტურებთან.</w:t>
            </w:r>
            <w:r w:rsidRPr="00D5109D">
              <w:rPr>
                <w:rFonts w:ascii="Sylfaen" w:hAnsi="Sylfaen" w:cs="Calibri"/>
                <w:color w:val="000000"/>
                <w:sz w:val="18"/>
                <w:szCs w:val="18"/>
              </w:rPr>
              <w:br/>
              <w:t>6. დაავადების მაღალი რისკის ქვეშ მყოფი მოსახლეობის ჯგუფების გამოვლენა და აღრიცხვა. რანდომიზებული კვლევის( თამბაქოს კონტროლი)განხორციელება მუნიციპალიტეტში ადგილობრივი კონტექსტის შესასწავლად.</w:t>
            </w:r>
            <w:r w:rsidRPr="00D5109D">
              <w:rPr>
                <w:rFonts w:ascii="Sylfaen" w:hAnsi="Sylfaen" w:cs="Calibri"/>
                <w:color w:val="000000"/>
                <w:sz w:val="18"/>
                <w:szCs w:val="18"/>
              </w:rPr>
              <w:br/>
            </w:r>
          </w:p>
        </w:tc>
      </w:tr>
      <w:tr w:rsidR="00D5109D" w:rsidRPr="00D5109D" w:rsidTr="00D5109D">
        <w:trPr>
          <w:trHeight w:val="1035"/>
        </w:trPr>
        <w:tc>
          <w:tcPr>
            <w:tcW w:w="8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jc w:val="center"/>
              <w:rPr>
                <w:rFonts w:ascii="Sylfaen" w:hAnsi="Sylfaen" w:cs="Calibri"/>
                <w:b/>
                <w:bCs/>
                <w:color w:val="000000"/>
                <w:sz w:val="18"/>
                <w:szCs w:val="18"/>
              </w:rPr>
            </w:pPr>
            <w:r w:rsidRPr="00D5109D">
              <w:rPr>
                <w:rFonts w:ascii="Sylfaen" w:hAnsi="Sylfaen" w:cs="Calibri"/>
                <w:b/>
                <w:bCs/>
                <w:color w:val="000000"/>
                <w:sz w:val="18"/>
                <w:szCs w:val="18"/>
              </w:rPr>
              <w:t>პროგრამის მიზანი და მოსალოდნელი შედეგი</w:t>
            </w:r>
          </w:p>
        </w:tc>
        <w:tc>
          <w:tcPr>
            <w:tcW w:w="4169" w:type="pct"/>
            <w:gridSpan w:val="2"/>
            <w:tcBorders>
              <w:top w:val="single" w:sz="4" w:space="0" w:color="auto"/>
              <w:left w:val="nil"/>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rPr>
                <w:rFonts w:ascii="Sylfaen" w:hAnsi="Sylfaen" w:cs="Calibri"/>
                <w:color w:val="000000"/>
                <w:sz w:val="18"/>
                <w:szCs w:val="18"/>
              </w:rPr>
            </w:pPr>
            <w:r w:rsidRPr="00D5109D">
              <w:rPr>
                <w:rFonts w:ascii="Sylfaen" w:hAnsi="Sylfaen" w:cs="Calibri"/>
                <w:color w:val="000000"/>
                <w:sz w:val="18"/>
                <w:szCs w:val="18"/>
              </w:rPr>
              <w:t xml:space="preserve">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w:t>
            </w:r>
            <w:r w:rsidRPr="00D5109D">
              <w:rPr>
                <w:rFonts w:ascii="Sylfaen" w:hAnsi="Sylfaen" w:cs="Calibri"/>
                <w:color w:val="000000"/>
                <w:sz w:val="18"/>
                <w:szCs w:val="18"/>
              </w:rPr>
              <w:b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bl>
    <w:p w:rsidR="00D5109D" w:rsidRDefault="00D5109D" w:rsidP="00980BF1">
      <w:pPr>
        <w:rPr>
          <w:rFonts w:ascii="Sylfaen" w:hAnsi="Sylfaen"/>
          <w:sz w:val="18"/>
          <w:szCs w:val="18"/>
        </w:rPr>
      </w:pPr>
    </w:p>
    <w:p w:rsidR="00D5109D" w:rsidRDefault="00D5109D" w:rsidP="00980BF1">
      <w:pPr>
        <w:rPr>
          <w:rFonts w:ascii="Sylfaen" w:hAnsi="Sylfaen"/>
          <w:sz w:val="18"/>
          <w:szCs w:val="18"/>
        </w:rPr>
      </w:pPr>
    </w:p>
    <w:p w:rsidR="00E32A26" w:rsidRDefault="00E32A26" w:rsidP="00E32A26">
      <w:pPr>
        <w:pStyle w:val="ListParagraph"/>
        <w:ind w:left="0"/>
        <w:jc w:val="both"/>
        <w:rPr>
          <w:rFonts w:ascii="Sylfaen" w:hAnsi="Sylfaen"/>
          <w:sz w:val="24"/>
        </w:rPr>
      </w:pPr>
    </w:p>
    <w:tbl>
      <w:tblPr>
        <w:tblW w:w="5000" w:type="pct"/>
        <w:tblLook w:val="04A0" w:firstRow="1" w:lastRow="0" w:firstColumn="1" w:lastColumn="0" w:noHBand="0" w:noVBand="1"/>
      </w:tblPr>
      <w:tblGrid>
        <w:gridCol w:w="798"/>
        <w:gridCol w:w="1386"/>
        <w:gridCol w:w="7967"/>
        <w:gridCol w:w="1153"/>
      </w:tblGrid>
      <w:tr w:rsidR="00F81722" w:rsidRPr="00F81722" w:rsidTr="00F81722">
        <w:trPr>
          <w:trHeight w:val="750"/>
        </w:trPr>
        <w:tc>
          <w:tcPr>
            <w:tcW w:w="40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jc w:val="center"/>
              <w:rPr>
                <w:rFonts w:ascii="Sylfaen" w:hAnsi="Sylfaen" w:cs="Calibri"/>
                <w:b/>
                <w:bCs/>
                <w:color w:val="000000"/>
                <w:sz w:val="18"/>
                <w:szCs w:val="18"/>
              </w:rPr>
            </w:pPr>
            <w:r w:rsidRPr="00F81722">
              <w:rPr>
                <w:rFonts w:ascii="Sylfaen" w:hAnsi="Sylfaen" w:cs="Calibri"/>
                <w:b/>
                <w:bCs/>
                <w:color w:val="000000"/>
                <w:sz w:val="18"/>
                <w:szCs w:val="18"/>
              </w:rPr>
              <w:lastRenderedPageBreak/>
              <w:t>კოდი</w:t>
            </w:r>
          </w:p>
        </w:tc>
        <w:tc>
          <w:tcPr>
            <w:tcW w:w="50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jc w:val="center"/>
              <w:rPr>
                <w:rFonts w:ascii="Sylfaen" w:hAnsi="Sylfaen" w:cs="Calibri"/>
                <w:b/>
                <w:bCs/>
                <w:color w:val="000000"/>
                <w:sz w:val="18"/>
                <w:szCs w:val="18"/>
              </w:rPr>
            </w:pPr>
            <w:r w:rsidRPr="00F81722">
              <w:rPr>
                <w:rFonts w:ascii="Sylfaen" w:hAnsi="Sylfaen" w:cs="Calibri"/>
                <w:b/>
                <w:bCs/>
                <w:color w:val="000000"/>
                <w:sz w:val="18"/>
                <w:szCs w:val="18"/>
              </w:rPr>
              <w:t xml:space="preserve">ქვეპროგრამის დასახელება </w:t>
            </w:r>
          </w:p>
        </w:tc>
        <w:tc>
          <w:tcPr>
            <w:tcW w:w="357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jc w:val="center"/>
              <w:rPr>
                <w:rFonts w:ascii="Sylfaen" w:hAnsi="Sylfaen" w:cs="Calibri"/>
                <w:b/>
                <w:bCs/>
                <w:color w:val="000000"/>
              </w:rPr>
            </w:pPr>
            <w:r w:rsidRPr="00F81722">
              <w:rPr>
                <w:rFonts w:ascii="Sylfaen" w:hAnsi="Sylfaen" w:cs="Calibri"/>
                <w:b/>
                <w:bCs/>
                <w:color w:val="000000"/>
              </w:rPr>
              <w:t xml:space="preserve">სოციალურად დაუცველი მოსახლეობის დახმარება </w:t>
            </w:r>
          </w:p>
        </w:tc>
        <w:tc>
          <w:tcPr>
            <w:tcW w:w="510" w:type="pct"/>
            <w:tcBorders>
              <w:top w:val="single" w:sz="8" w:space="0" w:color="auto"/>
              <w:left w:val="nil"/>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jc w:val="center"/>
              <w:rPr>
                <w:rFonts w:ascii="Sylfaen" w:hAnsi="Sylfaen" w:cs="Calibri"/>
                <w:b/>
                <w:bCs/>
                <w:color w:val="000000"/>
                <w:sz w:val="16"/>
                <w:szCs w:val="16"/>
              </w:rPr>
            </w:pPr>
            <w:r w:rsidRPr="00F81722">
              <w:rPr>
                <w:rFonts w:ascii="Sylfaen" w:hAnsi="Sylfaen" w:cs="Calibri"/>
                <w:b/>
                <w:bCs/>
                <w:color w:val="000000"/>
                <w:sz w:val="16"/>
                <w:szCs w:val="16"/>
              </w:rPr>
              <w:t>2021 წლის დაფინანსება</w:t>
            </w:r>
            <w:r w:rsidRPr="00F81722">
              <w:rPr>
                <w:rFonts w:ascii="Sylfaen" w:hAnsi="Sylfaen" w:cs="Calibri"/>
                <w:b/>
                <w:bCs/>
                <w:color w:val="000000"/>
                <w:sz w:val="16"/>
                <w:szCs w:val="16"/>
              </w:rPr>
              <w:br/>
              <w:t xml:space="preserve"> ათას ლარში</w:t>
            </w:r>
          </w:p>
        </w:tc>
      </w:tr>
      <w:tr w:rsidR="00F81722" w:rsidRPr="00F81722" w:rsidTr="00F81722">
        <w:trPr>
          <w:trHeight w:val="390"/>
        </w:trPr>
        <w:tc>
          <w:tcPr>
            <w:tcW w:w="406" w:type="pct"/>
            <w:tcBorders>
              <w:top w:val="nil"/>
              <w:left w:val="single" w:sz="8" w:space="0" w:color="auto"/>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jc w:val="center"/>
              <w:rPr>
                <w:rFonts w:ascii="Sylfaen" w:hAnsi="Sylfaen" w:cs="Calibri"/>
                <w:color w:val="000000"/>
                <w:sz w:val="16"/>
                <w:szCs w:val="16"/>
              </w:rPr>
            </w:pPr>
            <w:r w:rsidRPr="00F81722">
              <w:rPr>
                <w:rFonts w:ascii="Sylfaen" w:hAnsi="Sylfaen" w:cs="Calibri"/>
                <w:color w:val="000000"/>
                <w:sz w:val="16"/>
                <w:szCs w:val="16"/>
              </w:rPr>
              <w:t>06 02 01</w:t>
            </w:r>
          </w:p>
        </w:tc>
        <w:tc>
          <w:tcPr>
            <w:tcW w:w="507" w:type="pct"/>
            <w:vMerge/>
            <w:tcBorders>
              <w:top w:val="single" w:sz="8" w:space="0" w:color="auto"/>
              <w:left w:val="single" w:sz="4" w:space="0" w:color="auto"/>
              <w:bottom w:val="single" w:sz="4" w:space="0" w:color="auto"/>
              <w:right w:val="single" w:sz="4" w:space="0" w:color="auto"/>
            </w:tcBorders>
            <w:vAlign w:val="center"/>
            <w:hideMark/>
          </w:tcPr>
          <w:p w:rsidR="00F81722" w:rsidRPr="00F81722" w:rsidRDefault="00F81722" w:rsidP="00F81722">
            <w:pPr>
              <w:spacing w:after="0" w:line="240" w:lineRule="auto"/>
              <w:rPr>
                <w:rFonts w:ascii="Sylfaen" w:hAnsi="Sylfaen" w:cs="Calibri"/>
                <w:b/>
                <w:bCs/>
                <w:color w:val="000000"/>
                <w:sz w:val="18"/>
                <w:szCs w:val="18"/>
              </w:rPr>
            </w:pPr>
          </w:p>
        </w:tc>
        <w:tc>
          <w:tcPr>
            <w:tcW w:w="3577" w:type="pct"/>
            <w:vMerge/>
            <w:tcBorders>
              <w:top w:val="single" w:sz="8" w:space="0" w:color="auto"/>
              <w:left w:val="single" w:sz="4" w:space="0" w:color="auto"/>
              <w:bottom w:val="single" w:sz="4" w:space="0" w:color="auto"/>
              <w:right w:val="single" w:sz="4" w:space="0" w:color="auto"/>
            </w:tcBorders>
            <w:vAlign w:val="center"/>
            <w:hideMark/>
          </w:tcPr>
          <w:p w:rsidR="00F81722" w:rsidRPr="00F81722" w:rsidRDefault="00F81722" w:rsidP="00F81722">
            <w:pPr>
              <w:spacing w:after="0" w:line="240" w:lineRule="auto"/>
              <w:rPr>
                <w:rFonts w:ascii="Sylfaen" w:hAnsi="Sylfaen" w:cs="Calibri"/>
                <w:b/>
                <w:bCs/>
                <w:color w:val="000000"/>
              </w:rPr>
            </w:pPr>
          </w:p>
        </w:tc>
        <w:tc>
          <w:tcPr>
            <w:tcW w:w="510" w:type="pct"/>
            <w:tcBorders>
              <w:top w:val="nil"/>
              <w:left w:val="nil"/>
              <w:bottom w:val="single" w:sz="4" w:space="0" w:color="auto"/>
              <w:right w:val="single" w:sz="4" w:space="0" w:color="auto"/>
            </w:tcBorders>
            <w:shd w:val="clear" w:color="000000" w:fill="FFFFFF"/>
            <w:noWrap/>
            <w:vAlign w:val="center"/>
            <w:hideMark/>
          </w:tcPr>
          <w:p w:rsidR="00F81722" w:rsidRPr="006D572B" w:rsidRDefault="00F81722" w:rsidP="00F81722">
            <w:pPr>
              <w:spacing w:after="0" w:line="240" w:lineRule="auto"/>
              <w:jc w:val="center"/>
              <w:rPr>
                <w:rFonts w:ascii="Sylfaen" w:hAnsi="Sylfaen" w:cs="Calibri"/>
                <w:b/>
                <w:bCs/>
                <w:color w:val="000000"/>
                <w:sz w:val="18"/>
                <w:szCs w:val="18"/>
                <w:lang w:val="ka-GE"/>
              </w:rPr>
            </w:pPr>
            <w:r w:rsidRPr="00F81722">
              <w:rPr>
                <w:rFonts w:ascii="Sylfaen" w:hAnsi="Sylfaen" w:cs="Calibri"/>
                <w:b/>
                <w:bCs/>
                <w:color w:val="000000"/>
                <w:sz w:val="18"/>
                <w:szCs w:val="18"/>
              </w:rPr>
              <w:t>4</w:t>
            </w:r>
            <w:r w:rsidR="00A1171F">
              <w:rPr>
                <w:rFonts w:ascii="Sylfaen" w:hAnsi="Sylfaen" w:cs="Calibri"/>
                <w:b/>
                <w:bCs/>
                <w:color w:val="000000"/>
                <w:sz w:val="18"/>
                <w:szCs w:val="18"/>
                <w:lang w:val="ka-GE"/>
              </w:rPr>
              <w:t>22,0</w:t>
            </w:r>
          </w:p>
        </w:tc>
      </w:tr>
      <w:tr w:rsidR="00F81722" w:rsidRPr="00F81722" w:rsidTr="00F81722">
        <w:trPr>
          <w:trHeight w:val="630"/>
        </w:trPr>
        <w:tc>
          <w:tcPr>
            <w:tcW w:w="91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jc w:val="center"/>
              <w:rPr>
                <w:rFonts w:ascii="Sylfaen" w:hAnsi="Sylfaen" w:cs="Calibri"/>
                <w:b/>
                <w:bCs/>
                <w:color w:val="000000"/>
                <w:sz w:val="18"/>
                <w:szCs w:val="18"/>
              </w:rPr>
            </w:pPr>
            <w:r w:rsidRPr="00F81722">
              <w:rPr>
                <w:rFonts w:ascii="Sylfaen" w:hAnsi="Sylfaen" w:cs="Calibri"/>
                <w:b/>
                <w:bCs/>
                <w:color w:val="000000"/>
                <w:sz w:val="18"/>
                <w:szCs w:val="18"/>
              </w:rPr>
              <w:t>ქვეპროგრამის განმახორციელებელი სამსახური</w:t>
            </w:r>
          </w:p>
        </w:tc>
        <w:tc>
          <w:tcPr>
            <w:tcW w:w="4087" w:type="pct"/>
            <w:gridSpan w:val="2"/>
            <w:tcBorders>
              <w:top w:val="single" w:sz="4" w:space="0" w:color="auto"/>
              <w:left w:val="nil"/>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rPr>
                <w:rFonts w:ascii="Sylfaen" w:hAnsi="Sylfaen" w:cs="Calibri"/>
                <w:b/>
                <w:bCs/>
                <w:color w:val="000000"/>
                <w:sz w:val="20"/>
                <w:szCs w:val="20"/>
              </w:rPr>
            </w:pPr>
            <w:r w:rsidRPr="00F81722">
              <w:rPr>
                <w:rFonts w:ascii="Sylfaen" w:hAnsi="Sylfaen" w:cs="Calibri"/>
                <w:b/>
                <w:bCs/>
                <w:color w:val="000000"/>
                <w:sz w:val="20"/>
                <w:szCs w:val="20"/>
              </w:rPr>
              <w:t>დედოფლისწყაროს მუნიციპალიტეტის ჯანმრთელობის დაცვისა და სოციალური მომსახურების სამსახური</w:t>
            </w:r>
          </w:p>
        </w:tc>
      </w:tr>
      <w:tr w:rsidR="00F81722" w:rsidRPr="00F81722" w:rsidTr="00F81722">
        <w:trPr>
          <w:trHeight w:val="2925"/>
        </w:trPr>
        <w:tc>
          <w:tcPr>
            <w:tcW w:w="91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jc w:val="center"/>
              <w:rPr>
                <w:rFonts w:ascii="Sylfaen" w:hAnsi="Sylfaen" w:cs="Calibri"/>
                <w:b/>
                <w:bCs/>
                <w:color w:val="000000"/>
                <w:sz w:val="18"/>
                <w:szCs w:val="18"/>
              </w:rPr>
            </w:pPr>
            <w:r w:rsidRPr="00F81722">
              <w:rPr>
                <w:rFonts w:ascii="Sylfaen" w:hAnsi="Sylfaen" w:cs="Calibri"/>
                <w:b/>
                <w:bCs/>
                <w:color w:val="000000"/>
                <w:sz w:val="18"/>
                <w:szCs w:val="18"/>
              </w:rPr>
              <w:t xml:space="preserve">ქვეპროგრამის აღწერა </w:t>
            </w:r>
          </w:p>
        </w:tc>
        <w:tc>
          <w:tcPr>
            <w:tcW w:w="4087" w:type="pct"/>
            <w:gridSpan w:val="2"/>
            <w:tcBorders>
              <w:top w:val="single" w:sz="4" w:space="0" w:color="auto"/>
              <w:left w:val="nil"/>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rPr>
                <w:rFonts w:ascii="Sylfaen" w:hAnsi="Sylfaen" w:cs="Calibri"/>
                <w:color w:val="000000"/>
                <w:sz w:val="18"/>
                <w:szCs w:val="18"/>
              </w:rPr>
            </w:pPr>
            <w:r w:rsidRPr="00F81722">
              <w:rPr>
                <w:rFonts w:ascii="Sylfaen" w:hAnsi="Sylfaen" w:cs="Calibri"/>
                <w:color w:val="000000"/>
                <w:sz w:val="18"/>
                <w:szCs w:val="18"/>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ფენებისთვის გარკვეული შეღავათებითა და სოციალური დახმარებებით უზრუნველყოფას, კერძოდ: </w:t>
            </w:r>
            <w:r w:rsidRPr="00F81722">
              <w:rPr>
                <w:rFonts w:ascii="Sylfaen" w:hAnsi="Sylfaen" w:cs="Calibri"/>
                <w:color w:val="000000"/>
                <w:sz w:val="18"/>
                <w:szCs w:val="18"/>
              </w:rPr>
              <w:br/>
              <w:t>- დემოგრაფიული მდგომარეობის გაუმჯობესების მიზნით ახალშობილთა და მრავალშვილიანი ოჯახების ერთჯერად დახმარებას:</w:t>
            </w:r>
            <w:r w:rsidRPr="00F81722">
              <w:rPr>
                <w:rFonts w:ascii="Sylfaen" w:hAnsi="Sylfaen" w:cs="Calibri"/>
                <w:color w:val="000000"/>
                <w:sz w:val="18"/>
                <w:szCs w:val="18"/>
              </w:rPr>
              <w:br/>
              <w:t>- სამედიცინო მომსახურების დაფინანსებასა და თანადაფინანსებას;</w:t>
            </w:r>
            <w:r w:rsidRPr="00F81722">
              <w:rPr>
                <w:rFonts w:ascii="Sylfaen" w:hAnsi="Sylfaen" w:cs="Calibri"/>
                <w:color w:val="000000"/>
                <w:sz w:val="18"/>
                <w:szCs w:val="18"/>
              </w:rPr>
              <w:br/>
              <w:t>- ჰემოდიალიზზე მყოფი მოქალაქეების ტრანსპორტირების ხარჯებით უზრუნველყოფას;</w:t>
            </w:r>
            <w:r w:rsidRPr="00F81722">
              <w:rPr>
                <w:rFonts w:ascii="Sylfaen" w:hAnsi="Sylfaen" w:cs="Calibri"/>
                <w:color w:val="000000"/>
                <w:sz w:val="18"/>
                <w:szCs w:val="18"/>
              </w:rPr>
              <w:br/>
              <w:t xml:space="preserve">- სოციალურად დაუცველი ოჯახებისთვის მოხმარებული ელექტროენერგიის ან ბუნებრივი აირის ღირებულების დაფარვა,  გათბობის  ხარჯით უზრუნველყოფას; </w:t>
            </w:r>
            <w:r w:rsidRPr="00F81722">
              <w:rPr>
                <w:rFonts w:ascii="Sylfaen" w:hAnsi="Sylfaen" w:cs="Calibri"/>
                <w:color w:val="000000"/>
                <w:sz w:val="18"/>
                <w:szCs w:val="18"/>
              </w:rPr>
              <w:br/>
              <w:t>- უსახლკარო  ოჯახების  ბინის ქირით  უზრუნველყოფა.</w:t>
            </w:r>
            <w:r w:rsidRPr="00F81722">
              <w:rPr>
                <w:rFonts w:ascii="Sylfaen" w:hAnsi="Sylfaen" w:cs="Calibri"/>
                <w:color w:val="000000"/>
                <w:sz w:val="18"/>
                <w:szCs w:val="18"/>
              </w:rPr>
              <w:br/>
              <w:t xml:space="preserve">- აუტიზმისა და დაუნის სინდრომის მქონე ბავშვთა ოჯახების ერთჯერად დახმარებას, რომელიც მიმართულია მათი სამედიცინო საჭიროებისათვის. </w:t>
            </w:r>
            <w:r w:rsidRPr="00F81722">
              <w:rPr>
                <w:rFonts w:ascii="Sylfaen" w:hAnsi="Sylfaen" w:cs="Calibri"/>
                <w:color w:val="000000"/>
                <w:sz w:val="18"/>
                <w:szCs w:val="18"/>
              </w:rPr>
              <w:br/>
              <w:t>-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tc>
      </w:tr>
      <w:tr w:rsidR="00F81722" w:rsidRPr="00F81722" w:rsidTr="00F81722">
        <w:trPr>
          <w:trHeight w:val="2145"/>
        </w:trPr>
        <w:tc>
          <w:tcPr>
            <w:tcW w:w="91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jc w:val="center"/>
              <w:rPr>
                <w:rFonts w:ascii="Sylfaen" w:hAnsi="Sylfaen" w:cs="Calibri"/>
                <w:b/>
                <w:bCs/>
                <w:color w:val="000000"/>
                <w:sz w:val="18"/>
                <w:szCs w:val="18"/>
              </w:rPr>
            </w:pPr>
            <w:r w:rsidRPr="00F81722">
              <w:rPr>
                <w:rFonts w:ascii="Sylfaen" w:hAnsi="Sylfaen" w:cs="Calibri"/>
                <w:b/>
                <w:bCs/>
                <w:color w:val="000000"/>
                <w:sz w:val="18"/>
                <w:szCs w:val="18"/>
              </w:rPr>
              <w:t>ქვეპროგრამის მიზანი და მოსალოდნელი შედეგი</w:t>
            </w:r>
          </w:p>
        </w:tc>
        <w:tc>
          <w:tcPr>
            <w:tcW w:w="4087" w:type="pct"/>
            <w:gridSpan w:val="2"/>
            <w:tcBorders>
              <w:top w:val="single" w:sz="4" w:space="0" w:color="auto"/>
              <w:left w:val="nil"/>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rPr>
                <w:rFonts w:ascii="Sylfaen" w:hAnsi="Sylfaen" w:cs="Calibri"/>
                <w:color w:val="000000"/>
                <w:sz w:val="18"/>
                <w:szCs w:val="20"/>
              </w:rPr>
            </w:pPr>
            <w:r w:rsidRPr="00F81722">
              <w:rPr>
                <w:rFonts w:ascii="Sylfaen" w:hAnsi="Sylfaen" w:cs="Calibri"/>
                <w:color w:val="000000"/>
                <w:sz w:val="18"/>
                <w:szCs w:val="20"/>
              </w:rPr>
              <w:br/>
              <w:t>უსახლკარო ოჯახების გაუმჯობესებული საცხოვრებელი პირობების უზრუნველყოფა, მათი სტიმულირება და მატერიალური თანადგომა;</w:t>
            </w:r>
            <w:r w:rsidRPr="00F81722">
              <w:rPr>
                <w:rFonts w:ascii="Sylfaen" w:hAnsi="Sylfaen" w:cs="Calibri"/>
                <w:color w:val="000000"/>
                <w:sz w:val="18"/>
                <w:szCs w:val="20"/>
              </w:rPr>
              <w:br/>
              <w:t>მრავალშვილიანი ოჯახების მატერიალური წახალისება მათი რაოდენობის გაზრდის მიზნით, გაუმჯობესებული დემოგრაფიული მდგომარეობა.</w:t>
            </w:r>
            <w:r w:rsidRPr="00F81722">
              <w:rPr>
                <w:rFonts w:ascii="Sylfaen" w:hAnsi="Sylfaen" w:cs="Calibri"/>
                <w:color w:val="000000"/>
                <w:sz w:val="18"/>
                <w:szCs w:val="20"/>
              </w:rPr>
              <w:br/>
              <w:t xml:space="preserve">ბენეფიციარის დახმარება ჯანმრთელობისა და სიცოცხლის გახანგრძლივებისთვის; </w:t>
            </w:r>
            <w:r w:rsidRPr="00F81722">
              <w:rPr>
                <w:rFonts w:ascii="Sylfaen" w:hAnsi="Sylfaen" w:cs="Calibri"/>
                <w:color w:val="000000"/>
                <w:sz w:val="18"/>
                <w:szCs w:val="20"/>
              </w:rPr>
              <w:br/>
              <w:t xml:space="preserve">სოციალურად დაუცველი მოქალაქეების კომუნალურ გადასახადებზე შეღავათების უზრუნველყოფით მათი მატაერიალური მდგომარეობის გაუმჯობესება. </w:t>
            </w:r>
          </w:p>
        </w:tc>
      </w:tr>
    </w:tbl>
    <w:p w:rsidR="00E32A26" w:rsidRDefault="00E32A26" w:rsidP="00E32A26">
      <w:pPr>
        <w:pStyle w:val="ListParagraph"/>
        <w:ind w:left="0"/>
        <w:jc w:val="both"/>
        <w:rPr>
          <w:rFonts w:ascii="Sylfaen" w:hAnsi="Sylfaen"/>
          <w:sz w:val="24"/>
        </w:rPr>
      </w:pPr>
    </w:p>
    <w:p w:rsidR="00E32A26" w:rsidRDefault="00E32A26" w:rsidP="00E32A26">
      <w:pPr>
        <w:pStyle w:val="ListParagraph"/>
        <w:ind w:left="0"/>
        <w:jc w:val="both"/>
        <w:rPr>
          <w:rFonts w:ascii="Sylfaen" w:hAnsi="Sylfaen"/>
          <w:sz w:val="24"/>
        </w:rPr>
      </w:pPr>
    </w:p>
    <w:tbl>
      <w:tblPr>
        <w:tblW w:w="5000" w:type="pct"/>
        <w:tblLook w:val="04A0" w:firstRow="1" w:lastRow="0" w:firstColumn="1" w:lastColumn="0" w:noHBand="0" w:noVBand="1"/>
      </w:tblPr>
      <w:tblGrid>
        <w:gridCol w:w="823"/>
        <w:gridCol w:w="1562"/>
        <w:gridCol w:w="7336"/>
        <w:gridCol w:w="1583"/>
      </w:tblGrid>
      <w:tr w:rsidR="007012C2" w:rsidRPr="007012C2" w:rsidTr="007012C2">
        <w:trPr>
          <w:trHeight w:val="750"/>
        </w:trPr>
        <w:tc>
          <w:tcPr>
            <w:tcW w:w="36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center"/>
              <w:rPr>
                <w:rFonts w:ascii="Sylfaen" w:hAnsi="Sylfaen" w:cs="Calibri"/>
                <w:b/>
                <w:bCs/>
                <w:color w:val="000000"/>
                <w:sz w:val="18"/>
                <w:szCs w:val="18"/>
              </w:rPr>
            </w:pPr>
            <w:r w:rsidRPr="007012C2">
              <w:rPr>
                <w:rFonts w:ascii="Sylfaen" w:hAnsi="Sylfaen" w:cs="Calibri"/>
                <w:b/>
                <w:bCs/>
                <w:color w:val="000000"/>
                <w:sz w:val="18"/>
                <w:szCs w:val="18"/>
              </w:rPr>
              <w:t>კოდი</w:t>
            </w:r>
          </w:p>
        </w:tc>
        <w:tc>
          <w:tcPr>
            <w:tcW w:w="69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center"/>
              <w:rPr>
                <w:rFonts w:ascii="Sylfaen" w:hAnsi="Sylfaen" w:cs="Calibri"/>
                <w:b/>
                <w:bCs/>
                <w:color w:val="000000"/>
                <w:sz w:val="18"/>
                <w:szCs w:val="18"/>
              </w:rPr>
            </w:pPr>
            <w:r w:rsidRPr="007012C2">
              <w:rPr>
                <w:rFonts w:ascii="Sylfaen" w:hAnsi="Sylfaen" w:cs="Calibri"/>
                <w:b/>
                <w:bCs/>
                <w:color w:val="000000"/>
                <w:sz w:val="18"/>
                <w:szCs w:val="18"/>
              </w:rPr>
              <w:t xml:space="preserve">ქვეპროგრამის დასახელება </w:t>
            </w:r>
          </w:p>
        </w:tc>
        <w:tc>
          <w:tcPr>
            <w:tcW w:w="324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center"/>
              <w:rPr>
                <w:rFonts w:ascii="Sylfaen" w:hAnsi="Sylfaen" w:cs="Calibri"/>
                <w:b/>
                <w:bCs/>
                <w:color w:val="000000"/>
              </w:rPr>
            </w:pPr>
            <w:r w:rsidRPr="007012C2">
              <w:rPr>
                <w:rFonts w:ascii="Sylfaen" w:hAnsi="Sylfaen" w:cs="Calibri"/>
                <w:b/>
                <w:bCs/>
                <w:color w:val="000000"/>
              </w:rPr>
              <w:t xml:space="preserve">ა (ა) იპ დედოფლისწყაროს  მუნიციპალიტეტის„ დედოფლისწყაროს სათნოების  სახლი“  </w:t>
            </w:r>
          </w:p>
        </w:tc>
        <w:tc>
          <w:tcPr>
            <w:tcW w:w="700" w:type="pct"/>
            <w:tcBorders>
              <w:top w:val="single" w:sz="8" w:space="0" w:color="auto"/>
              <w:left w:val="nil"/>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center"/>
              <w:rPr>
                <w:rFonts w:ascii="Sylfaen" w:hAnsi="Sylfaen" w:cs="Calibri"/>
                <w:b/>
                <w:bCs/>
                <w:color w:val="000000"/>
                <w:sz w:val="16"/>
                <w:szCs w:val="16"/>
              </w:rPr>
            </w:pPr>
            <w:r w:rsidRPr="007012C2">
              <w:rPr>
                <w:rFonts w:ascii="Sylfaen" w:hAnsi="Sylfaen" w:cs="Calibri"/>
                <w:b/>
                <w:bCs/>
                <w:color w:val="000000"/>
                <w:sz w:val="16"/>
                <w:szCs w:val="16"/>
              </w:rPr>
              <w:t>2021 წლის დაფინანსება</w:t>
            </w:r>
            <w:r w:rsidRPr="007012C2">
              <w:rPr>
                <w:rFonts w:ascii="Sylfaen" w:hAnsi="Sylfaen" w:cs="Calibri"/>
                <w:b/>
                <w:bCs/>
                <w:color w:val="000000"/>
                <w:sz w:val="16"/>
                <w:szCs w:val="16"/>
              </w:rPr>
              <w:br/>
              <w:t xml:space="preserve"> ათას ლარში</w:t>
            </w:r>
          </w:p>
        </w:tc>
      </w:tr>
      <w:tr w:rsidR="007012C2" w:rsidRPr="007012C2" w:rsidTr="007012C2">
        <w:trPr>
          <w:trHeight w:val="555"/>
        </w:trPr>
        <w:tc>
          <w:tcPr>
            <w:tcW w:w="364" w:type="pct"/>
            <w:tcBorders>
              <w:top w:val="nil"/>
              <w:left w:val="single" w:sz="8" w:space="0" w:color="auto"/>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center"/>
              <w:rPr>
                <w:rFonts w:ascii="Sylfaen" w:hAnsi="Sylfaen" w:cs="Calibri"/>
                <w:color w:val="000000"/>
                <w:sz w:val="16"/>
                <w:szCs w:val="16"/>
              </w:rPr>
            </w:pPr>
            <w:r w:rsidRPr="007012C2">
              <w:rPr>
                <w:rFonts w:ascii="Sylfaen" w:hAnsi="Sylfaen" w:cs="Calibri"/>
                <w:color w:val="000000"/>
                <w:sz w:val="16"/>
                <w:szCs w:val="16"/>
              </w:rPr>
              <w:t>06 02 02</w:t>
            </w:r>
          </w:p>
        </w:tc>
        <w:tc>
          <w:tcPr>
            <w:tcW w:w="691" w:type="pct"/>
            <w:vMerge/>
            <w:tcBorders>
              <w:top w:val="single" w:sz="8" w:space="0" w:color="auto"/>
              <w:left w:val="single" w:sz="4" w:space="0" w:color="auto"/>
              <w:bottom w:val="single" w:sz="4" w:space="0" w:color="auto"/>
              <w:right w:val="single" w:sz="4" w:space="0" w:color="auto"/>
            </w:tcBorders>
            <w:vAlign w:val="center"/>
            <w:hideMark/>
          </w:tcPr>
          <w:p w:rsidR="007012C2" w:rsidRPr="007012C2" w:rsidRDefault="007012C2" w:rsidP="007012C2">
            <w:pPr>
              <w:spacing w:after="0" w:line="240" w:lineRule="auto"/>
              <w:rPr>
                <w:rFonts w:ascii="Sylfaen" w:hAnsi="Sylfaen" w:cs="Calibri"/>
                <w:b/>
                <w:bCs/>
                <w:color w:val="000000"/>
                <w:sz w:val="18"/>
                <w:szCs w:val="18"/>
              </w:rPr>
            </w:pPr>
          </w:p>
        </w:tc>
        <w:tc>
          <w:tcPr>
            <w:tcW w:w="3245" w:type="pct"/>
            <w:vMerge/>
            <w:tcBorders>
              <w:top w:val="single" w:sz="8" w:space="0" w:color="auto"/>
              <w:left w:val="single" w:sz="4" w:space="0" w:color="auto"/>
              <w:bottom w:val="single" w:sz="4" w:space="0" w:color="auto"/>
              <w:right w:val="single" w:sz="4" w:space="0" w:color="auto"/>
            </w:tcBorders>
            <w:vAlign w:val="center"/>
            <w:hideMark/>
          </w:tcPr>
          <w:p w:rsidR="007012C2" w:rsidRPr="007012C2" w:rsidRDefault="007012C2" w:rsidP="007012C2">
            <w:pPr>
              <w:spacing w:after="0" w:line="240" w:lineRule="auto"/>
              <w:rPr>
                <w:rFonts w:ascii="Sylfaen" w:hAnsi="Sylfaen" w:cs="Calibri"/>
                <w:b/>
                <w:bCs/>
                <w:color w:val="000000"/>
              </w:rPr>
            </w:pPr>
          </w:p>
        </w:tc>
        <w:tc>
          <w:tcPr>
            <w:tcW w:w="700" w:type="pct"/>
            <w:tcBorders>
              <w:top w:val="nil"/>
              <w:left w:val="nil"/>
              <w:bottom w:val="single" w:sz="4" w:space="0" w:color="auto"/>
              <w:right w:val="single" w:sz="4" w:space="0" w:color="auto"/>
            </w:tcBorders>
            <w:shd w:val="clear" w:color="000000" w:fill="FFFFFF"/>
            <w:noWrap/>
            <w:vAlign w:val="center"/>
            <w:hideMark/>
          </w:tcPr>
          <w:p w:rsidR="007012C2" w:rsidRPr="006D572B" w:rsidRDefault="007012C2" w:rsidP="007012C2">
            <w:pPr>
              <w:spacing w:after="0" w:line="240" w:lineRule="auto"/>
              <w:jc w:val="center"/>
              <w:rPr>
                <w:rFonts w:ascii="Sylfaen" w:hAnsi="Sylfaen" w:cs="Calibri"/>
                <w:b/>
                <w:bCs/>
                <w:color w:val="000000"/>
                <w:sz w:val="18"/>
                <w:szCs w:val="18"/>
                <w:lang w:val="ka-GE"/>
              </w:rPr>
            </w:pPr>
            <w:r w:rsidRPr="007012C2">
              <w:rPr>
                <w:rFonts w:ascii="Sylfaen" w:hAnsi="Sylfaen" w:cs="Calibri"/>
                <w:b/>
                <w:bCs/>
                <w:color w:val="000000"/>
                <w:sz w:val="18"/>
                <w:szCs w:val="18"/>
              </w:rPr>
              <w:t>2</w:t>
            </w:r>
            <w:r w:rsidR="00A1171F">
              <w:rPr>
                <w:rFonts w:ascii="Sylfaen" w:hAnsi="Sylfaen" w:cs="Calibri"/>
                <w:b/>
                <w:bCs/>
                <w:color w:val="000000"/>
                <w:sz w:val="18"/>
                <w:szCs w:val="18"/>
                <w:lang w:val="ka-GE"/>
              </w:rPr>
              <w:t>75</w:t>
            </w:r>
            <w:r w:rsidR="006D572B">
              <w:rPr>
                <w:rFonts w:ascii="Sylfaen" w:hAnsi="Sylfaen" w:cs="Calibri"/>
                <w:b/>
                <w:bCs/>
                <w:color w:val="000000"/>
                <w:sz w:val="18"/>
                <w:szCs w:val="18"/>
                <w:lang w:val="ka-GE"/>
              </w:rPr>
              <w:t>.0</w:t>
            </w:r>
          </w:p>
        </w:tc>
      </w:tr>
      <w:tr w:rsidR="007012C2" w:rsidRPr="007012C2" w:rsidTr="007012C2">
        <w:trPr>
          <w:trHeight w:val="780"/>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center"/>
              <w:rPr>
                <w:rFonts w:ascii="Sylfaen" w:hAnsi="Sylfaen" w:cs="Calibri"/>
                <w:b/>
                <w:bCs/>
                <w:color w:val="000000"/>
                <w:sz w:val="18"/>
                <w:szCs w:val="18"/>
              </w:rPr>
            </w:pPr>
            <w:r w:rsidRPr="007012C2">
              <w:rPr>
                <w:rFonts w:ascii="Sylfaen" w:hAnsi="Sylfaen" w:cs="Calibri"/>
                <w:b/>
                <w:bCs/>
                <w:color w:val="000000"/>
                <w:sz w:val="18"/>
                <w:szCs w:val="18"/>
              </w:rPr>
              <w:t>ქვეპროგრამის განმახორციელებელი სამსახური</w:t>
            </w:r>
          </w:p>
        </w:tc>
        <w:tc>
          <w:tcPr>
            <w:tcW w:w="3945" w:type="pct"/>
            <w:gridSpan w:val="2"/>
            <w:tcBorders>
              <w:top w:val="single" w:sz="4" w:space="0" w:color="auto"/>
              <w:left w:val="nil"/>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rPr>
                <w:rFonts w:ascii="Sylfaen" w:hAnsi="Sylfaen" w:cs="Calibri"/>
                <w:b/>
                <w:bCs/>
                <w:color w:val="000000"/>
                <w:sz w:val="20"/>
                <w:szCs w:val="20"/>
              </w:rPr>
            </w:pPr>
            <w:r w:rsidRPr="007012C2">
              <w:rPr>
                <w:rFonts w:ascii="Sylfaen" w:hAnsi="Sylfaen" w:cs="Calibri"/>
                <w:b/>
                <w:bCs/>
                <w:color w:val="000000"/>
                <w:sz w:val="20"/>
                <w:szCs w:val="20"/>
              </w:rPr>
              <w:t xml:space="preserve">     ა (ა) იპ  "დედოფლისწყაროს სათნოების სახლი"</w:t>
            </w:r>
          </w:p>
        </w:tc>
      </w:tr>
      <w:tr w:rsidR="007012C2" w:rsidRPr="007012C2" w:rsidTr="00675CD6">
        <w:trPr>
          <w:trHeight w:val="1250"/>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center"/>
              <w:rPr>
                <w:rFonts w:ascii="Sylfaen" w:hAnsi="Sylfaen" w:cs="Calibri"/>
                <w:b/>
                <w:bCs/>
                <w:color w:val="000000"/>
                <w:sz w:val="18"/>
                <w:szCs w:val="18"/>
              </w:rPr>
            </w:pPr>
            <w:r w:rsidRPr="007012C2">
              <w:rPr>
                <w:rFonts w:ascii="Sylfaen" w:hAnsi="Sylfaen" w:cs="Calibri"/>
                <w:b/>
                <w:bCs/>
                <w:color w:val="000000"/>
                <w:sz w:val="18"/>
                <w:szCs w:val="18"/>
              </w:rPr>
              <w:t xml:space="preserve">ქვეპროგრამის აღწერა </w:t>
            </w:r>
          </w:p>
        </w:tc>
        <w:tc>
          <w:tcPr>
            <w:tcW w:w="3945" w:type="pct"/>
            <w:gridSpan w:val="2"/>
            <w:tcBorders>
              <w:top w:val="single" w:sz="4" w:space="0" w:color="auto"/>
              <w:left w:val="nil"/>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both"/>
              <w:rPr>
                <w:rFonts w:ascii="Sylfaen" w:hAnsi="Sylfaen" w:cs="Calibri"/>
                <w:sz w:val="18"/>
                <w:szCs w:val="18"/>
              </w:rPr>
            </w:pPr>
            <w:r w:rsidRPr="007012C2">
              <w:rPr>
                <w:rFonts w:ascii="Sylfaen" w:hAnsi="Sylfaen" w:cs="Calibri"/>
                <w:sz w:val="18"/>
                <w:szCs w:val="18"/>
              </w:rPr>
              <w:t>ქვეპროგრამა ითვალისწინებს მუნიციპალიტეტის ტერიტორიაზე მცხოვრები უმწეო მოსახლეობის    უფასო კვებით უზრუნველყოფას.  ქვეპროგრამის ბენეფიციარები წარმოადგენ</w:t>
            </w:r>
            <w:r>
              <w:rPr>
                <w:rFonts w:ascii="Sylfaen" w:hAnsi="Sylfaen" w:cs="Calibri"/>
                <w:sz w:val="18"/>
                <w:szCs w:val="18"/>
              </w:rPr>
              <w:t xml:space="preserve">ენ ქალაქ დედოფლისწყაროს, სოფელ </w:t>
            </w:r>
            <w:r w:rsidRPr="007012C2">
              <w:rPr>
                <w:rFonts w:ascii="Sylfaen" w:hAnsi="Sylfaen" w:cs="Calibri"/>
                <w:sz w:val="18"/>
                <w:szCs w:val="18"/>
              </w:rPr>
              <w:t>სამრეკლოს და სოფ.  ხორნაბუჯში მცხოვრებ   სოციალურად დაუცველ და უმწეო მდგომარეობაში მყოფ მოსახლეობას. ქვეპროგრამის ბენეფიციართა რაოდენობა შეადგენს    210 ადამიანს, რომლებიც სარგებლობენ უფასო კვებით დღეში ერთხელ, კვირაში   6 დღის  განმავლობაში.</w:t>
            </w:r>
            <w:r w:rsidRPr="007012C2">
              <w:rPr>
                <w:rFonts w:ascii="Sylfaen" w:hAnsi="Sylfaen" w:cs="Calibri"/>
                <w:sz w:val="18"/>
                <w:szCs w:val="18"/>
              </w:rPr>
              <w:br/>
            </w:r>
            <w:r w:rsidRPr="007012C2">
              <w:rPr>
                <w:rFonts w:ascii="Sylfaen" w:hAnsi="Sylfaen" w:cs="Calibri"/>
                <w:sz w:val="18"/>
                <w:szCs w:val="18"/>
              </w:rPr>
              <w:br/>
            </w:r>
            <w:r w:rsidRPr="007012C2">
              <w:rPr>
                <w:rFonts w:ascii="Sylfaen" w:hAnsi="Sylfaen" w:cs="Calibri"/>
                <w:sz w:val="18"/>
                <w:szCs w:val="18"/>
              </w:rPr>
              <w:br/>
            </w:r>
          </w:p>
        </w:tc>
      </w:tr>
      <w:tr w:rsidR="007012C2" w:rsidRPr="007012C2" w:rsidTr="007012C2">
        <w:trPr>
          <w:trHeight w:val="1185"/>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center"/>
              <w:rPr>
                <w:rFonts w:ascii="Sylfaen" w:hAnsi="Sylfaen" w:cs="Calibri"/>
                <w:b/>
                <w:bCs/>
                <w:color w:val="000000"/>
                <w:sz w:val="18"/>
                <w:szCs w:val="18"/>
              </w:rPr>
            </w:pPr>
            <w:r w:rsidRPr="007012C2">
              <w:rPr>
                <w:rFonts w:ascii="Sylfaen" w:hAnsi="Sylfaen" w:cs="Calibri"/>
                <w:b/>
                <w:bCs/>
                <w:color w:val="000000"/>
                <w:sz w:val="18"/>
                <w:szCs w:val="18"/>
              </w:rPr>
              <w:t>ქვეპროგრამის მიზანი და მოსალოდნელი შედეგი</w:t>
            </w:r>
          </w:p>
        </w:tc>
        <w:tc>
          <w:tcPr>
            <w:tcW w:w="3945" w:type="pct"/>
            <w:gridSpan w:val="2"/>
            <w:tcBorders>
              <w:top w:val="single" w:sz="4" w:space="0" w:color="auto"/>
              <w:left w:val="nil"/>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rPr>
                <w:rFonts w:ascii="Sylfaen" w:hAnsi="Sylfaen" w:cs="Calibri"/>
                <w:color w:val="000000"/>
                <w:sz w:val="18"/>
                <w:szCs w:val="18"/>
              </w:rPr>
            </w:pPr>
            <w:r w:rsidRPr="007012C2">
              <w:rPr>
                <w:rFonts w:ascii="Sylfaen" w:hAnsi="Sylfaen" w:cs="Calibri"/>
                <w:color w:val="000000"/>
                <w:sz w:val="18"/>
                <w:szCs w:val="18"/>
              </w:rPr>
              <w:t>მარტოხელა პენსიონერები და</w:t>
            </w:r>
            <w:r>
              <w:rPr>
                <w:rFonts w:ascii="Sylfaen" w:hAnsi="Sylfaen" w:cs="Calibri"/>
                <w:color w:val="000000"/>
                <w:sz w:val="18"/>
                <w:szCs w:val="18"/>
              </w:rPr>
              <w:t xml:space="preserve"> შეზღუდული შესაძლებლობის მქონე </w:t>
            </w:r>
            <w:r w:rsidRPr="007012C2">
              <w:rPr>
                <w:rFonts w:ascii="Sylfaen" w:hAnsi="Sylfaen" w:cs="Calibri"/>
                <w:color w:val="000000"/>
                <w:sz w:val="18"/>
                <w:szCs w:val="18"/>
              </w:rPr>
              <w:t xml:space="preserve">პირები დაცული იქნან ყოველდღიური გაჭირვებისაგან. </w:t>
            </w:r>
            <w:r w:rsidRPr="007012C2">
              <w:rPr>
                <w:rFonts w:ascii="Sylfaen" w:hAnsi="Sylfaen" w:cs="Calibri"/>
                <w:color w:val="000000"/>
                <w:sz w:val="18"/>
                <w:szCs w:val="18"/>
              </w:rPr>
              <w:br/>
              <w:t>მუნიციპალიტეტში მცხოვრები, პროგრამით განსაზღვრული, ყველა ბენეფიციარი უზრუნველყოფილი იქნება უფასო ერთჯერადი კვების მომსახურებით.</w:t>
            </w:r>
            <w:r w:rsidRPr="007012C2">
              <w:rPr>
                <w:rFonts w:ascii="Sylfaen" w:hAnsi="Sylfaen" w:cs="Calibri"/>
                <w:color w:val="000000"/>
                <w:sz w:val="18"/>
                <w:szCs w:val="18"/>
              </w:rPr>
              <w:br/>
              <w:t>ყოფითი პირობების გაუმჯობესება.</w:t>
            </w:r>
          </w:p>
        </w:tc>
      </w:tr>
    </w:tbl>
    <w:p w:rsidR="007012C2" w:rsidRPr="00BE4398" w:rsidRDefault="007012C2" w:rsidP="00E32A26">
      <w:pPr>
        <w:pStyle w:val="ListParagraph"/>
        <w:ind w:left="0"/>
        <w:jc w:val="both"/>
        <w:rPr>
          <w:rFonts w:ascii="Sylfaen" w:hAnsi="Sylfaen"/>
          <w:sz w:val="24"/>
        </w:rPr>
      </w:pPr>
    </w:p>
    <w:p w:rsidR="00E32A26" w:rsidRDefault="00E32A26" w:rsidP="00E32A26">
      <w:pPr>
        <w:jc w:val="both"/>
        <w:rPr>
          <w:rFonts w:ascii="Sylfaen" w:hAnsi="Sylfaen"/>
          <w:lang w:val="ka-GE"/>
        </w:rPr>
      </w:pPr>
    </w:p>
    <w:tbl>
      <w:tblPr>
        <w:tblW w:w="5000" w:type="pct"/>
        <w:tblLook w:val="04A0" w:firstRow="1" w:lastRow="0" w:firstColumn="1" w:lastColumn="0" w:noHBand="0" w:noVBand="1"/>
      </w:tblPr>
      <w:tblGrid>
        <w:gridCol w:w="830"/>
        <w:gridCol w:w="1576"/>
        <w:gridCol w:w="7300"/>
        <w:gridCol w:w="1598"/>
      </w:tblGrid>
      <w:tr w:rsidR="00675CD6" w:rsidRPr="00675CD6" w:rsidTr="00675CD6">
        <w:trPr>
          <w:trHeight w:val="750"/>
        </w:trPr>
        <w:tc>
          <w:tcPr>
            <w:tcW w:w="36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jc w:val="center"/>
              <w:rPr>
                <w:rFonts w:ascii="Sylfaen" w:hAnsi="Sylfaen" w:cs="Calibri"/>
                <w:b/>
                <w:bCs/>
                <w:color w:val="000000"/>
                <w:sz w:val="18"/>
                <w:szCs w:val="18"/>
              </w:rPr>
            </w:pPr>
            <w:r w:rsidRPr="00675CD6">
              <w:rPr>
                <w:rFonts w:ascii="Sylfaen" w:hAnsi="Sylfaen" w:cs="Calibri"/>
                <w:b/>
                <w:bCs/>
                <w:color w:val="000000"/>
                <w:sz w:val="18"/>
                <w:szCs w:val="18"/>
              </w:rPr>
              <w:lastRenderedPageBreak/>
              <w:t>კოდი</w:t>
            </w:r>
          </w:p>
        </w:tc>
        <w:tc>
          <w:tcPr>
            <w:tcW w:w="69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jc w:val="center"/>
              <w:rPr>
                <w:rFonts w:ascii="Sylfaen" w:hAnsi="Sylfaen" w:cs="Calibri"/>
                <w:b/>
                <w:bCs/>
                <w:color w:val="000000"/>
                <w:sz w:val="18"/>
                <w:szCs w:val="18"/>
              </w:rPr>
            </w:pPr>
            <w:r w:rsidRPr="00675CD6">
              <w:rPr>
                <w:rFonts w:ascii="Sylfaen" w:hAnsi="Sylfaen" w:cs="Calibri"/>
                <w:b/>
                <w:bCs/>
                <w:color w:val="000000"/>
                <w:sz w:val="18"/>
                <w:szCs w:val="18"/>
              </w:rPr>
              <w:t xml:space="preserve">ქვეპროგრამის დასახელება </w:t>
            </w:r>
          </w:p>
        </w:tc>
        <w:tc>
          <w:tcPr>
            <w:tcW w:w="322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jc w:val="center"/>
              <w:rPr>
                <w:rFonts w:ascii="Sylfaen" w:hAnsi="Sylfaen" w:cs="Calibri"/>
                <w:b/>
                <w:bCs/>
                <w:color w:val="000000"/>
              </w:rPr>
            </w:pPr>
            <w:r w:rsidRPr="00675CD6">
              <w:rPr>
                <w:rFonts w:ascii="Sylfaen" w:hAnsi="Sylfaen" w:cs="Calibri"/>
                <w:b/>
                <w:bCs/>
                <w:color w:val="000000"/>
              </w:rPr>
              <w:t>სამშობლოს დაცვისას დაღუპულთა და ომის შემდგომ გარდაცვლილ მეომართა დაკრძალვის სარიტუალო ხარჯები</w:t>
            </w:r>
          </w:p>
        </w:tc>
        <w:tc>
          <w:tcPr>
            <w:tcW w:w="706" w:type="pct"/>
            <w:tcBorders>
              <w:top w:val="single" w:sz="8" w:space="0" w:color="auto"/>
              <w:left w:val="nil"/>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jc w:val="center"/>
              <w:rPr>
                <w:rFonts w:ascii="Sylfaen" w:hAnsi="Sylfaen" w:cs="Calibri"/>
                <w:b/>
                <w:bCs/>
                <w:color w:val="000000"/>
                <w:sz w:val="16"/>
                <w:szCs w:val="16"/>
              </w:rPr>
            </w:pPr>
            <w:r w:rsidRPr="00675CD6">
              <w:rPr>
                <w:rFonts w:ascii="Sylfaen" w:hAnsi="Sylfaen" w:cs="Calibri"/>
                <w:b/>
                <w:bCs/>
                <w:color w:val="000000"/>
                <w:sz w:val="16"/>
                <w:szCs w:val="16"/>
              </w:rPr>
              <w:t>2021 წლის დაფინანსება</w:t>
            </w:r>
            <w:r w:rsidRPr="00675CD6">
              <w:rPr>
                <w:rFonts w:ascii="Sylfaen" w:hAnsi="Sylfaen" w:cs="Calibri"/>
                <w:b/>
                <w:bCs/>
                <w:color w:val="000000"/>
                <w:sz w:val="16"/>
                <w:szCs w:val="16"/>
              </w:rPr>
              <w:br/>
              <w:t xml:space="preserve"> ათას ლარში</w:t>
            </w:r>
          </w:p>
        </w:tc>
      </w:tr>
      <w:tr w:rsidR="00675CD6" w:rsidRPr="00675CD6" w:rsidTr="00675CD6">
        <w:trPr>
          <w:trHeight w:val="645"/>
        </w:trPr>
        <w:tc>
          <w:tcPr>
            <w:tcW w:w="367" w:type="pct"/>
            <w:tcBorders>
              <w:top w:val="nil"/>
              <w:left w:val="single" w:sz="8" w:space="0" w:color="auto"/>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jc w:val="center"/>
              <w:rPr>
                <w:rFonts w:ascii="Sylfaen" w:hAnsi="Sylfaen" w:cs="Calibri"/>
                <w:color w:val="000000"/>
                <w:sz w:val="16"/>
                <w:szCs w:val="16"/>
              </w:rPr>
            </w:pPr>
            <w:r w:rsidRPr="00675CD6">
              <w:rPr>
                <w:rFonts w:ascii="Sylfaen" w:hAnsi="Sylfaen" w:cs="Calibri"/>
                <w:color w:val="000000"/>
                <w:sz w:val="16"/>
                <w:szCs w:val="16"/>
              </w:rPr>
              <w:t>06 02 03</w:t>
            </w:r>
          </w:p>
        </w:tc>
        <w:tc>
          <w:tcPr>
            <w:tcW w:w="697" w:type="pct"/>
            <w:vMerge/>
            <w:tcBorders>
              <w:top w:val="single" w:sz="8" w:space="0" w:color="auto"/>
              <w:left w:val="single" w:sz="4" w:space="0" w:color="auto"/>
              <w:bottom w:val="single" w:sz="4" w:space="0" w:color="auto"/>
              <w:right w:val="single" w:sz="4" w:space="0" w:color="auto"/>
            </w:tcBorders>
            <w:vAlign w:val="center"/>
            <w:hideMark/>
          </w:tcPr>
          <w:p w:rsidR="00675CD6" w:rsidRPr="00675CD6" w:rsidRDefault="00675CD6" w:rsidP="00675CD6">
            <w:pPr>
              <w:spacing w:after="0" w:line="240" w:lineRule="auto"/>
              <w:rPr>
                <w:rFonts w:ascii="Sylfaen" w:hAnsi="Sylfaen" w:cs="Calibri"/>
                <w:b/>
                <w:bCs/>
                <w:color w:val="000000"/>
                <w:sz w:val="18"/>
                <w:szCs w:val="18"/>
              </w:rPr>
            </w:pPr>
          </w:p>
        </w:tc>
        <w:tc>
          <w:tcPr>
            <w:tcW w:w="3229" w:type="pct"/>
            <w:vMerge/>
            <w:tcBorders>
              <w:top w:val="single" w:sz="8" w:space="0" w:color="auto"/>
              <w:left w:val="single" w:sz="4" w:space="0" w:color="auto"/>
              <w:bottom w:val="single" w:sz="4" w:space="0" w:color="auto"/>
              <w:right w:val="single" w:sz="4" w:space="0" w:color="auto"/>
            </w:tcBorders>
            <w:vAlign w:val="center"/>
            <w:hideMark/>
          </w:tcPr>
          <w:p w:rsidR="00675CD6" w:rsidRPr="00675CD6" w:rsidRDefault="00675CD6" w:rsidP="00675CD6">
            <w:pPr>
              <w:spacing w:after="0" w:line="240" w:lineRule="auto"/>
              <w:rPr>
                <w:rFonts w:ascii="Sylfaen" w:hAnsi="Sylfaen" w:cs="Calibri"/>
                <w:b/>
                <w:bCs/>
                <w:color w:val="000000"/>
              </w:rPr>
            </w:pPr>
          </w:p>
        </w:tc>
        <w:tc>
          <w:tcPr>
            <w:tcW w:w="706" w:type="pct"/>
            <w:tcBorders>
              <w:top w:val="nil"/>
              <w:left w:val="nil"/>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jc w:val="center"/>
              <w:rPr>
                <w:rFonts w:ascii="Sylfaen" w:hAnsi="Sylfaen" w:cs="Calibri"/>
                <w:b/>
                <w:sz w:val="18"/>
                <w:szCs w:val="18"/>
              </w:rPr>
            </w:pPr>
            <w:r w:rsidRPr="00675CD6">
              <w:rPr>
                <w:rFonts w:ascii="Sylfaen" w:hAnsi="Sylfaen" w:cs="Calibri"/>
                <w:b/>
                <w:sz w:val="20"/>
                <w:szCs w:val="18"/>
              </w:rPr>
              <w:t>2.3</w:t>
            </w:r>
          </w:p>
        </w:tc>
      </w:tr>
      <w:tr w:rsidR="00675CD6" w:rsidRPr="00675CD6" w:rsidTr="00675CD6">
        <w:trPr>
          <w:trHeight w:val="780"/>
        </w:trPr>
        <w:tc>
          <w:tcPr>
            <w:tcW w:w="106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jc w:val="center"/>
              <w:rPr>
                <w:rFonts w:ascii="Sylfaen" w:hAnsi="Sylfaen" w:cs="Calibri"/>
                <w:b/>
                <w:bCs/>
                <w:color w:val="000000"/>
                <w:sz w:val="18"/>
                <w:szCs w:val="18"/>
              </w:rPr>
            </w:pPr>
            <w:r w:rsidRPr="00675CD6">
              <w:rPr>
                <w:rFonts w:ascii="Sylfaen" w:hAnsi="Sylfaen" w:cs="Calibri"/>
                <w:b/>
                <w:bCs/>
                <w:color w:val="000000"/>
                <w:sz w:val="18"/>
                <w:szCs w:val="18"/>
              </w:rPr>
              <w:t>ქვეპროგრამის განმახორციელებელი სამსახური</w:t>
            </w:r>
          </w:p>
        </w:tc>
        <w:tc>
          <w:tcPr>
            <w:tcW w:w="3936" w:type="pct"/>
            <w:gridSpan w:val="2"/>
            <w:tcBorders>
              <w:top w:val="single" w:sz="4" w:space="0" w:color="auto"/>
              <w:left w:val="nil"/>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rPr>
                <w:rFonts w:ascii="Sylfaen" w:hAnsi="Sylfaen" w:cs="Calibri"/>
                <w:b/>
                <w:bCs/>
                <w:color w:val="000000"/>
                <w:sz w:val="20"/>
                <w:szCs w:val="20"/>
              </w:rPr>
            </w:pPr>
            <w:r w:rsidRPr="00675CD6">
              <w:rPr>
                <w:rFonts w:ascii="Sylfaen" w:hAnsi="Sylfaen" w:cs="Calibri"/>
                <w:b/>
                <w:bCs/>
                <w:color w:val="000000"/>
                <w:sz w:val="20"/>
                <w:szCs w:val="20"/>
              </w:rPr>
              <w:t>დედოფლისწყაროს მუნიციპალიტეტის ჯანმრთელობის დაცვისა და სოციალური მომსახურების სამსახური</w:t>
            </w:r>
          </w:p>
        </w:tc>
      </w:tr>
      <w:tr w:rsidR="00675CD6" w:rsidRPr="00675CD6" w:rsidTr="00675CD6">
        <w:trPr>
          <w:trHeight w:val="755"/>
        </w:trPr>
        <w:tc>
          <w:tcPr>
            <w:tcW w:w="106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jc w:val="center"/>
              <w:rPr>
                <w:rFonts w:ascii="Sylfaen" w:hAnsi="Sylfaen" w:cs="Calibri"/>
                <w:b/>
                <w:bCs/>
                <w:color w:val="000000"/>
                <w:sz w:val="18"/>
                <w:szCs w:val="18"/>
              </w:rPr>
            </w:pPr>
            <w:r w:rsidRPr="00675CD6">
              <w:rPr>
                <w:rFonts w:ascii="Sylfaen" w:hAnsi="Sylfaen" w:cs="Calibri"/>
                <w:b/>
                <w:bCs/>
                <w:color w:val="000000"/>
                <w:sz w:val="18"/>
                <w:szCs w:val="18"/>
              </w:rPr>
              <w:t xml:space="preserve">ქვეპროგრამის აღწერა </w:t>
            </w:r>
          </w:p>
        </w:tc>
        <w:tc>
          <w:tcPr>
            <w:tcW w:w="3936" w:type="pct"/>
            <w:gridSpan w:val="2"/>
            <w:tcBorders>
              <w:top w:val="single" w:sz="4" w:space="0" w:color="auto"/>
              <w:left w:val="nil"/>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rPr>
                <w:rFonts w:ascii="Sylfaen" w:hAnsi="Sylfaen" w:cs="Calibri"/>
                <w:color w:val="000000"/>
                <w:sz w:val="18"/>
                <w:szCs w:val="18"/>
              </w:rPr>
            </w:pPr>
            <w:r w:rsidRPr="00675CD6">
              <w:rPr>
                <w:rFonts w:ascii="Sylfaen" w:hAnsi="Sylfaen" w:cs="Calibri"/>
                <w:color w:val="000000"/>
                <w:sz w:val="18"/>
                <w:szCs w:val="18"/>
              </w:rPr>
              <w:t xml:space="preserve">ქვეპროგრამა ითვალისწინებს სამშობლოს დაცვისას დაღუპულთა და ომის შემდგომ გარდაცვლილ მეომართა დაკრძალვის სარიტუალო ხარჯების დაფინანსებას. </w:t>
            </w:r>
          </w:p>
        </w:tc>
      </w:tr>
      <w:tr w:rsidR="00675CD6" w:rsidRPr="00675CD6" w:rsidTr="00675CD6">
        <w:trPr>
          <w:trHeight w:val="710"/>
        </w:trPr>
        <w:tc>
          <w:tcPr>
            <w:tcW w:w="106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jc w:val="center"/>
              <w:rPr>
                <w:rFonts w:ascii="Sylfaen" w:hAnsi="Sylfaen" w:cs="Calibri"/>
                <w:b/>
                <w:bCs/>
                <w:color w:val="000000"/>
                <w:sz w:val="18"/>
                <w:szCs w:val="18"/>
              </w:rPr>
            </w:pPr>
            <w:r w:rsidRPr="00675CD6">
              <w:rPr>
                <w:rFonts w:ascii="Sylfaen" w:hAnsi="Sylfaen" w:cs="Calibri"/>
                <w:b/>
                <w:bCs/>
                <w:color w:val="000000"/>
                <w:sz w:val="18"/>
                <w:szCs w:val="18"/>
              </w:rPr>
              <w:t>ქვეპროგრამის მიზანი და მოსალოდნელი შედეგი</w:t>
            </w:r>
          </w:p>
        </w:tc>
        <w:tc>
          <w:tcPr>
            <w:tcW w:w="3936" w:type="pct"/>
            <w:gridSpan w:val="2"/>
            <w:tcBorders>
              <w:top w:val="single" w:sz="4" w:space="0" w:color="auto"/>
              <w:left w:val="nil"/>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rPr>
                <w:rFonts w:ascii="Sylfaen" w:hAnsi="Sylfaen" w:cs="Calibri"/>
                <w:color w:val="000000"/>
                <w:sz w:val="18"/>
                <w:szCs w:val="20"/>
              </w:rPr>
            </w:pPr>
            <w:r w:rsidRPr="00675CD6">
              <w:rPr>
                <w:rFonts w:ascii="Sylfaen" w:hAnsi="Sylfaen" w:cs="Calibri"/>
                <w:color w:val="000000"/>
                <w:sz w:val="18"/>
                <w:szCs w:val="20"/>
              </w:rPr>
              <w:t>გარდაცვლილი ომის ვეტერანის  პატივის მიგება.</w:t>
            </w:r>
          </w:p>
        </w:tc>
      </w:tr>
    </w:tbl>
    <w:p w:rsidR="00914E83" w:rsidRPr="00F32702" w:rsidRDefault="00914E83" w:rsidP="00FA198F">
      <w:pPr>
        <w:pStyle w:val="ListParagraph"/>
        <w:spacing w:after="0"/>
        <w:ind w:left="0"/>
        <w:jc w:val="both"/>
        <w:rPr>
          <w:rFonts w:ascii="Sylfaen" w:eastAsia="Sylfaen" w:hAnsi="Sylfaen"/>
          <w:noProof/>
          <w:color w:val="000000"/>
          <w:lang w:val="ka-GE"/>
        </w:rPr>
      </w:pPr>
    </w:p>
    <w:p w:rsidR="00E84F2C" w:rsidRPr="00F73F33" w:rsidRDefault="00E84F2C" w:rsidP="00F73F33">
      <w:pPr>
        <w:rPr>
          <w:rFonts w:ascii="Sylfaen" w:hAnsi="Sylfaen"/>
          <w:b/>
          <w:lang w:val="ka-GE"/>
        </w:rPr>
      </w:pPr>
    </w:p>
    <w:p w:rsidR="000E47CF" w:rsidRDefault="000E47CF" w:rsidP="002E7363">
      <w:pPr>
        <w:jc w:val="center"/>
        <w:rPr>
          <w:rFonts w:ascii="Sylfaen" w:hAnsi="Sylfaen"/>
          <w:b/>
          <w:lang w:val="ka-GE"/>
        </w:rPr>
      </w:pPr>
    </w:p>
    <w:p w:rsidR="000E47CF" w:rsidRDefault="000E47CF" w:rsidP="002E7363">
      <w:pPr>
        <w:jc w:val="center"/>
        <w:rPr>
          <w:rFonts w:ascii="Sylfaen" w:hAnsi="Sylfaen"/>
          <w:b/>
          <w:lang w:val="ka-GE"/>
        </w:rPr>
      </w:pPr>
    </w:p>
    <w:p w:rsidR="00F601F8" w:rsidRDefault="00F601F8" w:rsidP="002E7363">
      <w:pPr>
        <w:jc w:val="center"/>
        <w:rPr>
          <w:rFonts w:ascii="Sylfaen" w:hAnsi="Sylfaen"/>
          <w:b/>
          <w:lang w:val="en-GB"/>
        </w:rPr>
      </w:pPr>
      <w:r w:rsidRPr="00587913">
        <w:rPr>
          <w:rFonts w:ascii="Sylfaen" w:hAnsi="Sylfaen"/>
          <w:b/>
          <w:lang w:val="ka-GE"/>
        </w:rPr>
        <w:t>თავი</w:t>
      </w:r>
      <w:r w:rsidRPr="00587913">
        <w:rPr>
          <w:rFonts w:ascii="Sylfaen" w:hAnsi="Sylfaen"/>
          <w:b/>
          <w:lang w:val="en-GB"/>
        </w:rPr>
        <w:t xml:space="preserve"> III</w:t>
      </w:r>
    </w:p>
    <w:p w:rsidR="00587913" w:rsidRPr="00587913" w:rsidRDefault="00FA198F" w:rsidP="002E7363">
      <w:pPr>
        <w:jc w:val="center"/>
        <w:rPr>
          <w:rFonts w:ascii="Sylfaen" w:hAnsi="Sylfaen"/>
          <w:b/>
          <w:lang w:val="en-GB"/>
        </w:rPr>
      </w:pPr>
      <w:r>
        <w:rPr>
          <w:rFonts w:ascii="Sylfaen" w:hAnsi="Sylfaen"/>
          <w:b/>
          <w:lang w:val="ka-GE"/>
        </w:rPr>
        <w:t xml:space="preserve"> დედოფლისწყაროს </w:t>
      </w:r>
      <w:r w:rsidR="00587913" w:rsidRPr="00F32702">
        <w:rPr>
          <w:rFonts w:ascii="Sylfaen" w:hAnsi="Sylfaen"/>
          <w:b/>
          <w:lang w:val="ka-GE"/>
        </w:rPr>
        <w:t>მუნიციპალიტეტის ბიუჯეტის ასიგნებები</w:t>
      </w:r>
    </w:p>
    <w:p w:rsidR="002E7363" w:rsidRPr="00F32702" w:rsidRDefault="002C51A9" w:rsidP="00B30B49">
      <w:pPr>
        <w:rPr>
          <w:rFonts w:ascii="Sylfaen" w:hAnsi="Sylfaen"/>
          <w:b/>
          <w:lang w:val="ka-GE"/>
        </w:rPr>
      </w:pPr>
      <w:r>
        <w:rPr>
          <w:rFonts w:ascii="Sylfaen" w:hAnsi="Sylfaen"/>
          <w:b/>
          <w:lang w:val="ka-GE"/>
        </w:rPr>
        <w:t>მუხლი 18</w:t>
      </w:r>
      <w:r w:rsidR="00F601F8" w:rsidRPr="00F32702">
        <w:rPr>
          <w:rFonts w:ascii="Sylfaen" w:hAnsi="Sylfaen"/>
          <w:b/>
          <w:lang w:val="ka-GE"/>
        </w:rPr>
        <w:t xml:space="preserve">. </w:t>
      </w:r>
      <w:r w:rsidR="002E7363" w:rsidRPr="00F32702">
        <w:rPr>
          <w:rFonts w:ascii="Sylfaen" w:hAnsi="Sylfaen"/>
          <w:b/>
          <w:lang w:val="ka-GE"/>
        </w:rPr>
        <w:t xml:space="preserve"> ბიუჯეტის ასიგნებები</w:t>
      </w:r>
    </w:p>
    <w:p w:rsidR="00B30B49" w:rsidRDefault="00B30B49" w:rsidP="004431BA">
      <w:pPr>
        <w:spacing w:after="0" w:line="360" w:lineRule="auto"/>
        <w:ind w:left="360"/>
        <w:jc w:val="center"/>
        <w:rPr>
          <w:rFonts w:ascii="Sylfaen" w:hAnsi="Sylfaen"/>
          <w:lang w:val="ka-GE"/>
        </w:rPr>
      </w:pPr>
    </w:p>
    <w:tbl>
      <w:tblPr>
        <w:tblpPr w:leftFromText="180" w:rightFromText="180" w:vertAnchor="text" w:tblpY="1"/>
        <w:tblOverlap w:val="never"/>
        <w:tblW w:w="11028" w:type="pct"/>
        <w:tblLook w:val="04A0" w:firstRow="1" w:lastRow="0" w:firstColumn="1" w:lastColumn="0" w:noHBand="0" w:noVBand="1"/>
      </w:tblPr>
      <w:tblGrid>
        <w:gridCol w:w="19"/>
        <w:gridCol w:w="11278"/>
        <w:gridCol w:w="184"/>
        <w:gridCol w:w="788"/>
        <w:gridCol w:w="20"/>
        <w:gridCol w:w="180"/>
        <w:gridCol w:w="8118"/>
        <w:gridCol w:w="494"/>
        <w:gridCol w:w="703"/>
        <w:gridCol w:w="454"/>
        <w:gridCol w:w="454"/>
        <w:gridCol w:w="414"/>
        <w:gridCol w:w="454"/>
        <w:gridCol w:w="454"/>
        <w:gridCol w:w="454"/>
        <w:gridCol w:w="464"/>
      </w:tblGrid>
      <w:tr w:rsidR="00B30B49" w:rsidRPr="00C559DC" w:rsidTr="00B01265">
        <w:trPr>
          <w:gridAfter w:val="14"/>
          <w:wAfter w:w="2734" w:type="pct"/>
          <w:trHeight w:val="525"/>
        </w:trPr>
        <w:tc>
          <w:tcPr>
            <w:tcW w:w="2266" w:type="pct"/>
            <w:gridSpan w:val="2"/>
            <w:tcBorders>
              <w:top w:val="nil"/>
              <w:left w:val="nil"/>
              <w:bottom w:val="nil"/>
              <w:right w:val="nil"/>
            </w:tcBorders>
            <w:shd w:val="clear" w:color="000000" w:fill="FFFFFF"/>
            <w:vAlign w:val="center"/>
            <w:hideMark/>
          </w:tcPr>
          <w:p w:rsidR="00B30B49" w:rsidRPr="00C559DC" w:rsidRDefault="00B30B49" w:rsidP="00744CCC">
            <w:pPr>
              <w:rPr>
                <w:rFonts w:ascii="Sylfaen" w:hAnsi="Sylfaen" w:cs="Arial CYR"/>
              </w:rPr>
            </w:pPr>
            <w:r w:rsidRPr="00C559DC">
              <w:rPr>
                <w:rFonts w:ascii="Sylfaen" w:hAnsi="Sylfaen" w:cs="Sylfaen"/>
              </w:rPr>
              <w:t>ბიუჯეტისასიგნებებიპრიორიტეტების</w:t>
            </w:r>
            <w:r w:rsidRPr="00C559DC">
              <w:rPr>
                <w:rFonts w:ascii="Sylfaen" w:hAnsi="Sylfaen" w:cs="Arial CYR"/>
              </w:rPr>
              <w:t xml:space="preserve">, </w:t>
            </w:r>
            <w:r w:rsidRPr="00C559DC">
              <w:rPr>
                <w:rFonts w:ascii="Sylfaen" w:hAnsi="Sylfaen" w:cs="Sylfaen"/>
              </w:rPr>
              <w:t>პროგრამებისდაქვეპროგრამებისმიხედვით</w:t>
            </w:r>
            <w:r>
              <w:rPr>
                <w:rFonts w:ascii="Sylfaen" w:hAnsi="Sylfaen" w:cs="Sylfaen"/>
              </w:rPr>
              <w:t>განისაზ</w:t>
            </w:r>
            <w:r>
              <w:rPr>
                <w:rFonts w:ascii="Sylfaen" w:hAnsi="Sylfaen" w:cs="Sylfaen"/>
                <w:lang w:val="ka-GE"/>
              </w:rPr>
              <w:t>ღ</w:t>
            </w:r>
            <w:r w:rsidRPr="00C559DC">
              <w:rPr>
                <w:rFonts w:ascii="Sylfaen" w:hAnsi="Sylfaen" w:cs="Sylfaen"/>
              </w:rPr>
              <w:t>ვროსშემდეგირედაქციით</w:t>
            </w:r>
            <w:r w:rsidRPr="00C559DC">
              <w:rPr>
                <w:rFonts w:ascii="Sylfaen" w:hAnsi="Sylfaen" w:cs="Arial CYR"/>
              </w:rPr>
              <w:t xml:space="preserve">: </w:t>
            </w:r>
          </w:p>
        </w:tc>
      </w:tr>
      <w:tr w:rsidR="00B30B49" w:rsidRPr="008F436E" w:rsidTr="00744CCC">
        <w:tblPrEx>
          <w:tblCellMar>
            <w:left w:w="0" w:type="dxa"/>
            <w:right w:w="0" w:type="dxa"/>
          </w:tblCellMar>
        </w:tblPrEx>
        <w:trPr>
          <w:gridBefore w:val="1"/>
          <w:wBefore w:w="4" w:type="pct"/>
          <w:trHeight w:val="255"/>
        </w:trPr>
        <w:tc>
          <w:tcPr>
            <w:tcW w:w="2299" w:type="pct"/>
            <w:gridSpan w:val="2"/>
            <w:tcBorders>
              <w:top w:val="nil"/>
              <w:left w:val="nil"/>
              <w:bottom w:val="nil"/>
              <w:right w:val="nil"/>
            </w:tcBorders>
            <w:shd w:val="clear" w:color="000000" w:fill="FFFFFF"/>
            <w:vAlign w:val="center"/>
            <w:hideMark/>
          </w:tcPr>
          <w:tbl>
            <w:tblPr>
              <w:tblW w:w="5000" w:type="pct"/>
              <w:shd w:val="clear" w:color="auto" w:fill="FFFFFF" w:themeFill="background1"/>
              <w:tblLook w:val="0480" w:firstRow="0" w:lastRow="0" w:firstColumn="1" w:lastColumn="0" w:noHBand="0" w:noVBand="1"/>
            </w:tblPr>
            <w:tblGrid>
              <w:gridCol w:w="819"/>
              <w:gridCol w:w="3586"/>
              <w:gridCol w:w="1007"/>
              <w:gridCol w:w="769"/>
              <w:gridCol w:w="769"/>
              <w:gridCol w:w="865"/>
              <w:gridCol w:w="769"/>
              <w:gridCol w:w="769"/>
              <w:gridCol w:w="796"/>
              <w:gridCol w:w="497"/>
              <w:gridCol w:w="796"/>
            </w:tblGrid>
            <w:tr w:rsidR="00B30B49" w:rsidRPr="008F436E" w:rsidTr="00B30B49">
              <w:trPr>
                <w:trHeight w:val="645"/>
              </w:trPr>
              <w:tc>
                <w:tcPr>
                  <w:tcW w:w="358"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textDirection w:val="btLr"/>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Pr>
                      <w:rFonts w:ascii="Sylfaen" w:hAnsi="Sylfaen" w:cs="Arial"/>
                      <w:b/>
                      <w:bCs/>
                      <w:color w:val="000000" w:themeColor="text1"/>
                      <w:sz w:val="18"/>
                      <w:szCs w:val="18"/>
                      <w:lang w:val="ka-GE" w:eastAsia="ru-RU"/>
                    </w:rPr>
                    <w:t>კო</w:t>
                  </w:r>
                  <w:r w:rsidRPr="008F436E">
                    <w:rPr>
                      <w:rFonts w:ascii="Sylfaen" w:hAnsi="Sylfaen" w:cs="Arial"/>
                      <w:b/>
                      <w:bCs/>
                      <w:color w:val="000000" w:themeColor="text1"/>
                      <w:sz w:val="18"/>
                      <w:szCs w:val="18"/>
                      <w:lang w:val="ru-RU" w:eastAsia="ru-RU"/>
                    </w:rPr>
                    <w:t>დი</w:t>
                  </w:r>
                </w:p>
              </w:tc>
              <w:tc>
                <w:tcPr>
                  <w:tcW w:w="1567"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დასახელება</w:t>
                  </w:r>
                </w:p>
              </w:tc>
              <w:tc>
                <w:tcPr>
                  <w:tcW w:w="1112" w:type="pct"/>
                  <w:gridSpan w:val="3"/>
                  <w:tcBorders>
                    <w:top w:val="single" w:sz="8" w:space="0" w:color="auto"/>
                    <w:left w:val="nil"/>
                    <w:bottom w:val="single" w:sz="8" w:space="0" w:color="auto"/>
                    <w:right w:val="single" w:sz="8"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201</w:t>
                  </w:r>
                  <w:r w:rsidRPr="008F436E">
                    <w:rPr>
                      <w:rFonts w:ascii="Sylfaen" w:hAnsi="Sylfaen" w:cs="Arial"/>
                      <w:b/>
                      <w:bCs/>
                      <w:color w:val="000000" w:themeColor="text1"/>
                      <w:sz w:val="18"/>
                      <w:szCs w:val="18"/>
                      <w:lang w:eastAsia="ru-RU"/>
                    </w:rPr>
                    <w:t xml:space="preserve">9 </w:t>
                  </w:r>
                  <w:r w:rsidRPr="008F436E">
                    <w:rPr>
                      <w:rFonts w:ascii="Sylfaen" w:hAnsi="Sylfaen" w:cs="Arial"/>
                      <w:b/>
                      <w:bCs/>
                      <w:color w:val="000000" w:themeColor="text1"/>
                      <w:sz w:val="18"/>
                      <w:szCs w:val="18"/>
                      <w:lang w:val="ru-RU" w:eastAsia="ru-RU"/>
                    </w:rPr>
                    <w:t xml:space="preserve"> წლის ფაქტი</w:t>
                  </w:r>
                </w:p>
              </w:tc>
              <w:tc>
                <w:tcPr>
                  <w:tcW w:w="1050" w:type="pct"/>
                  <w:gridSpan w:val="3"/>
                  <w:tcBorders>
                    <w:top w:val="single" w:sz="8" w:space="0" w:color="auto"/>
                    <w:left w:val="nil"/>
                    <w:bottom w:val="single" w:sz="8" w:space="0" w:color="auto"/>
                    <w:right w:val="single" w:sz="8"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2020  წლის გეგმა</w:t>
                  </w:r>
                </w:p>
              </w:tc>
              <w:tc>
                <w:tcPr>
                  <w:tcW w:w="913" w:type="pct"/>
                  <w:gridSpan w:val="3"/>
                  <w:tcBorders>
                    <w:top w:val="single" w:sz="8" w:space="0" w:color="auto"/>
                    <w:left w:val="nil"/>
                    <w:bottom w:val="single" w:sz="8" w:space="0" w:color="auto"/>
                    <w:right w:val="single" w:sz="8" w:space="0" w:color="auto"/>
                  </w:tcBorders>
                  <w:shd w:val="clear" w:color="auto" w:fill="FFFFFF" w:themeFill="background1"/>
                  <w:vAlign w:val="center"/>
                  <w:hideMark/>
                </w:tcPr>
                <w:p w:rsidR="00B30B49" w:rsidRPr="008F436E" w:rsidRDefault="00B30B49" w:rsidP="00744CCC">
                  <w:pPr>
                    <w:framePr w:hSpace="180" w:wrap="around" w:vAnchor="text" w:hAnchor="text" w:y="1"/>
                    <w:tabs>
                      <w:tab w:val="left" w:pos="2483"/>
                    </w:tabs>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ru-RU" w:eastAsia="ru-RU"/>
                    </w:rPr>
                    <w:t xml:space="preserve">2021 წლის </w:t>
                  </w:r>
                  <w:r w:rsidRPr="008F436E">
                    <w:rPr>
                      <w:rFonts w:ascii="Sylfaen" w:hAnsi="Sylfaen" w:cs="Arial"/>
                      <w:b/>
                      <w:bCs/>
                      <w:color w:val="000000" w:themeColor="text1"/>
                      <w:sz w:val="18"/>
                      <w:szCs w:val="18"/>
                      <w:lang w:val="ka-GE" w:eastAsia="ru-RU"/>
                    </w:rPr>
                    <w:t xml:space="preserve"> პროექტი</w:t>
                  </w:r>
                </w:p>
              </w:tc>
            </w:tr>
            <w:tr w:rsidR="00B30B49" w:rsidRPr="008F436E" w:rsidTr="00B30B49">
              <w:trPr>
                <w:trHeight w:val="450"/>
              </w:trPr>
              <w:tc>
                <w:tcPr>
                  <w:tcW w:w="358"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440" w:type="pct"/>
                  <w:vMerge w:val="restart"/>
                  <w:tcBorders>
                    <w:top w:val="nil"/>
                    <w:left w:val="single" w:sz="8" w:space="0" w:color="auto"/>
                    <w:bottom w:val="single" w:sz="8" w:space="0" w:color="auto"/>
                    <w:right w:val="single" w:sz="8"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სულ</w:t>
                  </w:r>
                </w:p>
              </w:tc>
              <w:tc>
                <w:tcPr>
                  <w:tcW w:w="672" w:type="pct"/>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მათ შორის</w:t>
                  </w:r>
                </w:p>
              </w:tc>
              <w:tc>
                <w:tcPr>
                  <w:tcW w:w="378" w:type="pct"/>
                  <w:vMerge w:val="restart"/>
                  <w:tcBorders>
                    <w:top w:val="nil"/>
                    <w:left w:val="single" w:sz="8" w:space="0" w:color="auto"/>
                    <w:bottom w:val="single" w:sz="8" w:space="0" w:color="auto"/>
                    <w:right w:val="single" w:sz="8"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სულ</w:t>
                  </w:r>
                </w:p>
              </w:tc>
              <w:tc>
                <w:tcPr>
                  <w:tcW w:w="672" w:type="pct"/>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მათ შორის</w:t>
                  </w:r>
                </w:p>
              </w:tc>
              <w:tc>
                <w:tcPr>
                  <w:tcW w:w="348" w:type="pct"/>
                  <w:vMerge w:val="restart"/>
                  <w:tcBorders>
                    <w:top w:val="nil"/>
                    <w:left w:val="single" w:sz="8" w:space="0" w:color="auto"/>
                    <w:bottom w:val="single" w:sz="8" w:space="0" w:color="auto"/>
                    <w:right w:val="single" w:sz="8"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სულ</w:t>
                  </w:r>
                </w:p>
              </w:tc>
              <w:tc>
                <w:tcPr>
                  <w:tcW w:w="565" w:type="pct"/>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მათ შორის</w:t>
                  </w:r>
                </w:p>
              </w:tc>
            </w:tr>
            <w:tr w:rsidR="00B30B49" w:rsidRPr="008F436E" w:rsidTr="00B30B49">
              <w:trPr>
                <w:trHeight w:val="2403"/>
              </w:trPr>
              <w:tc>
                <w:tcPr>
                  <w:tcW w:w="358"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vMerge/>
                  <w:tcBorders>
                    <w:top w:val="single" w:sz="8" w:space="0" w:color="auto"/>
                    <w:left w:val="single" w:sz="8" w:space="0" w:color="auto"/>
                    <w:bottom w:val="single" w:sz="4" w:space="0" w:color="auto"/>
                    <w:right w:val="single" w:sz="8"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440" w:type="pct"/>
                  <w:vMerge/>
                  <w:tcBorders>
                    <w:top w:val="nil"/>
                    <w:left w:val="single" w:sz="8" w:space="0" w:color="auto"/>
                    <w:bottom w:val="single" w:sz="4" w:space="0" w:color="auto"/>
                    <w:right w:val="single" w:sz="8"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336" w:type="pct"/>
                  <w:tcBorders>
                    <w:top w:val="nil"/>
                    <w:left w:val="nil"/>
                    <w:bottom w:val="single" w:sz="4" w:space="0" w:color="auto"/>
                    <w:right w:val="single" w:sz="8" w:space="0" w:color="auto"/>
                  </w:tcBorders>
                  <w:shd w:val="clear" w:color="auto" w:fill="FFFFFF" w:themeFill="background1"/>
                  <w:textDirection w:val="btLr"/>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სახელმწიფო ბიუჯეტის ფონდებიდან გამოყოფილი ტრანსფერები</w:t>
                  </w:r>
                </w:p>
              </w:tc>
              <w:tc>
                <w:tcPr>
                  <w:tcW w:w="336" w:type="pct"/>
                  <w:tcBorders>
                    <w:top w:val="nil"/>
                    <w:left w:val="nil"/>
                    <w:bottom w:val="single" w:sz="4" w:space="0" w:color="auto"/>
                    <w:right w:val="single" w:sz="8" w:space="0" w:color="auto"/>
                  </w:tcBorders>
                  <w:shd w:val="clear" w:color="auto" w:fill="FFFFFF" w:themeFill="background1"/>
                  <w:textDirection w:val="btLr"/>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ru-RU" w:eastAsia="ru-RU"/>
                    </w:rPr>
                    <w:t>საკუთარი შემოსავლები</w:t>
                  </w:r>
                </w:p>
              </w:tc>
              <w:tc>
                <w:tcPr>
                  <w:tcW w:w="378" w:type="pct"/>
                  <w:vMerge/>
                  <w:tcBorders>
                    <w:top w:val="nil"/>
                    <w:left w:val="single" w:sz="8" w:space="0" w:color="auto"/>
                    <w:bottom w:val="single" w:sz="4" w:space="0" w:color="auto"/>
                    <w:right w:val="single" w:sz="8"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336" w:type="pct"/>
                  <w:tcBorders>
                    <w:top w:val="nil"/>
                    <w:left w:val="nil"/>
                    <w:bottom w:val="single" w:sz="4" w:space="0" w:color="auto"/>
                    <w:right w:val="single" w:sz="8" w:space="0" w:color="auto"/>
                  </w:tcBorders>
                  <w:shd w:val="clear" w:color="auto" w:fill="FFFFFF" w:themeFill="background1"/>
                  <w:textDirection w:val="btLr"/>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სახელმწიფო ბიუჯეტის ფონდებიდან გამოყოფილი ტრანსფერები</w:t>
                  </w:r>
                </w:p>
              </w:tc>
              <w:tc>
                <w:tcPr>
                  <w:tcW w:w="336" w:type="pct"/>
                  <w:tcBorders>
                    <w:top w:val="nil"/>
                    <w:left w:val="nil"/>
                    <w:bottom w:val="single" w:sz="4" w:space="0" w:color="auto"/>
                    <w:right w:val="single" w:sz="8" w:space="0" w:color="auto"/>
                  </w:tcBorders>
                  <w:shd w:val="clear" w:color="auto" w:fill="FFFFFF" w:themeFill="background1"/>
                  <w:textDirection w:val="btLr"/>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საკუთარი შემოსავლები</w:t>
                  </w:r>
                </w:p>
              </w:tc>
              <w:tc>
                <w:tcPr>
                  <w:tcW w:w="348" w:type="pct"/>
                  <w:vMerge/>
                  <w:tcBorders>
                    <w:top w:val="nil"/>
                    <w:left w:val="single" w:sz="8" w:space="0" w:color="auto"/>
                    <w:bottom w:val="single" w:sz="4" w:space="0" w:color="auto"/>
                    <w:right w:val="single" w:sz="8"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217" w:type="pct"/>
                  <w:tcBorders>
                    <w:top w:val="nil"/>
                    <w:left w:val="nil"/>
                    <w:bottom w:val="single" w:sz="4" w:space="0" w:color="auto"/>
                    <w:right w:val="single" w:sz="8" w:space="0" w:color="auto"/>
                  </w:tcBorders>
                  <w:shd w:val="clear" w:color="auto" w:fill="FFFFFF" w:themeFill="background1"/>
                  <w:textDirection w:val="btLr"/>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სახელმწიფო ბიუჯეტის ფონდებიდან გამოყოფილი ტრანსფერები</w:t>
                  </w:r>
                </w:p>
              </w:tc>
              <w:tc>
                <w:tcPr>
                  <w:tcW w:w="348" w:type="pct"/>
                  <w:tcBorders>
                    <w:top w:val="nil"/>
                    <w:left w:val="nil"/>
                    <w:bottom w:val="single" w:sz="4" w:space="0" w:color="auto"/>
                    <w:right w:val="single" w:sz="8" w:space="0" w:color="auto"/>
                  </w:tcBorders>
                  <w:shd w:val="clear" w:color="auto" w:fill="FFFFFF" w:themeFill="background1"/>
                  <w:textDirection w:val="btLr"/>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საკუთარი შემოსავლები</w:t>
                  </w:r>
                </w:p>
              </w:tc>
            </w:tr>
            <w:tr w:rsidR="00B30B49" w:rsidRPr="008F436E" w:rsidTr="00B30B49">
              <w:trPr>
                <w:trHeight w:val="552"/>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Sylfaen"/>
                      <w:b/>
                      <w:bCs/>
                      <w:color w:val="000000" w:themeColor="text1"/>
                      <w:sz w:val="18"/>
                      <w:szCs w:val="18"/>
                      <w:lang w:val="ru-RU" w:eastAsia="ru-RU"/>
                    </w:rPr>
                    <w:t>დედოფლისწყაროსმუნიციპალიტეტი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12795,9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4751,8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8044,1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15</w:t>
                  </w:r>
                  <w:r w:rsidR="00A1151E">
                    <w:rPr>
                      <w:rFonts w:ascii="Sylfaen" w:hAnsi="Sylfaen" w:cs="Arial"/>
                      <w:b/>
                      <w:bCs/>
                      <w:color w:val="000000" w:themeColor="text1"/>
                      <w:sz w:val="18"/>
                      <w:szCs w:val="18"/>
                      <w:lang w:val="ka-GE" w:eastAsia="ru-RU"/>
                    </w:rPr>
                    <w:t>923.5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7151,1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8</w:t>
                  </w:r>
                  <w:r w:rsidR="00A1151E">
                    <w:rPr>
                      <w:rFonts w:ascii="Sylfaen" w:hAnsi="Sylfaen" w:cs="Arial"/>
                      <w:b/>
                      <w:bCs/>
                      <w:color w:val="000000" w:themeColor="text1"/>
                      <w:sz w:val="18"/>
                      <w:szCs w:val="18"/>
                      <w:lang w:val="ka-GE" w:eastAsia="ru-RU"/>
                    </w:rPr>
                    <w:t>772.4</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D572B" w:rsidRDefault="006D572B" w:rsidP="00744CCC">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8</w:t>
                  </w:r>
                  <w:r w:rsidR="00E20542">
                    <w:rPr>
                      <w:rFonts w:ascii="Sylfaen" w:hAnsi="Sylfaen" w:cs="Arial"/>
                      <w:b/>
                      <w:bCs/>
                      <w:color w:val="000000" w:themeColor="text1"/>
                      <w:sz w:val="18"/>
                      <w:szCs w:val="18"/>
                      <w:lang w:eastAsia="ru-RU"/>
                    </w:rPr>
                    <w:t>080</w:t>
                  </w:r>
                  <w:r w:rsidR="00A1171F">
                    <w:rPr>
                      <w:rFonts w:ascii="Sylfaen" w:hAnsi="Sylfaen" w:cs="Arial"/>
                      <w:b/>
                      <w:bCs/>
                      <w:color w:val="000000" w:themeColor="text1"/>
                      <w:sz w:val="18"/>
                      <w:szCs w:val="18"/>
                      <w:lang w:val="ka-GE" w:eastAsia="ru-RU"/>
                    </w:rPr>
                    <w:t>,1</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D572B" w:rsidRDefault="00E2054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8</w:t>
                  </w:r>
                  <w:r>
                    <w:rPr>
                      <w:rFonts w:ascii="Sylfaen" w:hAnsi="Sylfaen" w:cs="Arial"/>
                      <w:b/>
                      <w:bCs/>
                      <w:color w:val="000000" w:themeColor="text1"/>
                      <w:sz w:val="18"/>
                      <w:szCs w:val="18"/>
                      <w:lang w:eastAsia="ru-RU"/>
                    </w:rPr>
                    <w:t>080</w:t>
                  </w:r>
                  <w:r w:rsidR="00A1171F">
                    <w:rPr>
                      <w:rFonts w:ascii="Sylfaen" w:hAnsi="Sylfaen" w:cs="Arial"/>
                      <w:b/>
                      <w:bCs/>
                      <w:color w:val="000000" w:themeColor="text1"/>
                      <w:sz w:val="18"/>
                      <w:szCs w:val="18"/>
                      <w:lang w:val="ka-GE" w:eastAsia="ru-RU"/>
                    </w:rPr>
                    <w:t>,1</w:t>
                  </w:r>
                </w:p>
              </w:tc>
            </w:tr>
            <w:tr w:rsidR="00B30B49" w:rsidRPr="008F436E" w:rsidTr="00B30B49">
              <w:trPr>
                <w:trHeight w:val="420"/>
              </w:trPr>
              <w:tc>
                <w:tcPr>
                  <w:tcW w:w="358" w:type="pct"/>
                  <w:tcBorders>
                    <w:top w:val="nil"/>
                    <w:left w:val="single" w:sz="8" w:space="0" w:color="auto"/>
                    <w:bottom w:val="nil"/>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მომუშავეთა რიცხოვნობა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137,0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137,0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137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137</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137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137</w:t>
                  </w:r>
                </w:p>
              </w:tc>
            </w:tr>
            <w:tr w:rsidR="00B30B49" w:rsidRPr="008F436E" w:rsidTr="00B30B49">
              <w:trPr>
                <w:trHeight w:val="169"/>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7173,0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164,6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7008,4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w:t>
                  </w:r>
                  <w:r w:rsidR="00A1151E">
                    <w:rPr>
                      <w:rFonts w:ascii="Sylfaen" w:hAnsi="Sylfaen" w:cs="Arial"/>
                      <w:bCs/>
                      <w:color w:val="000000" w:themeColor="text1"/>
                      <w:sz w:val="18"/>
                      <w:szCs w:val="18"/>
                      <w:lang w:val="ka-GE" w:eastAsia="ru-RU"/>
                    </w:rPr>
                    <w:t>632.2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90,0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w:t>
                  </w:r>
                  <w:r w:rsidR="00A1151E">
                    <w:rPr>
                      <w:rFonts w:ascii="Sylfaen" w:hAnsi="Sylfaen" w:cs="Arial"/>
                      <w:bCs/>
                      <w:color w:val="000000" w:themeColor="text1"/>
                      <w:sz w:val="18"/>
                      <w:szCs w:val="18"/>
                      <w:lang w:val="ka-GE" w:eastAsia="ru-RU"/>
                    </w:rPr>
                    <w:t>542.2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D572B" w:rsidRDefault="00E2054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7612</w:t>
                  </w:r>
                  <w:r w:rsidR="00A1171F">
                    <w:rPr>
                      <w:rFonts w:ascii="Sylfaen" w:hAnsi="Sylfaen" w:cs="Arial"/>
                      <w:bCs/>
                      <w:color w:val="000000" w:themeColor="text1"/>
                      <w:sz w:val="18"/>
                      <w:szCs w:val="18"/>
                      <w:lang w:val="ka-GE" w:eastAsia="ru-RU"/>
                    </w:rPr>
                    <w:t>,1</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D572B" w:rsidRDefault="00E2054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7612</w:t>
                  </w:r>
                  <w:r w:rsidR="00A1171F">
                    <w:rPr>
                      <w:rFonts w:ascii="Sylfaen" w:hAnsi="Sylfaen" w:cs="Arial"/>
                      <w:bCs/>
                      <w:color w:val="000000" w:themeColor="text1"/>
                      <w:sz w:val="18"/>
                      <w:szCs w:val="18"/>
                      <w:lang w:val="ka-GE" w:eastAsia="ru-RU"/>
                    </w:rPr>
                    <w:t>,1</w:t>
                  </w:r>
                </w:p>
              </w:tc>
            </w:tr>
            <w:tr w:rsidR="00B30B49" w:rsidRPr="008F436E" w:rsidTr="00B30B49">
              <w:trPr>
                <w:trHeight w:val="405"/>
              </w:trPr>
              <w:tc>
                <w:tcPr>
                  <w:tcW w:w="358" w:type="pct"/>
                  <w:tcBorders>
                    <w:top w:val="nil"/>
                    <w:left w:val="single" w:sz="8" w:space="0" w:color="auto"/>
                    <w:bottom w:val="nil"/>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შრომის ანაზღაურება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1470,9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1470,9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1612,8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1612,8</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D572B" w:rsidRDefault="00E2054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1612</w:t>
                  </w:r>
                  <w:r w:rsidR="006D572B">
                    <w:rPr>
                      <w:rFonts w:ascii="Sylfaen" w:hAnsi="Sylfaen" w:cs="Arial"/>
                      <w:bCs/>
                      <w:color w:val="000000" w:themeColor="text1"/>
                      <w:sz w:val="18"/>
                      <w:szCs w:val="18"/>
                      <w:lang w:val="ka-GE" w:eastAsia="ru-RU"/>
                    </w:rPr>
                    <w:t>.8</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D572B" w:rsidRDefault="00E2054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1612</w:t>
                  </w:r>
                  <w:r w:rsidR="006D572B">
                    <w:rPr>
                      <w:rFonts w:ascii="Sylfaen" w:hAnsi="Sylfaen" w:cs="Arial"/>
                      <w:bCs/>
                      <w:color w:val="000000" w:themeColor="text1"/>
                      <w:sz w:val="18"/>
                      <w:szCs w:val="18"/>
                      <w:lang w:val="ka-GE" w:eastAsia="ru-RU"/>
                    </w:rPr>
                    <w:t>.8</w:t>
                  </w:r>
                </w:p>
              </w:tc>
            </w:tr>
            <w:tr w:rsidR="00B30B49" w:rsidRPr="008F436E" w:rsidTr="00B30B49">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5596,3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4587,2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1009,1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8238,1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7061,1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1177,0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D94AE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4</w:t>
                  </w:r>
                  <w:r w:rsidR="00B30B49">
                    <w:rPr>
                      <w:rFonts w:ascii="Sylfaen" w:hAnsi="Sylfaen" w:cs="Arial"/>
                      <w:bCs/>
                      <w:color w:val="000000" w:themeColor="text1"/>
                      <w:sz w:val="18"/>
                      <w:szCs w:val="18"/>
                      <w:lang w:eastAsia="ru-RU"/>
                    </w:rPr>
                    <w:t>15.0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D94AE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4</w:t>
                  </w:r>
                  <w:r w:rsidR="00B30B49">
                    <w:rPr>
                      <w:rFonts w:ascii="Sylfaen" w:hAnsi="Sylfaen" w:cs="Arial"/>
                      <w:bCs/>
                      <w:color w:val="000000" w:themeColor="text1"/>
                      <w:sz w:val="18"/>
                      <w:szCs w:val="18"/>
                      <w:lang w:eastAsia="ru-RU"/>
                    </w:rPr>
                    <w:t>15.0</w:t>
                  </w:r>
                </w:p>
              </w:tc>
            </w:tr>
            <w:tr w:rsidR="00B30B49" w:rsidRPr="008F436E" w:rsidTr="00B30B49">
              <w:trPr>
                <w:trHeight w:val="48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ვალდებულებების კლება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26,6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26,6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w:t>
                  </w:r>
                  <w:r w:rsidR="00A1151E">
                    <w:rPr>
                      <w:rFonts w:ascii="Sylfaen" w:hAnsi="Sylfaen" w:cs="Arial"/>
                      <w:bCs/>
                      <w:color w:val="000000" w:themeColor="text1"/>
                      <w:sz w:val="18"/>
                      <w:szCs w:val="18"/>
                      <w:lang w:val="ka-GE" w:eastAsia="ru-RU"/>
                    </w:rPr>
                    <w:t>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w:t>
                  </w:r>
                  <w:r w:rsidR="00A1151E">
                    <w:rPr>
                      <w:rFonts w:ascii="Sylfaen" w:hAnsi="Sylfaen" w:cs="Arial"/>
                      <w:bCs/>
                      <w:color w:val="000000" w:themeColor="text1"/>
                      <w:sz w:val="18"/>
                      <w:szCs w:val="18"/>
                      <w:lang w:val="ka-GE" w:eastAsia="ru-RU"/>
                    </w:rPr>
                    <w:t>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53.0</w:t>
                  </w:r>
                </w:p>
              </w:tc>
            </w:tr>
            <w:tr w:rsidR="00B30B49" w:rsidRPr="008F436E" w:rsidTr="00B30B49">
              <w:trPr>
                <w:trHeight w:val="1039"/>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lastRenderedPageBreak/>
                    <w:t>01 00</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B01265">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მმართველობა და საერთო  დანიშნულების 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2878,2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235,2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2643,0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w:t>
                  </w:r>
                  <w:r w:rsidR="00A1151E">
                    <w:rPr>
                      <w:rFonts w:ascii="Sylfaen" w:hAnsi="Sylfaen" w:cs="Arial"/>
                      <w:b/>
                      <w:bCs/>
                      <w:color w:val="000000" w:themeColor="text1"/>
                      <w:sz w:val="18"/>
                      <w:szCs w:val="18"/>
                      <w:lang w:val="ka-GE" w:eastAsia="ru-RU"/>
                    </w:rPr>
                    <w:t>334.0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169,7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A115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3164.3</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20542" w:rsidRDefault="00E2054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2656,8</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94AEA" w:rsidRDefault="00E2054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2656</w:t>
                  </w:r>
                  <w:r w:rsidR="00D94AEA">
                    <w:rPr>
                      <w:rFonts w:ascii="Sylfaen" w:hAnsi="Sylfaen" w:cs="Arial"/>
                      <w:b/>
                      <w:bCs/>
                      <w:color w:val="000000" w:themeColor="text1"/>
                      <w:sz w:val="18"/>
                      <w:szCs w:val="18"/>
                      <w:lang w:val="ka-GE" w:eastAsia="ru-RU"/>
                    </w:rPr>
                    <w:t>.8</w:t>
                  </w:r>
                </w:p>
              </w:tc>
            </w:tr>
            <w:tr w:rsidR="00B30B49" w:rsidRPr="008F436E" w:rsidTr="00B30B49">
              <w:trPr>
                <w:trHeight w:val="134"/>
              </w:trPr>
              <w:tc>
                <w:tcPr>
                  <w:tcW w:w="358" w:type="pct"/>
                  <w:tcBorders>
                    <w:top w:val="nil"/>
                    <w:left w:val="single" w:sz="8" w:space="0" w:color="auto"/>
                    <w:bottom w:val="nil"/>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მომუშავეთა რიცხოვნობა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137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137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137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137</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137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137</w:t>
                  </w:r>
                </w:p>
              </w:tc>
            </w:tr>
            <w:tr w:rsidR="00B30B49" w:rsidRPr="008F436E" w:rsidTr="00B30B49">
              <w:trPr>
                <w:trHeight w:val="77"/>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2422,9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2422,9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w:t>
                  </w:r>
                  <w:r w:rsidR="00A1151E">
                    <w:rPr>
                      <w:rFonts w:ascii="Sylfaen" w:hAnsi="Sylfaen" w:cs="Arial"/>
                      <w:bCs/>
                      <w:color w:val="000000" w:themeColor="text1"/>
                      <w:sz w:val="18"/>
                      <w:szCs w:val="18"/>
                      <w:lang w:val="ka-GE" w:eastAsia="ru-RU"/>
                    </w:rPr>
                    <w:t>937.9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w:t>
                  </w:r>
                  <w:r w:rsidR="00A1151E">
                    <w:rPr>
                      <w:rFonts w:ascii="Sylfaen" w:hAnsi="Sylfaen" w:cs="Arial"/>
                      <w:bCs/>
                      <w:color w:val="000000" w:themeColor="text1"/>
                      <w:sz w:val="18"/>
                      <w:szCs w:val="18"/>
                      <w:lang w:val="ka-GE" w:eastAsia="ru-RU"/>
                    </w:rPr>
                    <w:t>937.9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94AEA" w:rsidRDefault="00E20542" w:rsidP="00E20542">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2588</w:t>
                  </w:r>
                  <w:r w:rsidR="00D94AEA">
                    <w:rPr>
                      <w:rFonts w:ascii="Sylfaen" w:hAnsi="Sylfaen" w:cs="Arial"/>
                      <w:bCs/>
                      <w:color w:val="000000" w:themeColor="text1"/>
                      <w:sz w:val="18"/>
                      <w:szCs w:val="18"/>
                      <w:lang w:val="ka-GE" w:eastAsia="ru-RU"/>
                    </w:rPr>
                    <w:t>.8</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94AEA" w:rsidRDefault="00E2054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2588</w:t>
                  </w:r>
                  <w:r w:rsidR="00D94AEA">
                    <w:rPr>
                      <w:rFonts w:ascii="Sylfaen" w:hAnsi="Sylfaen" w:cs="Arial"/>
                      <w:bCs/>
                      <w:color w:val="000000" w:themeColor="text1"/>
                      <w:sz w:val="18"/>
                      <w:szCs w:val="18"/>
                      <w:lang w:val="ka-GE" w:eastAsia="ru-RU"/>
                    </w:rPr>
                    <w:t>.8</w:t>
                  </w:r>
                </w:p>
              </w:tc>
            </w:tr>
            <w:tr w:rsidR="00B30B49" w:rsidRPr="008F436E" w:rsidTr="00B30B49">
              <w:trPr>
                <w:trHeight w:val="405"/>
              </w:trPr>
              <w:tc>
                <w:tcPr>
                  <w:tcW w:w="358" w:type="pct"/>
                  <w:tcBorders>
                    <w:top w:val="nil"/>
                    <w:left w:val="single" w:sz="8" w:space="0" w:color="auto"/>
                    <w:bottom w:val="nil"/>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შრომის ანაზღაურება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1470,9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1470,9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1612,8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1612,8</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94AEA" w:rsidRDefault="00E20542" w:rsidP="00D94AEA">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1612</w:t>
                  </w:r>
                  <w:r w:rsidR="00D94AEA">
                    <w:rPr>
                      <w:rFonts w:ascii="Sylfaen" w:hAnsi="Sylfaen" w:cs="Arial"/>
                      <w:bCs/>
                      <w:color w:val="000000" w:themeColor="text1"/>
                      <w:sz w:val="18"/>
                      <w:szCs w:val="18"/>
                      <w:lang w:val="ka-GE" w:eastAsia="ru-RU"/>
                    </w:rPr>
                    <w:t>.8</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94AEA" w:rsidRDefault="00E20542" w:rsidP="00D94AEA">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1612</w:t>
                  </w:r>
                  <w:r w:rsidR="00D94AEA">
                    <w:rPr>
                      <w:rFonts w:ascii="Sylfaen" w:hAnsi="Sylfaen" w:cs="Arial"/>
                      <w:bCs/>
                      <w:color w:val="000000" w:themeColor="text1"/>
                      <w:sz w:val="18"/>
                      <w:szCs w:val="18"/>
                      <w:lang w:val="ka-GE" w:eastAsia="ru-RU"/>
                    </w:rPr>
                    <w:t>.8</w:t>
                  </w:r>
                </w:p>
              </w:tc>
            </w:tr>
            <w:tr w:rsidR="00B30B49" w:rsidRPr="008F436E" w:rsidTr="00B30B49">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ru-RU"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428,7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235,2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193,5</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342,9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169,7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173,2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15.0</w:t>
                  </w:r>
                </w:p>
              </w:tc>
            </w:tr>
            <w:tr w:rsidR="00B30B49" w:rsidRPr="008F436E" w:rsidTr="00B30B49">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ka-GE" w:eastAsia="ru-RU"/>
                    </w:rPr>
                    <w:t>ვალდებულებების კლება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26,6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26,6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w:t>
                  </w:r>
                  <w:r w:rsidR="00A1151E">
                    <w:rPr>
                      <w:rFonts w:ascii="Sylfaen" w:hAnsi="Sylfaen" w:cs="Arial"/>
                      <w:bCs/>
                      <w:color w:val="000000" w:themeColor="text1"/>
                      <w:sz w:val="18"/>
                      <w:szCs w:val="18"/>
                      <w:lang w:val="ka-GE" w:eastAsia="ru-RU"/>
                    </w:rPr>
                    <w:t>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w:t>
                  </w:r>
                  <w:r w:rsidR="00A1151E">
                    <w:rPr>
                      <w:rFonts w:ascii="Sylfaen" w:hAnsi="Sylfaen" w:cs="Arial"/>
                      <w:bCs/>
                      <w:color w:val="000000" w:themeColor="text1"/>
                      <w:sz w:val="18"/>
                      <w:szCs w:val="18"/>
                      <w:lang w:val="ka-GE" w:eastAsia="ru-RU"/>
                    </w:rPr>
                    <w:t>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53.0</w:t>
                  </w:r>
                </w:p>
              </w:tc>
            </w:tr>
            <w:tr w:rsidR="00B30B49" w:rsidRPr="008F436E" w:rsidTr="00B30B49">
              <w:trPr>
                <w:trHeight w:val="26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01 01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საკანონმდებლო და აღმასრულებელი ხელისუფლების საქმიანობის უზრუნველყოფა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2861,2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136B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235,2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2626,0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A115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3159.0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169,7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w:t>
                  </w:r>
                  <w:r w:rsidR="00A1151E">
                    <w:rPr>
                      <w:rFonts w:ascii="Sylfaen" w:hAnsi="Sylfaen" w:cs="Arial"/>
                      <w:b/>
                      <w:bCs/>
                      <w:color w:val="000000" w:themeColor="text1"/>
                      <w:sz w:val="18"/>
                      <w:szCs w:val="18"/>
                      <w:lang w:val="ka-GE" w:eastAsia="ru-RU"/>
                    </w:rPr>
                    <w:t>989.3</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94AEA" w:rsidRDefault="00E2054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2601</w:t>
                  </w:r>
                  <w:r w:rsidR="00D94AEA">
                    <w:rPr>
                      <w:rFonts w:ascii="Sylfaen" w:hAnsi="Sylfaen" w:cs="Arial"/>
                      <w:b/>
                      <w:bCs/>
                      <w:color w:val="000000" w:themeColor="text1"/>
                      <w:sz w:val="18"/>
                      <w:szCs w:val="18"/>
                      <w:lang w:val="ka-GE" w:eastAsia="ru-RU"/>
                    </w:rPr>
                    <w:t>.8</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94AEA" w:rsidRDefault="00E2054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2601</w:t>
                  </w:r>
                  <w:r w:rsidR="00D94AEA">
                    <w:rPr>
                      <w:rFonts w:ascii="Sylfaen" w:hAnsi="Sylfaen" w:cs="Arial"/>
                      <w:b/>
                      <w:bCs/>
                      <w:color w:val="000000" w:themeColor="text1"/>
                      <w:sz w:val="18"/>
                      <w:szCs w:val="18"/>
                      <w:lang w:val="ka-GE" w:eastAsia="ru-RU"/>
                    </w:rPr>
                    <w:t>.8</w:t>
                  </w:r>
                </w:p>
              </w:tc>
            </w:tr>
            <w:tr w:rsidR="00B30B49" w:rsidRPr="008F436E" w:rsidTr="00B30B49">
              <w:trPr>
                <w:trHeight w:val="26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მომუშავეთა რიცხოვნობა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137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137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137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137</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137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137</w:t>
                  </w:r>
                </w:p>
              </w:tc>
            </w:tr>
            <w:tr w:rsidR="00B30B49" w:rsidRPr="008F436E" w:rsidTr="00B30B49">
              <w:trPr>
                <w:trHeight w:val="26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2405,9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2405,9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w:t>
                  </w:r>
                  <w:r w:rsidR="00A1151E">
                    <w:rPr>
                      <w:rFonts w:ascii="Sylfaen" w:hAnsi="Sylfaen" w:cs="Arial"/>
                      <w:bCs/>
                      <w:color w:val="000000" w:themeColor="text1"/>
                      <w:sz w:val="18"/>
                      <w:szCs w:val="18"/>
                      <w:lang w:val="ka-GE" w:eastAsia="ru-RU"/>
                    </w:rPr>
                    <w:t>762.9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w:t>
                  </w:r>
                  <w:r w:rsidR="00A1151E">
                    <w:rPr>
                      <w:rFonts w:ascii="Sylfaen" w:hAnsi="Sylfaen" w:cs="Arial"/>
                      <w:bCs/>
                      <w:color w:val="000000" w:themeColor="text1"/>
                      <w:sz w:val="18"/>
                      <w:szCs w:val="18"/>
                      <w:lang w:val="ka-GE" w:eastAsia="ru-RU"/>
                    </w:rPr>
                    <w:t>762.9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94AEA" w:rsidRDefault="00E2054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2533</w:t>
                  </w:r>
                  <w:r w:rsidR="00D94AEA">
                    <w:rPr>
                      <w:rFonts w:ascii="Sylfaen" w:hAnsi="Sylfaen" w:cs="Arial"/>
                      <w:bCs/>
                      <w:color w:val="000000" w:themeColor="text1"/>
                      <w:sz w:val="18"/>
                      <w:szCs w:val="18"/>
                      <w:lang w:val="ka-GE" w:eastAsia="ru-RU"/>
                    </w:rPr>
                    <w:t>.8</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94AEA"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2</w:t>
                  </w:r>
                  <w:r w:rsidR="00E20542">
                    <w:rPr>
                      <w:rFonts w:ascii="Sylfaen" w:hAnsi="Sylfaen" w:cs="Arial"/>
                      <w:bCs/>
                      <w:color w:val="000000" w:themeColor="text1"/>
                      <w:sz w:val="18"/>
                      <w:szCs w:val="18"/>
                      <w:lang w:eastAsia="ru-RU"/>
                    </w:rPr>
                    <w:t>533</w:t>
                  </w:r>
                  <w:r w:rsidR="00D94AEA">
                    <w:rPr>
                      <w:rFonts w:ascii="Sylfaen" w:hAnsi="Sylfaen" w:cs="Arial"/>
                      <w:bCs/>
                      <w:color w:val="000000" w:themeColor="text1"/>
                      <w:sz w:val="18"/>
                      <w:szCs w:val="18"/>
                      <w:lang w:val="ka-GE" w:eastAsia="ru-RU"/>
                    </w:rPr>
                    <w:t>.8</w:t>
                  </w:r>
                </w:p>
              </w:tc>
            </w:tr>
            <w:tr w:rsidR="00B30B49" w:rsidRPr="008F436E" w:rsidTr="00B30B49">
              <w:trPr>
                <w:trHeight w:val="26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136B6"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ru-RU" w:eastAsia="ru-RU"/>
                    </w:rPr>
                    <w:t>შრომის ანაზღაურება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1470,9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1470,9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1612,8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1612,8</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94AEA" w:rsidRDefault="00E2054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1612</w:t>
                  </w:r>
                  <w:r w:rsidR="00D94AEA">
                    <w:rPr>
                      <w:rFonts w:ascii="Sylfaen" w:hAnsi="Sylfaen" w:cs="Arial"/>
                      <w:bCs/>
                      <w:color w:val="000000" w:themeColor="text1"/>
                      <w:sz w:val="18"/>
                      <w:szCs w:val="18"/>
                      <w:lang w:val="ka-GE" w:eastAsia="ru-RU"/>
                    </w:rPr>
                    <w:t>.8</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94AEA" w:rsidRDefault="00E2054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1612</w:t>
                  </w:r>
                  <w:r w:rsidR="00D94AEA">
                    <w:rPr>
                      <w:rFonts w:ascii="Sylfaen" w:hAnsi="Sylfaen" w:cs="Arial"/>
                      <w:bCs/>
                      <w:color w:val="000000" w:themeColor="text1"/>
                      <w:sz w:val="18"/>
                      <w:szCs w:val="18"/>
                      <w:lang w:val="ka-GE" w:eastAsia="ru-RU"/>
                    </w:rPr>
                    <w:t>.8</w:t>
                  </w:r>
                </w:p>
              </w:tc>
            </w:tr>
            <w:tr w:rsidR="00B30B49" w:rsidRPr="008F436E" w:rsidTr="00B30B49">
              <w:trPr>
                <w:trHeight w:val="26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eastAsia="ru-RU"/>
                    </w:rPr>
                  </w:pPr>
                  <w:r w:rsidRPr="009E16B1">
                    <w:rPr>
                      <w:rFonts w:ascii="Sylfaen" w:hAnsi="Sylfaen" w:cs="Arial"/>
                      <w:bCs/>
                      <w:color w:val="000000" w:themeColor="text1"/>
                      <w:sz w:val="18"/>
                      <w:szCs w:val="18"/>
                      <w:lang w:val="ru-RU" w:eastAsia="ru-RU"/>
                    </w:rPr>
                    <w:t xml:space="preserve">არაფინანსური აქტივების </w:t>
                  </w:r>
                  <w:r w:rsidRPr="009E16B1">
                    <w:rPr>
                      <w:rFonts w:ascii="Sylfaen" w:hAnsi="Sylfaen" w:cs="Arial"/>
                      <w:bCs/>
                      <w:color w:val="000000" w:themeColor="text1"/>
                      <w:sz w:val="18"/>
                      <w:szCs w:val="18"/>
                      <w:lang w:eastAsia="ru-RU"/>
                    </w:rPr>
                    <w:t>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428,7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136B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235,2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193,5</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342,9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169,7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173,2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15.0</w:t>
                  </w:r>
                </w:p>
              </w:tc>
            </w:tr>
            <w:tr w:rsidR="00B30B49" w:rsidRPr="008F436E" w:rsidTr="00B30B49">
              <w:trPr>
                <w:trHeight w:val="26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ka-GE" w:eastAsia="ru-RU"/>
                    </w:rPr>
                    <w:t>ვალდებულებების კლება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136B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26,6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136B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26,6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w:t>
                  </w:r>
                  <w:r w:rsidR="00A1151E">
                    <w:rPr>
                      <w:rFonts w:ascii="Sylfaen" w:hAnsi="Sylfaen" w:cs="Arial"/>
                      <w:bCs/>
                      <w:color w:val="000000" w:themeColor="text1"/>
                      <w:sz w:val="18"/>
                      <w:szCs w:val="18"/>
                      <w:lang w:val="ka-GE" w:eastAsia="ru-RU"/>
                    </w:rPr>
                    <w:t>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w:t>
                  </w:r>
                  <w:r w:rsidR="00A1151E">
                    <w:rPr>
                      <w:rFonts w:ascii="Sylfaen" w:hAnsi="Sylfaen" w:cs="Arial"/>
                      <w:bCs/>
                      <w:color w:val="000000" w:themeColor="text1"/>
                      <w:sz w:val="18"/>
                      <w:szCs w:val="18"/>
                      <w:lang w:val="ka-GE" w:eastAsia="ru-RU"/>
                    </w:rPr>
                    <w:t>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53.0</w:t>
                  </w:r>
                </w:p>
              </w:tc>
            </w:tr>
            <w:tr w:rsidR="00B30B49" w:rsidRPr="008F436E" w:rsidTr="00B30B49">
              <w:trPr>
                <w:trHeight w:val="26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ru-RU" w:eastAsia="ru-RU"/>
                    </w:rPr>
                    <w:t>01 01</w:t>
                  </w:r>
                  <w:r w:rsidRPr="008F436E">
                    <w:rPr>
                      <w:rFonts w:ascii="Sylfaen" w:hAnsi="Sylfaen" w:cs="Arial"/>
                      <w:b/>
                      <w:bCs/>
                      <w:color w:val="000000" w:themeColor="text1"/>
                      <w:sz w:val="18"/>
                      <w:szCs w:val="18"/>
                      <w:lang w:val="ka-GE" w:eastAsia="ru-RU"/>
                    </w:rPr>
                    <w:t xml:space="preserve">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მუნიციპალიტეტის საკრებულო</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658,8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658,0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A115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679</w:t>
                  </w:r>
                  <w:r w:rsidR="00B30B49">
                    <w:rPr>
                      <w:rFonts w:ascii="Sylfaen" w:hAnsi="Sylfaen" w:cs="Arial"/>
                      <w:b/>
                      <w:bCs/>
                      <w:color w:val="000000" w:themeColor="text1"/>
                      <w:sz w:val="18"/>
                      <w:szCs w:val="18"/>
                      <w:lang w:val="ka-GE" w:eastAsia="ru-RU"/>
                    </w:rPr>
                    <w:t>,4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A115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679</w:t>
                  </w:r>
                  <w:r w:rsidR="00B30B49">
                    <w:rPr>
                      <w:rFonts w:ascii="Sylfaen" w:hAnsi="Sylfaen" w:cs="Arial"/>
                      <w:b/>
                      <w:bCs/>
                      <w:color w:val="000000" w:themeColor="text1"/>
                      <w:sz w:val="18"/>
                      <w:szCs w:val="18"/>
                      <w:lang w:val="ka-GE" w:eastAsia="ru-RU"/>
                    </w:rPr>
                    <w:t>,4</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94AEA" w:rsidRDefault="00E2054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697</w:t>
                  </w:r>
                  <w:r w:rsidR="00D94AEA">
                    <w:rPr>
                      <w:rFonts w:ascii="Sylfaen" w:hAnsi="Sylfaen" w:cs="Arial"/>
                      <w:b/>
                      <w:bCs/>
                      <w:color w:val="000000" w:themeColor="text1"/>
                      <w:sz w:val="18"/>
                      <w:szCs w:val="18"/>
                      <w:lang w:val="ka-GE" w:eastAsia="ru-RU"/>
                    </w:rPr>
                    <w:t>.4</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94AEA" w:rsidRDefault="00E2054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697</w:t>
                  </w:r>
                  <w:r w:rsidR="00D94AEA">
                    <w:rPr>
                      <w:rFonts w:ascii="Sylfaen" w:hAnsi="Sylfaen" w:cs="Arial"/>
                      <w:b/>
                      <w:bCs/>
                      <w:color w:val="000000" w:themeColor="text1"/>
                      <w:sz w:val="18"/>
                      <w:szCs w:val="18"/>
                      <w:lang w:val="ka-GE" w:eastAsia="ru-RU"/>
                    </w:rPr>
                    <w:t>.4</w:t>
                  </w:r>
                </w:p>
              </w:tc>
            </w:tr>
            <w:tr w:rsidR="00B30B49" w:rsidRPr="008F436E" w:rsidTr="00B30B49">
              <w:trPr>
                <w:trHeight w:val="420"/>
              </w:trPr>
              <w:tc>
                <w:tcPr>
                  <w:tcW w:w="358" w:type="pct"/>
                  <w:tcBorders>
                    <w:top w:val="nil"/>
                    <w:left w:val="single" w:sz="8" w:space="0" w:color="auto"/>
                    <w:bottom w:val="nil"/>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მომუშავეთა რიცხოვნობა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27</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27</w:t>
                  </w:r>
                </w:p>
              </w:tc>
            </w:tr>
            <w:tr w:rsidR="00B30B49" w:rsidRPr="008F436E" w:rsidTr="00B30B49">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601,6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601,6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A1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674</w:t>
                  </w:r>
                  <w:r w:rsidR="00B30B49">
                    <w:rPr>
                      <w:rFonts w:ascii="Sylfaen" w:hAnsi="Sylfaen" w:cs="Arial"/>
                      <w:bCs/>
                      <w:color w:val="000000" w:themeColor="text1"/>
                      <w:sz w:val="18"/>
                      <w:szCs w:val="18"/>
                      <w:lang w:val="ka-GE" w:eastAsia="ru-RU"/>
                    </w:rPr>
                    <w:t>,4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A1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674</w:t>
                  </w:r>
                  <w:r w:rsidR="00B30B49">
                    <w:rPr>
                      <w:rFonts w:ascii="Sylfaen" w:hAnsi="Sylfaen" w:cs="Arial"/>
                      <w:bCs/>
                      <w:color w:val="000000" w:themeColor="text1"/>
                      <w:sz w:val="18"/>
                      <w:szCs w:val="18"/>
                      <w:lang w:val="ka-GE" w:eastAsia="ru-RU"/>
                    </w:rPr>
                    <w:t>,4</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94AEA" w:rsidRDefault="00E2054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692</w:t>
                  </w:r>
                  <w:r w:rsidR="00D94AEA">
                    <w:rPr>
                      <w:rFonts w:ascii="Sylfaen" w:hAnsi="Sylfaen" w:cs="Arial"/>
                      <w:bCs/>
                      <w:color w:val="000000" w:themeColor="text1"/>
                      <w:sz w:val="18"/>
                      <w:szCs w:val="18"/>
                      <w:lang w:val="ka-GE" w:eastAsia="ru-RU"/>
                    </w:rPr>
                    <w:t>.4</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94AEA" w:rsidRDefault="00E2054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692</w:t>
                  </w:r>
                  <w:r w:rsidR="00D94AEA">
                    <w:rPr>
                      <w:rFonts w:ascii="Sylfaen" w:hAnsi="Sylfaen" w:cs="Arial"/>
                      <w:bCs/>
                      <w:color w:val="000000" w:themeColor="text1"/>
                      <w:sz w:val="18"/>
                      <w:szCs w:val="18"/>
                      <w:lang w:val="ka-GE" w:eastAsia="ru-RU"/>
                    </w:rPr>
                    <w:t>.4</w:t>
                  </w:r>
                </w:p>
              </w:tc>
            </w:tr>
            <w:tr w:rsidR="00B30B49" w:rsidRPr="008F436E" w:rsidTr="00B30B49">
              <w:trPr>
                <w:trHeight w:val="405"/>
              </w:trPr>
              <w:tc>
                <w:tcPr>
                  <w:tcW w:w="358" w:type="pct"/>
                  <w:tcBorders>
                    <w:top w:val="nil"/>
                    <w:left w:val="single" w:sz="8" w:space="0" w:color="auto"/>
                    <w:bottom w:val="nil"/>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შრომის ანაზღაურება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418,4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418,4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437,0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437,0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94AEA" w:rsidRDefault="00E2054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437</w:t>
                  </w:r>
                  <w:r w:rsidR="00D94AEA">
                    <w:rPr>
                      <w:rFonts w:ascii="Sylfaen" w:hAnsi="Sylfaen" w:cs="Arial"/>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94AEA" w:rsidRDefault="00E2054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437</w:t>
                  </w:r>
                  <w:r w:rsidR="00D94AEA">
                    <w:rPr>
                      <w:rFonts w:ascii="Sylfaen" w:hAnsi="Sylfaen" w:cs="Arial"/>
                      <w:bCs/>
                      <w:color w:val="000000" w:themeColor="text1"/>
                      <w:sz w:val="18"/>
                      <w:szCs w:val="18"/>
                      <w:lang w:val="ka-GE" w:eastAsia="ru-RU"/>
                    </w:rPr>
                    <w:t>.0</w:t>
                  </w:r>
                </w:p>
              </w:tc>
            </w:tr>
            <w:tr w:rsidR="00B30B49" w:rsidRPr="008F436E" w:rsidTr="00B30B49">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57,2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57,2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5.0</w:t>
                  </w:r>
                </w:p>
              </w:tc>
            </w:tr>
            <w:tr w:rsidR="00B30B49" w:rsidRPr="008F436E" w:rsidTr="00B30B49">
              <w:trPr>
                <w:trHeight w:val="105"/>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ვალდებულებების კლება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r>
            <w:tr w:rsidR="00B30B49" w:rsidRPr="008F436E" w:rsidTr="00B30B49">
              <w:trPr>
                <w:trHeight w:val="442"/>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ka-GE" w:eastAsia="ru-RU"/>
                    </w:rPr>
                    <w:t xml:space="preserve">01 </w:t>
                  </w:r>
                  <w:r w:rsidRPr="008F436E">
                    <w:rPr>
                      <w:rFonts w:ascii="Sylfaen" w:hAnsi="Sylfaen" w:cs="Arial"/>
                      <w:b/>
                      <w:bCs/>
                      <w:color w:val="000000" w:themeColor="text1"/>
                      <w:sz w:val="18"/>
                      <w:szCs w:val="18"/>
                      <w:lang w:val="ru-RU" w:eastAsia="ru-RU"/>
                    </w:rPr>
                    <w:t>01 02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ru-RU" w:eastAsia="ru-RU"/>
                    </w:rPr>
                    <w:t xml:space="preserve">მუნიციპალიტეტის </w:t>
                  </w:r>
                  <w:r w:rsidRPr="008F436E">
                    <w:rPr>
                      <w:rFonts w:ascii="Sylfaen" w:hAnsi="Sylfaen" w:cs="Arial"/>
                      <w:b/>
                      <w:bCs/>
                      <w:color w:val="000000" w:themeColor="text1"/>
                      <w:sz w:val="18"/>
                      <w:szCs w:val="18"/>
                      <w:lang w:val="ka-GE" w:eastAsia="ru-RU"/>
                    </w:rPr>
                    <w:t xml:space="preserve"> მერია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2106,2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235,2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1871,0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w:t>
                  </w:r>
                  <w:r w:rsidR="00600998">
                    <w:rPr>
                      <w:rFonts w:ascii="Sylfaen" w:hAnsi="Sylfaen" w:cs="Arial"/>
                      <w:b/>
                      <w:bCs/>
                      <w:color w:val="000000" w:themeColor="text1"/>
                      <w:sz w:val="18"/>
                      <w:szCs w:val="18"/>
                      <w:lang w:val="ka-GE" w:eastAsia="ru-RU"/>
                    </w:rPr>
                    <w:t>368.4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169,7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60099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2198.7</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20542" w:rsidRDefault="00E2054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1793,2</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20542" w:rsidRDefault="00E2054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1793,2</w:t>
                  </w:r>
                </w:p>
              </w:tc>
            </w:tr>
            <w:tr w:rsidR="00B30B49" w:rsidRPr="008F436E" w:rsidTr="00B30B49">
              <w:trPr>
                <w:trHeight w:val="420"/>
              </w:trPr>
              <w:tc>
                <w:tcPr>
                  <w:tcW w:w="358" w:type="pct"/>
                  <w:tcBorders>
                    <w:top w:val="nil"/>
                    <w:left w:val="single" w:sz="8" w:space="0" w:color="auto"/>
                    <w:bottom w:val="nil"/>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მომუშავეთა რიცხოვნობა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101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101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101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101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101</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101</w:t>
                  </w:r>
                </w:p>
              </w:tc>
            </w:tr>
            <w:tr w:rsidR="00B30B49" w:rsidRPr="008F436E" w:rsidTr="00B30B49">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1708,1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1708,1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w:t>
                  </w:r>
                  <w:r w:rsidR="00600998">
                    <w:rPr>
                      <w:rFonts w:ascii="Sylfaen" w:hAnsi="Sylfaen" w:cs="Arial"/>
                      <w:bCs/>
                      <w:color w:val="000000" w:themeColor="text1"/>
                      <w:sz w:val="18"/>
                      <w:szCs w:val="18"/>
                      <w:lang w:val="ka-GE" w:eastAsia="ru-RU"/>
                    </w:rPr>
                    <w:t>977.3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w:t>
                  </w:r>
                  <w:r w:rsidR="00600998">
                    <w:rPr>
                      <w:rFonts w:ascii="Sylfaen" w:hAnsi="Sylfaen" w:cs="Arial"/>
                      <w:bCs/>
                      <w:color w:val="000000" w:themeColor="text1"/>
                      <w:sz w:val="18"/>
                      <w:szCs w:val="18"/>
                      <w:lang w:val="ka-GE" w:eastAsia="ru-RU"/>
                    </w:rPr>
                    <w:t>977.3</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20542" w:rsidRDefault="00E20542"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1730,2</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20542" w:rsidRDefault="00E20542"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1730,2</w:t>
                  </w:r>
                </w:p>
              </w:tc>
            </w:tr>
            <w:tr w:rsidR="00B30B49" w:rsidRPr="008F436E" w:rsidTr="00B30B49">
              <w:trPr>
                <w:trHeight w:val="405"/>
              </w:trPr>
              <w:tc>
                <w:tcPr>
                  <w:tcW w:w="358" w:type="pct"/>
                  <w:tcBorders>
                    <w:top w:val="nil"/>
                    <w:left w:val="single" w:sz="8" w:space="0" w:color="auto"/>
                    <w:bottom w:val="nil"/>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შრომის ანაზღაურება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969,6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969,6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1084,6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1084,6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20542"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w:t>
                  </w:r>
                  <w:r w:rsidR="00E20542">
                    <w:rPr>
                      <w:rFonts w:ascii="Sylfaen" w:hAnsi="Sylfaen" w:cs="Arial"/>
                      <w:bCs/>
                      <w:color w:val="000000" w:themeColor="text1"/>
                      <w:sz w:val="18"/>
                      <w:szCs w:val="18"/>
                      <w:lang w:eastAsia="ru-RU"/>
                    </w:rPr>
                    <w:t>084,6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20542" w:rsidRDefault="00D94AE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E20542">
                    <w:rPr>
                      <w:rFonts w:ascii="Sylfaen" w:hAnsi="Sylfaen" w:cs="Arial"/>
                      <w:bCs/>
                      <w:color w:val="000000" w:themeColor="text1"/>
                      <w:sz w:val="18"/>
                      <w:szCs w:val="18"/>
                      <w:lang w:eastAsia="ru-RU"/>
                    </w:rPr>
                    <w:t>084,6</w:t>
                  </w:r>
                </w:p>
              </w:tc>
            </w:tr>
            <w:tr w:rsidR="00B30B49" w:rsidRPr="008F436E" w:rsidTr="00B30B49">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371,5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235,2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136,3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337,9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169,7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168,2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10.0</w:t>
                  </w:r>
                </w:p>
              </w:tc>
            </w:tr>
            <w:tr w:rsidR="00B30B49" w:rsidRPr="008F436E" w:rsidTr="00B30B49">
              <w:trPr>
                <w:trHeight w:val="105"/>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ვალდებულების კლება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26,6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26,6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w:t>
                  </w:r>
                  <w:r w:rsidR="00600998">
                    <w:rPr>
                      <w:rFonts w:ascii="Sylfaen" w:hAnsi="Sylfaen" w:cs="Arial"/>
                      <w:bCs/>
                      <w:color w:val="000000" w:themeColor="text1"/>
                      <w:sz w:val="18"/>
                      <w:szCs w:val="18"/>
                      <w:lang w:val="ka-GE" w:eastAsia="ru-RU"/>
                    </w:rPr>
                    <w:t>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w:t>
                  </w:r>
                  <w:r w:rsidR="00600998">
                    <w:rPr>
                      <w:rFonts w:ascii="Sylfaen" w:hAnsi="Sylfaen" w:cs="Arial"/>
                      <w:bCs/>
                      <w:color w:val="000000" w:themeColor="text1"/>
                      <w:sz w:val="18"/>
                      <w:szCs w:val="18"/>
                      <w:lang w:val="ka-GE" w:eastAsia="ru-RU"/>
                    </w:rPr>
                    <w:t>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53.0</w:t>
                  </w:r>
                </w:p>
              </w:tc>
            </w:tr>
            <w:tr w:rsidR="00B30B49" w:rsidRPr="008F436E" w:rsidTr="00B30B49">
              <w:trPr>
                <w:trHeight w:val="105"/>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 xml:space="preserve">01 </w:t>
                  </w:r>
                  <w:r w:rsidRPr="008F436E">
                    <w:rPr>
                      <w:rFonts w:ascii="Sylfaen" w:hAnsi="Sylfaen" w:cs="Arial"/>
                      <w:b/>
                      <w:bCs/>
                      <w:color w:val="000000" w:themeColor="text1"/>
                      <w:sz w:val="18"/>
                      <w:szCs w:val="18"/>
                      <w:lang w:val="ru-RU" w:eastAsia="ru-RU"/>
                    </w:rPr>
                    <w:t>01 03</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სამხედრო აღრიცხვისა და გაწვევის სამსახური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96,2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96,2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111,2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111,2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20542"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w:t>
                  </w:r>
                  <w:r w:rsidR="00E20542">
                    <w:rPr>
                      <w:rFonts w:ascii="Sylfaen" w:hAnsi="Sylfaen" w:cs="Arial"/>
                      <w:b/>
                      <w:bCs/>
                      <w:color w:val="000000" w:themeColor="text1"/>
                      <w:sz w:val="18"/>
                      <w:szCs w:val="18"/>
                      <w:lang w:eastAsia="ru-RU"/>
                    </w:rPr>
                    <w:t>11,2</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20542"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w:t>
                  </w:r>
                  <w:r w:rsidR="00E20542">
                    <w:rPr>
                      <w:rFonts w:ascii="Sylfaen" w:hAnsi="Sylfaen" w:cs="Arial"/>
                      <w:b/>
                      <w:bCs/>
                      <w:color w:val="000000" w:themeColor="text1"/>
                      <w:sz w:val="18"/>
                      <w:szCs w:val="18"/>
                      <w:lang w:eastAsia="ru-RU"/>
                    </w:rPr>
                    <w:t>11,2</w:t>
                  </w:r>
                </w:p>
              </w:tc>
            </w:tr>
            <w:tr w:rsidR="00B30B49" w:rsidRPr="008F436E" w:rsidTr="00B30B49">
              <w:trPr>
                <w:trHeight w:val="26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მომუშავეთა რიცხოვნობა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9E16B1">
                    <w:rPr>
                      <w:rFonts w:ascii="Sylfaen" w:hAnsi="Sylfaen" w:cs="Arial"/>
                      <w:bCs/>
                      <w:color w:val="000000" w:themeColor="text1"/>
                      <w:sz w:val="18"/>
                      <w:szCs w:val="18"/>
                      <w:lang w:eastAsia="ru-RU"/>
                    </w:rPr>
                    <w:t>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9E16B1">
                    <w:rPr>
                      <w:rFonts w:ascii="Sylfaen" w:hAnsi="Sylfaen" w:cs="Arial"/>
                      <w:bCs/>
                      <w:color w:val="000000" w:themeColor="text1"/>
                      <w:sz w:val="18"/>
                      <w:szCs w:val="18"/>
                      <w:lang w:eastAsia="ru-RU"/>
                    </w:rPr>
                    <w:t>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9E16B1">
                    <w:rPr>
                      <w:rFonts w:ascii="Sylfaen" w:hAnsi="Sylfaen" w:cs="Arial"/>
                      <w:bCs/>
                      <w:color w:val="000000" w:themeColor="text1"/>
                      <w:sz w:val="18"/>
                      <w:szCs w:val="18"/>
                      <w:lang w:eastAsia="ru-RU"/>
                    </w:rPr>
                    <w:t>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9E16B1">
                    <w:rPr>
                      <w:rFonts w:ascii="Sylfaen" w:hAnsi="Sylfaen" w:cs="Arial"/>
                      <w:bCs/>
                      <w:color w:val="000000" w:themeColor="text1"/>
                      <w:sz w:val="18"/>
                      <w:szCs w:val="18"/>
                      <w:lang w:eastAsia="ru-RU"/>
                    </w:rPr>
                    <w:t>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9</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9</w:t>
                  </w:r>
                </w:p>
              </w:tc>
            </w:tr>
            <w:tr w:rsidR="00B30B49" w:rsidRPr="008F436E" w:rsidTr="00B30B49">
              <w:trPr>
                <w:trHeight w:val="354"/>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96,2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96,2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111,2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111,2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20542"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w:t>
                  </w:r>
                  <w:r w:rsidR="00E20542">
                    <w:rPr>
                      <w:rFonts w:ascii="Sylfaen" w:hAnsi="Sylfaen" w:cs="Arial"/>
                      <w:bCs/>
                      <w:color w:val="000000" w:themeColor="text1"/>
                      <w:sz w:val="18"/>
                      <w:szCs w:val="18"/>
                      <w:lang w:eastAsia="ru-RU"/>
                    </w:rPr>
                    <w:t>11,2</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20542"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w:t>
                  </w:r>
                  <w:r w:rsidR="00E20542">
                    <w:rPr>
                      <w:rFonts w:ascii="Sylfaen" w:hAnsi="Sylfaen" w:cs="Arial"/>
                      <w:bCs/>
                      <w:color w:val="000000" w:themeColor="text1"/>
                      <w:sz w:val="18"/>
                      <w:szCs w:val="18"/>
                      <w:lang w:eastAsia="ru-RU"/>
                    </w:rPr>
                    <w:t>11,2</w:t>
                  </w:r>
                </w:p>
              </w:tc>
            </w:tr>
            <w:tr w:rsidR="00B30B49" w:rsidRPr="008F436E" w:rsidTr="00B30B49">
              <w:trPr>
                <w:trHeight w:val="2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შრომის ანაზღაურება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82,9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82,9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91,2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91,2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20542" w:rsidRDefault="00E20542"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91,2</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20542" w:rsidRDefault="00E20542"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91,2</w:t>
                  </w:r>
                </w:p>
              </w:tc>
            </w:tr>
            <w:tr w:rsidR="00B30B49" w:rsidRPr="008F436E" w:rsidTr="00B30B49">
              <w:trPr>
                <w:trHeight w:val="34"/>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 xml:space="preserve">01 </w:t>
                  </w:r>
                  <w:r w:rsidRPr="008F436E">
                    <w:rPr>
                      <w:rFonts w:ascii="Sylfaen" w:hAnsi="Sylfaen" w:cs="Arial"/>
                      <w:b/>
                      <w:bCs/>
                      <w:color w:val="000000" w:themeColor="text1"/>
                      <w:sz w:val="18"/>
                      <w:szCs w:val="18"/>
                      <w:lang w:val="ru-RU" w:eastAsia="ru-RU"/>
                    </w:rPr>
                    <w:t>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საერთო დანიშნულების 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17,0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17,0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175,0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175,0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55.0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55.0</w:t>
                  </w:r>
                </w:p>
              </w:tc>
            </w:tr>
            <w:tr w:rsidR="00B30B49" w:rsidRPr="008F436E" w:rsidTr="00B30B49">
              <w:trPr>
                <w:trHeight w:val="34"/>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ru-RU" w:eastAsia="ru-RU"/>
                    </w:rPr>
                    <w:t>ხარჯებ</w:t>
                  </w:r>
                  <w:r w:rsidR="00B01265">
                    <w:rPr>
                      <w:rFonts w:ascii="Sylfaen" w:hAnsi="Sylfaen" w:cs="Arial"/>
                      <w:bCs/>
                      <w:color w:val="000000" w:themeColor="text1"/>
                      <w:sz w:val="18"/>
                      <w:szCs w:val="18"/>
                      <w:lang w:val="ka-GE" w:eastAsia="ru-RU"/>
                    </w:rPr>
                    <w:t>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17,0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17,0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175,0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175,0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55.0</w:t>
                  </w:r>
                </w:p>
              </w:tc>
            </w:tr>
            <w:tr w:rsidR="00B30B49" w:rsidRPr="008F436E" w:rsidTr="00B30B49">
              <w:trPr>
                <w:trHeight w:val="34"/>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34"/>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01 0201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სარეზერვო ფონდი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12,7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170,0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170,0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50.0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50.0</w:t>
                  </w:r>
                </w:p>
              </w:tc>
            </w:tr>
            <w:tr w:rsidR="00B30B49" w:rsidRPr="008F436E" w:rsidTr="00541927">
              <w:trPr>
                <w:trHeight w:val="389"/>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ru-RU"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12,7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170,0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170,0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50.</w:t>
                  </w:r>
                </w:p>
              </w:tc>
            </w:tr>
            <w:tr w:rsidR="00B30B49" w:rsidRPr="008F436E" w:rsidTr="00B30B49">
              <w:trPr>
                <w:trHeight w:val="520"/>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ru-RU" w:eastAsia="ru-RU"/>
                    </w:rPr>
                    <w:t>01 0202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შესყიდვებთან დაკავშირებული 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4,3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4,3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5.0</w:t>
                  </w:r>
                </w:p>
              </w:tc>
            </w:tr>
            <w:tr w:rsidR="00B30B49" w:rsidRPr="008F436E" w:rsidTr="00B30B49">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4,3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4,3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5.0</w:t>
                  </w:r>
                </w:p>
              </w:tc>
            </w:tr>
            <w:tr w:rsidR="00B30B49" w:rsidRPr="008F436E" w:rsidTr="00B30B49">
              <w:trPr>
                <w:trHeight w:val="692"/>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02 00</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ინფრასტრუქტურის განვითარება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4485,0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3858,4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626,6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6794,2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5708,5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1085,7</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0457A" w:rsidRDefault="00D0457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725.0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0457A" w:rsidRDefault="00D0457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725.0</w:t>
                  </w:r>
                </w:p>
              </w:tc>
            </w:tr>
            <w:tr w:rsidR="00B30B49" w:rsidRPr="008F436E" w:rsidTr="00B30B49">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415,7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415,7</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335.0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335.0</w:t>
                  </w:r>
                </w:p>
              </w:tc>
            </w:tr>
            <w:tr w:rsidR="00B30B49" w:rsidRPr="008F436E" w:rsidTr="00B30B49">
              <w:trPr>
                <w:trHeight w:val="62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4485,0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4203F"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3858,4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626,6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6378,5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5708,5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670,0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r>
            <w:tr w:rsidR="00B30B49" w:rsidRPr="008F436E" w:rsidTr="00B30B49">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lastRenderedPageBreak/>
                    <w:t>02 01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საგზაო ინფრასტრუქტურის განვითარება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3478,4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3043,9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434,5</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3760,0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3431,7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328,3</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0457A" w:rsidRDefault="00D0457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365.0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0457A" w:rsidRDefault="00D0457A" w:rsidP="00744CCC">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365.0</w:t>
                  </w:r>
                </w:p>
              </w:tc>
            </w:tr>
            <w:tr w:rsidR="00B30B49" w:rsidRPr="008F436E" w:rsidTr="00B30B49">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80,0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80,0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3478,4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3043,9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434,5</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3680,0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3431,7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248,3</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0457A" w:rsidRDefault="00B30B49" w:rsidP="00744CCC">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 xml:space="preserve"> </w:t>
                  </w:r>
                  <w:r w:rsidR="00D0457A">
                    <w:rPr>
                      <w:rFonts w:ascii="Sylfaen" w:hAnsi="Sylfaen" w:cs="Arial"/>
                      <w:bCs/>
                      <w:color w:val="000000" w:themeColor="text1"/>
                      <w:sz w:val="18"/>
                      <w:szCs w:val="18"/>
                      <w:lang w:val="ka-GE" w:eastAsia="ru-RU"/>
                    </w:rPr>
                    <w:t>365.0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0457A" w:rsidRDefault="00D0457A" w:rsidP="00744CCC">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365.0</w:t>
                  </w:r>
                </w:p>
              </w:tc>
            </w:tr>
            <w:tr w:rsidR="00B30B49" w:rsidRPr="008F436E" w:rsidTr="00B30B49">
              <w:trPr>
                <w:trHeight w:val="651"/>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02 01 01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გზების შეკეთება რეაბილიტაცია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3478,4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3043,9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434,5</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3760,0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3431,7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328,3</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0457A" w:rsidRDefault="00B30B49" w:rsidP="00744CCC">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 xml:space="preserve"> </w:t>
                  </w:r>
                  <w:r w:rsidR="00D0457A">
                    <w:rPr>
                      <w:rFonts w:ascii="Sylfaen" w:hAnsi="Sylfaen" w:cs="Arial"/>
                      <w:b/>
                      <w:bCs/>
                      <w:color w:val="000000" w:themeColor="text1"/>
                      <w:sz w:val="18"/>
                      <w:szCs w:val="18"/>
                      <w:lang w:val="ka-GE" w:eastAsia="ru-RU"/>
                    </w:rPr>
                    <w:t>365.0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0457A" w:rsidRDefault="00D0457A" w:rsidP="00744CCC">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365.0</w:t>
                  </w:r>
                </w:p>
              </w:tc>
            </w:tr>
            <w:tr w:rsidR="00B30B49" w:rsidRPr="008F436E" w:rsidTr="00B30B49">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80,0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80,0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3478,4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3043,9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434,5</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3680,0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3431,7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248,3</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0457A" w:rsidRDefault="00D0457A"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365.0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0457A" w:rsidRDefault="00D0457A"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365.0</w:t>
                  </w:r>
                </w:p>
              </w:tc>
            </w:tr>
            <w:tr w:rsidR="00B30B49" w:rsidRPr="008F436E" w:rsidTr="00B30B49">
              <w:trPr>
                <w:trHeight w:val="51"/>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02 02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წყლის სისტემების  განვითარება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381,5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311,0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70,5</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1514,6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1298,6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216,0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0457A" w:rsidRDefault="00D0457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42.0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D0457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42</w:t>
                  </w:r>
                  <w:r w:rsidR="00B30B49">
                    <w:rPr>
                      <w:rFonts w:ascii="Sylfaen" w:hAnsi="Sylfaen" w:cs="Arial"/>
                      <w:b/>
                      <w:bCs/>
                      <w:color w:val="000000" w:themeColor="text1"/>
                      <w:sz w:val="18"/>
                      <w:szCs w:val="18"/>
                      <w:lang w:eastAsia="ru-RU"/>
                    </w:rPr>
                    <w:t>.0</w:t>
                  </w:r>
                </w:p>
              </w:tc>
            </w:tr>
            <w:tr w:rsidR="00B30B49" w:rsidRPr="008F436E" w:rsidTr="00B30B49">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ru-RU"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35,7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35,7</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ru-RU"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35.0</w:t>
                  </w:r>
                </w:p>
              </w:tc>
            </w:tr>
            <w:tr w:rsidR="00B30B49" w:rsidRPr="008F436E" w:rsidTr="00B30B49">
              <w:trPr>
                <w:trHeight w:val="594"/>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381,5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311,0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70,5</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1478,9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1298,6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180,3</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A1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7.</w:t>
                  </w:r>
                  <w:r w:rsidR="00B30B49">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0457A" w:rsidRDefault="00D0457A"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7.0</w:t>
                  </w:r>
                </w:p>
              </w:tc>
            </w:tr>
            <w:tr w:rsidR="00B30B49" w:rsidRPr="008F436E" w:rsidTr="00B30B49">
              <w:trPr>
                <w:trHeight w:val="511"/>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02 02 01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წყლის სისტემების მშენებლობა რეაბილიტაცია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349,1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293,9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55,2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658,1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524,9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133,2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w:t>
                  </w:r>
                </w:p>
              </w:tc>
            </w:tr>
            <w:tr w:rsidR="00B30B49" w:rsidRPr="008F436E" w:rsidTr="00B30B49">
              <w:trPr>
                <w:trHeight w:val="44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ru-RU"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511"/>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349,1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293,9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55,2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658,1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524,9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133,2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r>
            <w:tr w:rsidR="00B30B49" w:rsidRPr="008F436E" w:rsidTr="00B30B49">
              <w:trPr>
                <w:trHeight w:val="511"/>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02 02 02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წყლის სისტემების მოვლა პატრონობა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35.0</w:t>
                  </w:r>
                </w:p>
              </w:tc>
            </w:tr>
            <w:tr w:rsidR="00B30B49" w:rsidRPr="008F436E" w:rsidTr="00B30B49">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35,7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35,7</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ru-RU"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35.0</w:t>
                  </w:r>
                </w:p>
              </w:tc>
            </w:tr>
            <w:tr w:rsidR="00B30B49" w:rsidRPr="008F436E" w:rsidTr="00B30B49">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14,3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14,3</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669"/>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02 02 03</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საკანალიზაციო და სანიაღვრე ს</w:t>
                  </w:r>
                  <w:r w:rsidRPr="008F436E">
                    <w:rPr>
                      <w:rFonts w:ascii="Sylfaen" w:hAnsi="Sylfaen" w:cs="Arial"/>
                      <w:b/>
                      <w:bCs/>
                      <w:color w:val="000000" w:themeColor="text1"/>
                      <w:sz w:val="18"/>
                      <w:szCs w:val="18"/>
                      <w:lang w:val="ru-RU" w:eastAsia="ru-RU"/>
                    </w:rPr>
                    <w:t>ი</w:t>
                  </w:r>
                  <w:r w:rsidRPr="008F436E">
                    <w:rPr>
                      <w:rFonts w:ascii="Sylfaen" w:hAnsi="Sylfaen" w:cs="Arial"/>
                      <w:b/>
                      <w:bCs/>
                      <w:color w:val="000000" w:themeColor="text1"/>
                      <w:sz w:val="18"/>
                      <w:szCs w:val="18"/>
                      <w:lang w:val="ka-GE" w:eastAsia="ru-RU"/>
                    </w:rPr>
                    <w:t>სტემების მოწყობა ეაბილიტაცია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32,4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17,1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15,3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806,5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773,7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32,8</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D0457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7</w:t>
                  </w:r>
                  <w:r w:rsidR="00B30B49">
                    <w:rPr>
                      <w:rFonts w:ascii="Sylfaen" w:hAnsi="Sylfaen" w:cs="Arial"/>
                      <w:b/>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D0457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7</w:t>
                  </w:r>
                  <w:r w:rsidR="00B30B49">
                    <w:rPr>
                      <w:rFonts w:ascii="Sylfaen" w:hAnsi="Sylfaen" w:cs="Arial"/>
                      <w:b/>
                      <w:bCs/>
                      <w:color w:val="000000" w:themeColor="text1"/>
                      <w:sz w:val="18"/>
                      <w:szCs w:val="18"/>
                      <w:lang w:eastAsia="ru-RU"/>
                    </w:rPr>
                    <w:t>.0</w:t>
                  </w:r>
                </w:p>
              </w:tc>
            </w:tr>
            <w:tr w:rsidR="00B30B49" w:rsidRPr="008F436E" w:rsidTr="00B30B49">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ru-RU"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32,4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17,1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15,3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806,5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773,7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32,8</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A1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7</w:t>
                  </w:r>
                  <w:r w:rsidR="00B30B49">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A1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7</w:t>
                  </w:r>
                  <w:r w:rsidR="00B30B49">
                    <w:rPr>
                      <w:rFonts w:ascii="Sylfaen" w:hAnsi="Sylfaen" w:cs="Arial"/>
                      <w:bCs/>
                      <w:color w:val="000000" w:themeColor="text1"/>
                      <w:sz w:val="18"/>
                      <w:szCs w:val="18"/>
                      <w:lang w:eastAsia="ru-RU"/>
                    </w:rPr>
                    <w:t>.0</w:t>
                  </w:r>
                </w:p>
              </w:tc>
            </w:tr>
            <w:tr w:rsidR="00B30B49" w:rsidRPr="008F436E" w:rsidTr="00B30B49">
              <w:trPr>
                <w:trHeight w:val="165"/>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02  03</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გარეგანათება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463,7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395,4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68,3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779,1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322,5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456,6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D0457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w:t>
                  </w:r>
                  <w:r>
                    <w:rPr>
                      <w:rFonts w:ascii="Sylfaen" w:hAnsi="Sylfaen" w:cs="Arial"/>
                      <w:b/>
                      <w:bCs/>
                      <w:color w:val="000000" w:themeColor="text1"/>
                      <w:sz w:val="18"/>
                      <w:szCs w:val="18"/>
                      <w:lang w:val="ka-GE" w:eastAsia="ru-RU"/>
                    </w:rPr>
                    <w:t>13</w:t>
                  </w:r>
                  <w:r w:rsidR="00B30B49">
                    <w:rPr>
                      <w:rFonts w:ascii="Sylfaen" w:hAnsi="Sylfaen" w:cs="Arial"/>
                      <w:b/>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D0457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w:t>
                  </w:r>
                  <w:r>
                    <w:rPr>
                      <w:rFonts w:ascii="Sylfaen" w:hAnsi="Sylfaen" w:cs="Arial"/>
                      <w:b/>
                      <w:bCs/>
                      <w:color w:val="000000" w:themeColor="text1"/>
                      <w:sz w:val="18"/>
                      <w:szCs w:val="18"/>
                      <w:lang w:val="ka-GE" w:eastAsia="ru-RU"/>
                    </w:rPr>
                    <w:t>13</w:t>
                  </w:r>
                  <w:r w:rsidR="00B30B49">
                    <w:rPr>
                      <w:rFonts w:ascii="Sylfaen" w:hAnsi="Sylfaen" w:cs="Arial"/>
                      <w:b/>
                      <w:bCs/>
                      <w:color w:val="000000" w:themeColor="text1"/>
                      <w:sz w:val="18"/>
                      <w:szCs w:val="18"/>
                      <w:lang w:eastAsia="ru-RU"/>
                    </w:rPr>
                    <w:t>.0</w:t>
                  </w:r>
                </w:p>
              </w:tc>
            </w:tr>
            <w:tr w:rsidR="00B30B49" w:rsidRPr="008F436E" w:rsidTr="00B30B49">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300,0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300,0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300.0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300.0</w:t>
                  </w:r>
                </w:p>
              </w:tc>
            </w:tr>
            <w:tr w:rsidR="00B30B49" w:rsidRPr="008F436E" w:rsidTr="00B30B49">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463,7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395,4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68,3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479,1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322,5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156,6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D0457A"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13.0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D0457A"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13.0</w:t>
                  </w:r>
                </w:p>
              </w:tc>
            </w:tr>
            <w:tr w:rsidR="00B30B49" w:rsidRPr="008F436E" w:rsidTr="00B30B49">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02 03 0</w:t>
                  </w:r>
                  <w:r w:rsidRPr="008F436E">
                    <w:rPr>
                      <w:rFonts w:ascii="Sylfaen" w:hAnsi="Sylfaen" w:cs="Arial"/>
                      <w:b/>
                      <w:bCs/>
                      <w:color w:val="000000" w:themeColor="text1"/>
                      <w:sz w:val="18"/>
                      <w:szCs w:val="18"/>
                      <w:lang w:eastAsia="ru-RU"/>
                    </w:rPr>
                    <w:t>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გარეგანათების  ქსელის ექსპლოატაცია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300,0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300,0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300.0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300.0</w:t>
                  </w:r>
                </w:p>
              </w:tc>
            </w:tr>
            <w:tr w:rsidR="00B30B49" w:rsidRPr="008F436E" w:rsidTr="00B30B49">
              <w:trPr>
                <w:trHeight w:val="31"/>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300,0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300,0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300.0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ru-RU"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300.0</w:t>
                  </w:r>
                </w:p>
              </w:tc>
            </w:tr>
            <w:tr w:rsidR="00B30B49" w:rsidRPr="008F436E" w:rsidTr="00B30B49">
              <w:trPr>
                <w:trHeight w:val="342"/>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342"/>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02 03 0</w:t>
                  </w:r>
                  <w:r w:rsidRPr="008F436E">
                    <w:rPr>
                      <w:rFonts w:ascii="Sylfaen" w:hAnsi="Sylfaen" w:cs="Arial"/>
                      <w:b/>
                      <w:bCs/>
                      <w:color w:val="000000" w:themeColor="text1"/>
                      <w:sz w:val="18"/>
                      <w:szCs w:val="18"/>
                      <w:lang w:eastAsia="ru-RU"/>
                    </w:rPr>
                    <w:t>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გარეგანათების მოწყობა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463,7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395,4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68,3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479,1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322,5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156,6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D0457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13</w:t>
                  </w:r>
                  <w:r w:rsidR="00B30B49">
                    <w:rPr>
                      <w:rFonts w:ascii="Sylfaen" w:hAnsi="Sylfaen" w:cs="Arial"/>
                      <w:b/>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D0457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13</w:t>
                  </w:r>
                  <w:r w:rsidR="00B30B49">
                    <w:rPr>
                      <w:rFonts w:ascii="Sylfaen" w:hAnsi="Sylfaen" w:cs="Arial"/>
                      <w:b/>
                      <w:bCs/>
                      <w:color w:val="000000" w:themeColor="text1"/>
                      <w:sz w:val="18"/>
                      <w:szCs w:val="18"/>
                      <w:lang w:eastAsia="ru-RU"/>
                    </w:rPr>
                    <w:t>.0</w:t>
                  </w:r>
                </w:p>
              </w:tc>
            </w:tr>
            <w:tr w:rsidR="00B30B49" w:rsidRPr="008F436E" w:rsidTr="00B30B49">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r>
            <w:tr w:rsidR="00B30B49" w:rsidRPr="008F436E" w:rsidTr="00B30B49">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463,7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395,4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68,3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479,1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322,5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156,6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D0457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13</w:t>
                  </w:r>
                  <w:r w:rsidR="00B30B49">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D0457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13</w:t>
                  </w:r>
                  <w:r w:rsidR="00B30B49">
                    <w:rPr>
                      <w:rFonts w:ascii="Sylfaen" w:hAnsi="Sylfaen" w:cs="Arial"/>
                      <w:bCs/>
                      <w:color w:val="000000" w:themeColor="text1"/>
                      <w:sz w:val="18"/>
                      <w:szCs w:val="18"/>
                      <w:lang w:eastAsia="ru-RU"/>
                    </w:rPr>
                    <w:t>.0</w:t>
                  </w:r>
                </w:p>
              </w:tc>
            </w:tr>
            <w:tr w:rsidR="00B30B49" w:rsidRPr="008F436E" w:rsidTr="00B30B49">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0204</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შენობების მშენებლობა  რეაბილიტაცია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0.0</w:t>
                  </w:r>
                </w:p>
              </w:tc>
            </w:tr>
            <w:tr w:rsidR="00B30B49" w:rsidRPr="008F436E" w:rsidTr="00B30B49">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r>
            <w:tr w:rsidR="00B30B49" w:rsidRPr="008F436E" w:rsidTr="00B30B49">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r>
            <w:tr w:rsidR="00B30B49" w:rsidRPr="008F436E" w:rsidTr="00B30B49">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ru-RU" w:eastAsia="ru-RU"/>
                    </w:rPr>
                    <w:t>0204</w:t>
                  </w:r>
                  <w:r w:rsidRPr="008F436E">
                    <w:rPr>
                      <w:rFonts w:ascii="Sylfaen" w:hAnsi="Sylfaen" w:cs="Arial"/>
                      <w:b/>
                      <w:bCs/>
                      <w:color w:val="000000" w:themeColor="text1"/>
                      <w:sz w:val="18"/>
                      <w:szCs w:val="18"/>
                      <w:lang w:val="ka-GE" w:eastAsia="ru-RU"/>
                    </w:rPr>
                    <w:t xml:space="preserve"> 03</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მრავალსართულიანი საცხოვრებელი კორპუსების სახურავებისა და ფასადების რეაბილიტაცია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0.0</w:t>
                  </w:r>
                </w:p>
              </w:tc>
            </w:tr>
            <w:tr w:rsidR="00B30B49" w:rsidRPr="008F436E" w:rsidTr="00B30B49">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02 05</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კეთილმოწყობა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161,4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108,1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53,3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740,5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655,7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84,8</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D0457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5</w:t>
                  </w:r>
                  <w:r w:rsidR="00B30B49">
                    <w:rPr>
                      <w:rFonts w:ascii="Sylfaen" w:hAnsi="Sylfaen" w:cs="Arial"/>
                      <w:b/>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D0457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5</w:t>
                  </w:r>
                  <w:r w:rsidR="00B30B49">
                    <w:rPr>
                      <w:rFonts w:ascii="Sylfaen" w:hAnsi="Sylfaen" w:cs="Arial"/>
                      <w:b/>
                      <w:bCs/>
                      <w:color w:val="000000" w:themeColor="text1"/>
                      <w:sz w:val="18"/>
                      <w:szCs w:val="18"/>
                      <w:lang w:eastAsia="ru-RU"/>
                    </w:rPr>
                    <w:t>.0</w:t>
                  </w:r>
                </w:p>
              </w:tc>
            </w:tr>
            <w:tr w:rsidR="00B30B49" w:rsidRPr="008F436E" w:rsidTr="00B30B49">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161,4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108,1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53,3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740,5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655,7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84,8</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D0457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5</w:t>
                  </w:r>
                  <w:r w:rsidR="00B30B49">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D0457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5</w:t>
                  </w:r>
                  <w:r w:rsidR="00B30B49">
                    <w:rPr>
                      <w:rFonts w:ascii="Sylfaen" w:hAnsi="Sylfaen" w:cs="Arial"/>
                      <w:bCs/>
                      <w:color w:val="000000" w:themeColor="text1"/>
                      <w:sz w:val="18"/>
                      <w:szCs w:val="18"/>
                      <w:lang w:eastAsia="ru-RU"/>
                    </w:rPr>
                    <w:t>.0</w:t>
                  </w:r>
                </w:p>
              </w:tc>
            </w:tr>
            <w:tr w:rsidR="00B30B49" w:rsidRPr="008F436E" w:rsidTr="00B30B49">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03 00</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დასუფთავება და გარემოს დაცვა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1019,5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1019,5</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780,0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780,0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750.0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750.0</w:t>
                  </w:r>
                </w:p>
              </w:tc>
            </w:tr>
            <w:tr w:rsidR="00B30B49" w:rsidRPr="008F436E" w:rsidTr="00B30B49">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984,2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984,2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750,0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750,0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750.0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750.0</w:t>
                  </w:r>
                </w:p>
              </w:tc>
            </w:tr>
            <w:tr w:rsidR="00B30B49" w:rsidRPr="008F436E" w:rsidTr="00B30B49">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35,3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35,3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364"/>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ka-GE" w:eastAsia="ru-RU"/>
                    </w:rPr>
                    <w:t>03 01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ka-GE" w:eastAsia="ru-RU"/>
                    </w:rPr>
                    <w:t>დასუფთავების და ნარჩენების გატანა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1019,5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1019,5</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756,0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756,0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726.0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726.0</w:t>
                  </w:r>
                </w:p>
              </w:tc>
            </w:tr>
            <w:tr w:rsidR="00B30B49" w:rsidRPr="008F436E" w:rsidTr="00B30B49">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984,2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984,2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726,0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726,0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726.0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726.0</w:t>
                  </w:r>
                </w:p>
              </w:tc>
            </w:tr>
            <w:tr w:rsidR="00B30B49" w:rsidRPr="008F436E" w:rsidTr="00B30B49">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35,3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35,3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03 02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მწვანე ნარგავების მოვლა- პატრონობა, განვითარება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24,0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24.0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24.0</w:t>
                  </w:r>
                </w:p>
              </w:tc>
            </w:tr>
            <w:tr w:rsidR="00B30B49" w:rsidRPr="008F436E" w:rsidTr="00B30B49">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24,0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24.0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24.0</w:t>
                  </w:r>
                </w:p>
              </w:tc>
            </w:tr>
            <w:tr w:rsidR="00B30B49" w:rsidRPr="008F436E" w:rsidTr="00B30B49">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ka-GE" w:eastAsia="ru-RU"/>
                    </w:rPr>
                    <w:t>03 04</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გარემოს დაცვის ღონისძიებები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0.0</w:t>
                  </w:r>
                </w:p>
              </w:tc>
            </w:tr>
            <w:tr w:rsidR="00B30B49" w:rsidRPr="008F436E" w:rsidTr="00B30B49">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04 00</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განათლება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2316,1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464,3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1851,8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1B05" w:rsidRDefault="0060099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28</w:t>
                  </w:r>
                  <w:r w:rsidR="00B30B49">
                    <w:rPr>
                      <w:rFonts w:ascii="Sylfaen" w:hAnsi="Sylfaen" w:cs="Arial"/>
                      <w:b/>
                      <w:bCs/>
                      <w:color w:val="000000" w:themeColor="text1"/>
                      <w:sz w:val="18"/>
                      <w:szCs w:val="18"/>
                      <w:lang w:val="ka-GE" w:eastAsia="ru-RU"/>
                    </w:rPr>
                    <w:t>62,7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1121,6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1B05" w:rsidRDefault="0060099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17</w:t>
                  </w:r>
                  <w:r w:rsidR="00B30B49">
                    <w:rPr>
                      <w:rFonts w:ascii="Sylfaen" w:hAnsi="Sylfaen" w:cs="Arial"/>
                      <w:b/>
                      <w:bCs/>
                      <w:color w:val="000000" w:themeColor="text1"/>
                      <w:sz w:val="18"/>
                      <w:szCs w:val="18"/>
                      <w:lang w:val="ka-GE" w:eastAsia="ru-RU"/>
                    </w:rPr>
                    <w:t>41,1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2000.0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2000.0</w:t>
                  </w:r>
                </w:p>
              </w:tc>
            </w:tr>
            <w:tr w:rsidR="00B30B49" w:rsidRPr="008F436E" w:rsidTr="00B30B49">
              <w:trPr>
                <w:trHeight w:val="112"/>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1944,3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164,6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1779,7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60099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16</w:t>
                  </w:r>
                  <w:r w:rsidR="00B30B49">
                    <w:rPr>
                      <w:rFonts w:ascii="Sylfaen" w:hAnsi="Sylfaen" w:cs="Arial"/>
                      <w:bCs/>
                      <w:color w:val="000000" w:themeColor="text1"/>
                      <w:sz w:val="18"/>
                      <w:szCs w:val="18"/>
                      <w:lang w:val="ka-GE" w:eastAsia="ru-RU"/>
                    </w:rPr>
                    <w:t>75,0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90,0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60099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15</w:t>
                  </w:r>
                  <w:r w:rsidR="00B30B49">
                    <w:rPr>
                      <w:rFonts w:ascii="Sylfaen" w:hAnsi="Sylfaen" w:cs="Arial"/>
                      <w:bCs/>
                      <w:color w:val="000000" w:themeColor="text1"/>
                      <w:sz w:val="18"/>
                      <w:szCs w:val="18"/>
                      <w:lang w:val="ka-GE" w:eastAsia="ru-RU"/>
                    </w:rPr>
                    <w:t>85,0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2000.0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2000.0</w:t>
                  </w:r>
                </w:p>
              </w:tc>
            </w:tr>
            <w:tr w:rsidR="00B30B49" w:rsidRPr="008F436E" w:rsidTr="00B30B49">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371,8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299,7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72,1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1187,7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1031,6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156,1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187"/>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04 01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სკოლამდელი განათლება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1908,5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56,7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1851,8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1B05" w:rsidRDefault="0060099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20</w:t>
                  </w:r>
                  <w:r w:rsidR="00B30B49">
                    <w:rPr>
                      <w:rFonts w:ascii="Sylfaen" w:hAnsi="Sylfaen" w:cs="Arial"/>
                      <w:b/>
                      <w:bCs/>
                      <w:color w:val="000000" w:themeColor="text1"/>
                      <w:sz w:val="18"/>
                      <w:szCs w:val="18"/>
                      <w:lang w:val="ka-GE" w:eastAsia="ru-RU"/>
                    </w:rPr>
                    <w:t>87,0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1B05"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376,9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1B05" w:rsidRDefault="0060099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17</w:t>
                  </w:r>
                  <w:r w:rsidR="00B30B49">
                    <w:rPr>
                      <w:rFonts w:ascii="Sylfaen" w:hAnsi="Sylfaen" w:cs="Arial"/>
                      <w:b/>
                      <w:bCs/>
                      <w:color w:val="000000" w:themeColor="text1"/>
                      <w:sz w:val="18"/>
                      <w:szCs w:val="18"/>
                      <w:lang w:val="ka-GE" w:eastAsia="ru-RU"/>
                    </w:rPr>
                    <w:t>10,1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tabs>
                      <w:tab w:val="left" w:pos="406"/>
                    </w:tabs>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2000.0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2000.0</w:t>
                  </w:r>
                </w:p>
              </w:tc>
            </w:tr>
            <w:tr w:rsidR="00B30B49" w:rsidRPr="008F436E" w:rsidTr="00B30B49">
              <w:trPr>
                <w:trHeight w:val="172"/>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1779,7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1779,7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1B05" w:rsidRDefault="0060099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15</w:t>
                  </w:r>
                  <w:r w:rsidR="00B30B49">
                    <w:rPr>
                      <w:rFonts w:ascii="Sylfaen" w:hAnsi="Sylfaen" w:cs="Arial"/>
                      <w:bCs/>
                      <w:color w:val="000000" w:themeColor="text1"/>
                      <w:sz w:val="18"/>
                      <w:szCs w:val="18"/>
                      <w:lang w:val="ka-GE" w:eastAsia="ru-RU"/>
                    </w:rPr>
                    <w:t>92,1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1B0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1B05" w:rsidRDefault="0060099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15</w:t>
                  </w:r>
                  <w:r w:rsidR="00B30B49">
                    <w:rPr>
                      <w:rFonts w:ascii="Sylfaen" w:hAnsi="Sylfaen" w:cs="Arial"/>
                      <w:bCs/>
                      <w:color w:val="000000" w:themeColor="text1"/>
                      <w:sz w:val="18"/>
                      <w:szCs w:val="18"/>
                      <w:lang w:val="ka-GE" w:eastAsia="ru-RU"/>
                    </w:rPr>
                    <w:t>85,0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2000.0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2000.0</w:t>
                  </w:r>
                </w:p>
              </w:tc>
            </w:tr>
            <w:tr w:rsidR="00B30B49" w:rsidRPr="008F436E" w:rsidTr="00B30B49">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128,8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56,7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72,1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1B0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494,9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1B0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369,8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1B0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125,1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ru-RU" w:eastAsia="ru-RU"/>
                    </w:rPr>
                    <w:t>04 01</w:t>
                  </w:r>
                  <w:r w:rsidRPr="008F436E">
                    <w:rPr>
                      <w:rFonts w:ascii="Sylfaen" w:hAnsi="Sylfaen" w:cs="Arial"/>
                      <w:b/>
                      <w:bCs/>
                      <w:color w:val="000000" w:themeColor="text1"/>
                      <w:sz w:val="18"/>
                      <w:szCs w:val="18"/>
                      <w:lang w:val="ka-GE" w:eastAsia="ru-RU"/>
                    </w:rPr>
                    <w:t xml:space="preserve">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სკოლამდელი განათლება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1784,5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1784,5</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1B05" w:rsidRDefault="0060099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16</w:t>
                  </w:r>
                  <w:r w:rsidR="00B30B49">
                    <w:rPr>
                      <w:rFonts w:ascii="Sylfaen" w:hAnsi="Sylfaen" w:cs="Arial"/>
                      <w:b/>
                      <w:bCs/>
                      <w:color w:val="000000" w:themeColor="text1"/>
                      <w:sz w:val="18"/>
                      <w:szCs w:val="18"/>
                      <w:lang w:val="ka-GE" w:eastAsia="ru-RU"/>
                    </w:rPr>
                    <w:t>46,5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60099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16</w:t>
                  </w:r>
                  <w:r w:rsidR="00B30B49">
                    <w:rPr>
                      <w:rFonts w:ascii="Sylfaen" w:hAnsi="Sylfaen" w:cs="Arial"/>
                      <w:b/>
                      <w:bCs/>
                      <w:color w:val="000000" w:themeColor="text1"/>
                      <w:sz w:val="18"/>
                      <w:szCs w:val="18"/>
                      <w:lang w:val="ka-GE" w:eastAsia="ru-RU"/>
                    </w:rPr>
                    <w:t>46,5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2000.0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2000.0</w:t>
                  </w:r>
                </w:p>
              </w:tc>
            </w:tr>
            <w:tr w:rsidR="00B30B49" w:rsidRPr="008F436E" w:rsidTr="00B30B49">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1779,7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1779,7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1B05" w:rsidRDefault="0060099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15</w:t>
                  </w:r>
                  <w:r w:rsidR="00B30B49">
                    <w:rPr>
                      <w:rFonts w:ascii="Sylfaen" w:hAnsi="Sylfaen" w:cs="Arial"/>
                      <w:bCs/>
                      <w:color w:val="000000" w:themeColor="text1"/>
                      <w:sz w:val="18"/>
                      <w:szCs w:val="18"/>
                      <w:lang w:val="ka-GE" w:eastAsia="ru-RU"/>
                    </w:rPr>
                    <w:t>85,0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60099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15</w:t>
                  </w:r>
                  <w:r w:rsidR="00B30B49">
                    <w:rPr>
                      <w:rFonts w:ascii="Sylfaen" w:hAnsi="Sylfaen" w:cs="Arial"/>
                      <w:bCs/>
                      <w:color w:val="000000" w:themeColor="text1"/>
                      <w:sz w:val="18"/>
                      <w:szCs w:val="18"/>
                      <w:lang w:val="ka-GE" w:eastAsia="ru-RU"/>
                    </w:rPr>
                    <w:t>85,0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2000.0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2000.0</w:t>
                  </w:r>
                </w:p>
              </w:tc>
            </w:tr>
            <w:tr w:rsidR="00B30B49" w:rsidRPr="008F436E" w:rsidTr="00B30B49">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4,8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4,8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1B0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61,5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61,5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ru-RU" w:eastAsia="ru-RU"/>
                    </w:rPr>
                    <w:t>04 01</w:t>
                  </w:r>
                  <w:r w:rsidRPr="008F436E">
                    <w:rPr>
                      <w:rFonts w:ascii="Sylfaen" w:hAnsi="Sylfaen" w:cs="Arial"/>
                      <w:b/>
                      <w:bCs/>
                      <w:color w:val="000000" w:themeColor="text1"/>
                      <w:sz w:val="18"/>
                      <w:szCs w:val="18"/>
                      <w:lang w:val="ka-GE" w:eastAsia="ru-RU"/>
                    </w:rPr>
                    <w:t xml:space="preserve">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სკოლამდელი განათლებ</w:t>
                  </w:r>
                  <w:r w:rsidRPr="008F436E">
                    <w:rPr>
                      <w:rFonts w:ascii="Sylfaen" w:hAnsi="Sylfaen" w:cs="Arial"/>
                      <w:b/>
                      <w:bCs/>
                      <w:color w:val="000000" w:themeColor="text1"/>
                      <w:sz w:val="18"/>
                      <w:szCs w:val="18"/>
                      <w:lang w:val="ka-GE" w:eastAsia="ru-RU"/>
                    </w:rPr>
                    <w:t>ა (არაფინანსური აქტივი)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124,0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56,7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67,3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1B05"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440,5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376,9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63,6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0.0</w:t>
                  </w:r>
                </w:p>
              </w:tc>
            </w:tr>
            <w:tr w:rsidR="00B30B49" w:rsidRPr="008F436E" w:rsidTr="00B30B49">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124,0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56,7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67,3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1B0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433,4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369,8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63,6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0.0</w:t>
                  </w:r>
                </w:p>
              </w:tc>
            </w:tr>
            <w:tr w:rsidR="00B30B49" w:rsidRPr="008F436E" w:rsidTr="00B30B49">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საქონელი და მომსახურება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1B0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04 02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ზოგადი განათლება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407,6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407,6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1B05"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775,7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744,7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31,0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0.0</w:t>
                  </w:r>
                </w:p>
              </w:tc>
            </w:tr>
            <w:tr w:rsidR="00B30B49" w:rsidRPr="008F436E" w:rsidTr="00B30B49">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164,6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164,6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82,9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82,9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0.0</w:t>
                  </w:r>
                </w:p>
              </w:tc>
            </w:tr>
            <w:tr w:rsidR="00B30B49" w:rsidRPr="008F436E" w:rsidTr="00B30B49">
              <w:trPr>
                <w:trHeight w:val="17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243,0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243,0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692,8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16052"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661,8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31,0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0.0</w:t>
                  </w:r>
                </w:p>
              </w:tc>
            </w:tr>
            <w:tr w:rsidR="00B30B49" w:rsidRPr="008F436E" w:rsidTr="00B30B49">
              <w:trPr>
                <w:trHeight w:val="670"/>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05 00</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კულტურა, ახალგაზრდობა და სპორტი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1367,5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193,9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1173,6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16052" w:rsidRDefault="0060099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1433</w:t>
                  </w:r>
                  <w:r w:rsidR="00B30B49">
                    <w:rPr>
                      <w:rFonts w:ascii="Sylfaen" w:hAnsi="Sylfaen" w:cs="Arial"/>
                      <w:b/>
                      <w:bCs/>
                      <w:color w:val="000000" w:themeColor="text1"/>
                      <w:sz w:val="18"/>
                      <w:szCs w:val="18"/>
                      <w:lang w:val="ka-GE" w:eastAsia="ru-RU"/>
                    </w:rPr>
                    <w:t>,6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16052"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151,3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16052" w:rsidRDefault="0060099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1282</w:t>
                  </w:r>
                  <w:r w:rsidR="00B30B49">
                    <w:rPr>
                      <w:rFonts w:ascii="Sylfaen" w:hAnsi="Sylfaen" w:cs="Arial"/>
                      <w:b/>
                      <w:bCs/>
                      <w:color w:val="000000" w:themeColor="text1"/>
                      <w:sz w:val="18"/>
                      <w:szCs w:val="18"/>
                      <w:lang w:val="ka-GE" w:eastAsia="ru-RU"/>
                    </w:rPr>
                    <w:t>,3</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D0457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11</w:t>
                  </w:r>
                  <w:r>
                    <w:rPr>
                      <w:rFonts w:ascii="Sylfaen" w:hAnsi="Sylfaen" w:cs="Arial"/>
                      <w:b/>
                      <w:bCs/>
                      <w:color w:val="000000" w:themeColor="text1"/>
                      <w:sz w:val="18"/>
                      <w:szCs w:val="18"/>
                      <w:lang w:val="ka-GE" w:eastAsia="ru-RU"/>
                    </w:rPr>
                    <w:t>51</w:t>
                  </w:r>
                  <w:r w:rsidR="00B30B49">
                    <w:rPr>
                      <w:rFonts w:ascii="Sylfaen" w:hAnsi="Sylfaen" w:cs="Arial"/>
                      <w:b/>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D0457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11</w:t>
                  </w:r>
                  <w:r>
                    <w:rPr>
                      <w:rFonts w:ascii="Sylfaen" w:hAnsi="Sylfaen" w:cs="Arial"/>
                      <w:b/>
                      <w:bCs/>
                      <w:color w:val="000000" w:themeColor="text1"/>
                      <w:sz w:val="18"/>
                      <w:szCs w:val="18"/>
                      <w:lang w:val="ka-GE" w:eastAsia="ru-RU"/>
                    </w:rPr>
                    <w:t>51</w:t>
                  </w:r>
                  <w:r w:rsidR="00B30B49">
                    <w:rPr>
                      <w:rFonts w:ascii="Sylfaen" w:hAnsi="Sylfaen" w:cs="Arial"/>
                      <w:b/>
                      <w:bCs/>
                      <w:color w:val="000000" w:themeColor="text1"/>
                      <w:sz w:val="18"/>
                      <w:szCs w:val="18"/>
                      <w:lang w:eastAsia="ru-RU"/>
                    </w:rPr>
                    <w:t>.0</w:t>
                  </w:r>
                </w:p>
              </w:tc>
            </w:tr>
            <w:tr w:rsidR="00B30B49" w:rsidRPr="008F436E" w:rsidTr="00B30B49">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1093,3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1093,3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16052" w:rsidRDefault="0060099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1141</w:t>
                  </w:r>
                  <w:r w:rsidR="00B30B49">
                    <w:rPr>
                      <w:rFonts w:ascii="Sylfaen" w:hAnsi="Sylfaen" w:cs="Arial"/>
                      <w:bCs/>
                      <w:color w:val="000000" w:themeColor="text1"/>
                      <w:sz w:val="18"/>
                      <w:szCs w:val="18"/>
                      <w:lang w:val="ka-GE" w:eastAsia="ru-RU"/>
                    </w:rPr>
                    <w:t>,3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16052" w:rsidRDefault="0060099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1141</w:t>
                  </w:r>
                  <w:r w:rsidR="00B30B49">
                    <w:rPr>
                      <w:rFonts w:ascii="Sylfaen" w:hAnsi="Sylfaen" w:cs="Arial"/>
                      <w:bCs/>
                      <w:color w:val="000000" w:themeColor="text1"/>
                      <w:sz w:val="18"/>
                      <w:szCs w:val="18"/>
                      <w:lang w:val="ka-GE" w:eastAsia="ru-RU"/>
                    </w:rPr>
                    <w:t>,3</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D0457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11</w:t>
                  </w:r>
                  <w:r>
                    <w:rPr>
                      <w:rFonts w:ascii="Sylfaen" w:hAnsi="Sylfaen" w:cs="Arial"/>
                      <w:bCs/>
                      <w:color w:val="000000" w:themeColor="text1"/>
                      <w:sz w:val="18"/>
                      <w:szCs w:val="18"/>
                      <w:lang w:val="ka-GE" w:eastAsia="ru-RU"/>
                    </w:rPr>
                    <w:t>41</w:t>
                  </w:r>
                  <w:r w:rsidR="00B30B49">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D0457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11</w:t>
                  </w:r>
                  <w:r>
                    <w:rPr>
                      <w:rFonts w:ascii="Sylfaen" w:hAnsi="Sylfaen" w:cs="Arial"/>
                      <w:bCs/>
                      <w:color w:val="000000" w:themeColor="text1"/>
                      <w:sz w:val="18"/>
                      <w:szCs w:val="18"/>
                      <w:lang w:val="ka-GE" w:eastAsia="ru-RU"/>
                    </w:rPr>
                    <w:t>41</w:t>
                  </w:r>
                  <w:r w:rsidR="00B30B49">
                    <w:rPr>
                      <w:rFonts w:ascii="Sylfaen" w:hAnsi="Sylfaen" w:cs="Arial"/>
                      <w:bCs/>
                      <w:color w:val="000000" w:themeColor="text1"/>
                      <w:sz w:val="18"/>
                      <w:szCs w:val="18"/>
                      <w:lang w:eastAsia="ru-RU"/>
                    </w:rPr>
                    <w:t>.0</w:t>
                  </w:r>
                </w:p>
              </w:tc>
            </w:tr>
            <w:tr w:rsidR="00B30B49" w:rsidRPr="008F436E" w:rsidTr="00B30B49">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274,2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193,9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80,3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16052"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292,3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16052"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151,3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16052"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141,0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D0457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B30B49">
                    <w:rPr>
                      <w:rFonts w:ascii="Sylfaen" w:hAnsi="Sylfaen" w:cs="Arial"/>
                      <w:bCs/>
                      <w:color w:val="000000" w:themeColor="text1"/>
                      <w:sz w:val="18"/>
                      <w:szCs w:val="18"/>
                      <w:lang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D0457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B30B49">
                    <w:rPr>
                      <w:rFonts w:ascii="Sylfaen" w:hAnsi="Sylfaen" w:cs="Arial"/>
                      <w:bCs/>
                      <w:color w:val="000000" w:themeColor="text1"/>
                      <w:sz w:val="18"/>
                      <w:szCs w:val="18"/>
                      <w:lang w:eastAsia="ru-RU"/>
                    </w:rPr>
                    <w:t>0.0</w:t>
                  </w:r>
                </w:p>
              </w:tc>
            </w:tr>
            <w:tr w:rsidR="00B30B49" w:rsidRPr="008F436E" w:rsidTr="00B30B49">
              <w:trPr>
                <w:trHeight w:val="165"/>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05 01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სპორტის განვითარების ხელშეწყობა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555,6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193,9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361,7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16052"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566,6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16052"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151,3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16052"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415,3</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D0457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w:t>
                  </w:r>
                  <w:r>
                    <w:rPr>
                      <w:rFonts w:ascii="Sylfaen" w:hAnsi="Sylfaen" w:cs="Arial"/>
                      <w:b/>
                      <w:bCs/>
                      <w:color w:val="000000" w:themeColor="text1"/>
                      <w:sz w:val="18"/>
                      <w:szCs w:val="18"/>
                      <w:lang w:val="ka-GE" w:eastAsia="ru-RU"/>
                    </w:rPr>
                    <w:t>1</w:t>
                  </w:r>
                  <w:r w:rsidR="00B30B49">
                    <w:rPr>
                      <w:rFonts w:ascii="Sylfaen" w:hAnsi="Sylfaen" w:cs="Arial"/>
                      <w:b/>
                      <w:bCs/>
                      <w:color w:val="000000" w:themeColor="text1"/>
                      <w:sz w:val="18"/>
                      <w:szCs w:val="18"/>
                      <w:lang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D0457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w:t>
                  </w:r>
                  <w:r>
                    <w:rPr>
                      <w:rFonts w:ascii="Sylfaen" w:hAnsi="Sylfaen" w:cs="Arial"/>
                      <w:b/>
                      <w:bCs/>
                      <w:color w:val="000000" w:themeColor="text1"/>
                      <w:sz w:val="18"/>
                      <w:szCs w:val="18"/>
                      <w:lang w:val="ka-GE" w:eastAsia="ru-RU"/>
                    </w:rPr>
                    <w:t>1</w:t>
                  </w:r>
                  <w:r w:rsidR="00B30B49">
                    <w:rPr>
                      <w:rFonts w:ascii="Sylfaen" w:hAnsi="Sylfaen" w:cs="Arial"/>
                      <w:b/>
                      <w:bCs/>
                      <w:color w:val="000000" w:themeColor="text1"/>
                      <w:sz w:val="18"/>
                      <w:szCs w:val="18"/>
                      <w:lang w:eastAsia="ru-RU"/>
                    </w:rPr>
                    <w:t>0.0</w:t>
                  </w:r>
                </w:p>
              </w:tc>
            </w:tr>
            <w:tr w:rsidR="00B30B49" w:rsidRPr="008F436E" w:rsidTr="00B30B49">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285,4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285,4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16052"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297,3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16052"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297,3</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F485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300.0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300.0</w:t>
                  </w:r>
                </w:p>
              </w:tc>
            </w:tr>
            <w:tr w:rsidR="00B30B49" w:rsidRPr="008F436E" w:rsidTr="00B30B49">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270,2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193,9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76,3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269,3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16052"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151,3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118,0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D0457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B30B49">
                    <w:rPr>
                      <w:rFonts w:ascii="Sylfaen" w:hAnsi="Sylfaen" w:cs="Arial"/>
                      <w:bCs/>
                      <w:color w:val="000000" w:themeColor="text1"/>
                      <w:sz w:val="18"/>
                      <w:szCs w:val="18"/>
                      <w:lang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D0457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B30B49">
                    <w:rPr>
                      <w:rFonts w:ascii="Sylfaen" w:hAnsi="Sylfaen" w:cs="Arial"/>
                      <w:bCs/>
                      <w:color w:val="000000" w:themeColor="text1"/>
                      <w:sz w:val="18"/>
                      <w:szCs w:val="18"/>
                      <w:lang w:eastAsia="ru-RU"/>
                    </w:rPr>
                    <w:t>0.0</w:t>
                  </w:r>
                </w:p>
              </w:tc>
            </w:tr>
            <w:tr w:rsidR="00B30B49" w:rsidRPr="008F436E" w:rsidTr="00B30B49">
              <w:trPr>
                <w:trHeight w:val="147"/>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05 01 01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სპორტული  ღონისძიებების ხელშეწყობა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265,2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193,9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71,3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16052"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266,6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16052"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151,3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16052"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115,3</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D0457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B30B49">
                    <w:rPr>
                      <w:rFonts w:ascii="Sylfaen" w:hAnsi="Sylfaen" w:cs="Arial"/>
                      <w:b/>
                      <w:bCs/>
                      <w:color w:val="000000" w:themeColor="text1"/>
                      <w:sz w:val="18"/>
                      <w:szCs w:val="18"/>
                      <w:lang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D0457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B30B49">
                    <w:rPr>
                      <w:rFonts w:ascii="Sylfaen" w:hAnsi="Sylfaen" w:cs="Arial"/>
                      <w:b/>
                      <w:bCs/>
                      <w:color w:val="000000" w:themeColor="text1"/>
                      <w:sz w:val="18"/>
                      <w:szCs w:val="18"/>
                      <w:lang w:eastAsia="ru-RU"/>
                    </w:rPr>
                    <w:t>0.0</w:t>
                  </w:r>
                </w:p>
              </w:tc>
            </w:tr>
            <w:tr w:rsidR="00B30B49" w:rsidRPr="008F436E" w:rsidTr="00B30B49">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265,2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193,9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71,3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266,6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16052"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151,3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115,3</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5A9B" w:rsidRDefault="00695A9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5A9B" w:rsidRDefault="00695A9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10.0</w:t>
                  </w:r>
                </w:p>
              </w:tc>
            </w:tr>
            <w:tr w:rsidR="00B30B49" w:rsidRPr="008F436E" w:rsidTr="00B30B49">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05 01</w:t>
                  </w:r>
                  <w:r w:rsidRPr="008F436E">
                    <w:rPr>
                      <w:rFonts w:ascii="Sylfaen" w:hAnsi="Sylfaen" w:cs="Arial"/>
                      <w:b/>
                      <w:bCs/>
                      <w:color w:val="000000" w:themeColor="text1"/>
                      <w:sz w:val="18"/>
                      <w:szCs w:val="18"/>
                      <w:lang w:val="ka-GE" w:eastAsia="ru-RU"/>
                    </w:rPr>
                    <w:t xml:space="preserve"> 01 </w:t>
                  </w:r>
                  <w:r w:rsidRPr="008F436E">
                    <w:rPr>
                      <w:rFonts w:ascii="Sylfaen" w:hAnsi="Sylfaen" w:cs="Arial"/>
                      <w:b/>
                      <w:bCs/>
                      <w:color w:val="000000" w:themeColor="text1"/>
                      <w:sz w:val="18"/>
                      <w:szCs w:val="18"/>
                      <w:lang w:val="ru-RU" w:eastAsia="ru-RU"/>
                    </w:rPr>
                    <w:t xml:space="preserve">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სპორტული დარბაზების/მოედნების შეძენა/ მშენებლობა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265,2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193,9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71,3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266,6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151,3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115,3</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695A9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B30B49">
                    <w:rPr>
                      <w:rFonts w:ascii="Sylfaen" w:hAnsi="Sylfaen" w:cs="Arial"/>
                      <w:b/>
                      <w:bCs/>
                      <w:color w:val="000000" w:themeColor="text1"/>
                      <w:sz w:val="18"/>
                      <w:szCs w:val="18"/>
                      <w:lang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695A9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B30B49">
                    <w:rPr>
                      <w:rFonts w:ascii="Sylfaen" w:hAnsi="Sylfaen" w:cs="Arial"/>
                      <w:b/>
                      <w:bCs/>
                      <w:color w:val="000000" w:themeColor="text1"/>
                      <w:sz w:val="18"/>
                      <w:szCs w:val="18"/>
                      <w:lang w:eastAsia="ru-RU"/>
                    </w:rPr>
                    <w:t>0.0</w:t>
                  </w:r>
                </w:p>
              </w:tc>
            </w:tr>
            <w:tr w:rsidR="00B30B49" w:rsidRPr="008F436E" w:rsidTr="00B30B49">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265,2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193,9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71,3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266,6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151,3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115,3</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695A9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695A9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10.0</w:t>
                  </w:r>
                </w:p>
              </w:tc>
            </w:tr>
            <w:tr w:rsidR="00B30B49" w:rsidRPr="008F436E" w:rsidTr="00B30B49">
              <w:trPr>
                <w:trHeight w:val="1038"/>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05 01 02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სპორტული   ორგანიზაციებისხელშეწყობა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290,4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290,4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300,0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300,0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300.0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300.0</w:t>
                  </w:r>
                </w:p>
              </w:tc>
            </w:tr>
            <w:tr w:rsidR="00B30B49" w:rsidRPr="008F436E" w:rsidTr="00B30B49">
              <w:trPr>
                <w:trHeight w:val="293"/>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285,4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285,4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297,3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297,3</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300.0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300.0</w:t>
                  </w:r>
                </w:p>
              </w:tc>
            </w:tr>
            <w:tr w:rsidR="00B30B49" w:rsidRPr="008F436E" w:rsidTr="00B30B49">
              <w:trPr>
                <w:trHeight w:val="293"/>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5,0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2,7</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293"/>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05 02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კულტურის განვითარების ხელშეწყობა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714,9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714,9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60099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751</w:t>
                  </w:r>
                  <w:r w:rsidR="00B30B49">
                    <w:rPr>
                      <w:rFonts w:ascii="Sylfaen" w:hAnsi="Sylfaen" w:cs="Arial"/>
                      <w:b/>
                      <w:bCs/>
                      <w:color w:val="000000" w:themeColor="text1"/>
                      <w:sz w:val="18"/>
                      <w:szCs w:val="18"/>
                      <w:lang w:val="ka-GE" w:eastAsia="ru-RU"/>
                    </w:rPr>
                    <w:t>,5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60099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751</w:t>
                  </w:r>
                  <w:r w:rsidR="00B30B49">
                    <w:rPr>
                      <w:rFonts w:ascii="Sylfaen" w:hAnsi="Sylfaen" w:cs="Arial"/>
                      <w:b/>
                      <w:bCs/>
                      <w:color w:val="000000" w:themeColor="text1"/>
                      <w:sz w:val="18"/>
                      <w:szCs w:val="18"/>
                      <w:lang w:val="ka-GE"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695A9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7</w:t>
                  </w:r>
                  <w:r>
                    <w:rPr>
                      <w:rFonts w:ascii="Sylfaen" w:hAnsi="Sylfaen" w:cs="Arial"/>
                      <w:b/>
                      <w:bCs/>
                      <w:color w:val="000000" w:themeColor="text1"/>
                      <w:sz w:val="18"/>
                      <w:szCs w:val="18"/>
                      <w:lang w:val="ka-GE" w:eastAsia="ru-RU"/>
                    </w:rPr>
                    <w:t>28</w:t>
                  </w:r>
                  <w:r w:rsidR="00B30B49">
                    <w:rPr>
                      <w:rFonts w:ascii="Sylfaen" w:hAnsi="Sylfaen" w:cs="Arial"/>
                      <w:b/>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695A9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7</w:t>
                  </w:r>
                  <w:r>
                    <w:rPr>
                      <w:rFonts w:ascii="Sylfaen" w:hAnsi="Sylfaen" w:cs="Arial"/>
                      <w:b/>
                      <w:bCs/>
                      <w:color w:val="000000" w:themeColor="text1"/>
                      <w:sz w:val="18"/>
                      <w:szCs w:val="18"/>
                      <w:lang w:val="ka-GE" w:eastAsia="ru-RU"/>
                    </w:rPr>
                    <w:t>28</w:t>
                  </w:r>
                  <w:r w:rsidR="00B30B49">
                    <w:rPr>
                      <w:rFonts w:ascii="Sylfaen" w:hAnsi="Sylfaen" w:cs="Arial"/>
                      <w:b/>
                      <w:bCs/>
                      <w:color w:val="000000" w:themeColor="text1"/>
                      <w:sz w:val="18"/>
                      <w:szCs w:val="18"/>
                      <w:lang w:eastAsia="ru-RU"/>
                    </w:rPr>
                    <w:t>.0</w:t>
                  </w:r>
                </w:p>
              </w:tc>
            </w:tr>
            <w:tr w:rsidR="00B30B49" w:rsidRPr="008F436E" w:rsidTr="00B30B49">
              <w:trPr>
                <w:trHeight w:val="108"/>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710,9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710,9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60099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728</w:t>
                  </w:r>
                  <w:r w:rsidR="00B30B49">
                    <w:rPr>
                      <w:rFonts w:ascii="Sylfaen" w:hAnsi="Sylfaen" w:cs="Arial"/>
                      <w:bCs/>
                      <w:color w:val="000000" w:themeColor="text1"/>
                      <w:sz w:val="18"/>
                      <w:szCs w:val="18"/>
                      <w:lang w:val="ka-GE" w:eastAsia="ru-RU"/>
                    </w:rPr>
                    <w:t>,5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60099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728</w:t>
                  </w:r>
                  <w:r w:rsidR="00B30B49">
                    <w:rPr>
                      <w:rFonts w:ascii="Sylfaen" w:hAnsi="Sylfaen" w:cs="Arial"/>
                      <w:bCs/>
                      <w:color w:val="000000" w:themeColor="text1"/>
                      <w:sz w:val="18"/>
                      <w:szCs w:val="18"/>
                      <w:lang w:val="ka-GE"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695A9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w:t>
                  </w:r>
                  <w:r>
                    <w:rPr>
                      <w:rFonts w:ascii="Sylfaen" w:hAnsi="Sylfaen" w:cs="Arial"/>
                      <w:bCs/>
                      <w:color w:val="000000" w:themeColor="text1"/>
                      <w:sz w:val="18"/>
                      <w:szCs w:val="18"/>
                      <w:lang w:val="ka-GE" w:eastAsia="ru-RU"/>
                    </w:rPr>
                    <w:t>28</w:t>
                  </w:r>
                  <w:r w:rsidR="00B30B49">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695A9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w:t>
                  </w:r>
                  <w:r>
                    <w:rPr>
                      <w:rFonts w:ascii="Sylfaen" w:hAnsi="Sylfaen" w:cs="Arial"/>
                      <w:bCs/>
                      <w:color w:val="000000" w:themeColor="text1"/>
                      <w:sz w:val="18"/>
                      <w:szCs w:val="18"/>
                      <w:lang w:val="ka-GE" w:eastAsia="ru-RU"/>
                    </w:rPr>
                    <w:t>28</w:t>
                  </w:r>
                  <w:r w:rsidR="00B30B49">
                    <w:rPr>
                      <w:rFonts w:ascii="Sylfaen" w:hAnsi="Sylfaen" w:cs="Arial"/>
                      <w:bCs/>
                      <w:color w:val="000000" w:themeColor="text1"/>
                      <w:sz w:val="18"/>
                      <w:szCs w:val="18"/>
                      <w:lang w:eastAsia="ru-RU"/>
                    </w:rPr>
                    <w:t>.0</w:t>
                  </w:r>
                </w:p>
              </w:tc>
            </w:tr>
            <w:tr w:rsidR="00B30B49" w:rsidRPr="008F436E" w:rsidTr="00B30B49">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4,0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23,0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23,0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lastRenderedPageBreak/>
                    <w:t>05 02 01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კულტურის ორგანიზაციების ხელშეწყობა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619,6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619,6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60099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651</w:t>
                  </w:r>
                  <w:r w:rsidR="00B30B49">
                    <w:rPr>
                      <w:rFonts w:ascii="Sylfaen" w:hAnsi="Sylfaen" w:cs="Arial"/>
                      <w:b/>
                      <w:bCs/>
                      <w:color w:val="000000" w:themeColor="text1"/>
                      <w:sz w:val="18"/>
                      <w:szCs w:val="18"/>
                      <w:lang w:val="ka-GE" w:eastAsia="ru-RU"/>
                    </w:rPr>
                    <w:t>,5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1E1E30" w:rsidP="001E1E30">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651.5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695A9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6</w:t>
                  </w:r>
                  <w:r>
                    <w:rPr>
                      <w:rFonts w:ascii="Sylfaen" w:hAnsi="Sylfaen" w:cs="Arial"/>
                      <w:b/>
                      <w:bCs/>
                      <w:color w:val="000000" w:themeColor="text1"/>
                      <w:sz w:val="18"/>
                      <w:szCs w:val="18"/>
                      <w:lang w:val="ka-GE" w:eastAsia="ru-RU"/>
                    </w:rPr>
                    <w:t>78</w:t>
                  </w:r>
                  <w:r w:rsidR="00B30B49">
                    <w:rPr>
                      <w:rFonts w:ascii="Sylfaen" w:hAnsi="Sylfaen" w:cs="Arial"/>
                      <w:b/>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695A9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6</w:t>
                  </w:r>
                  <w:r>
                    <w:rPr>
                      <w:rFonts w:ascii="Sylfaen" w:hAnsi="Sylfaen" w:cs="Arial"/>
                      <w:b/>
                      <w:bCs/>
                      <w:color w:val="000000" w:themeColor="text1"/>
                      <w:sz w:val="18"/>
                      <w:szCs w:val="18"/>
                      <w:lang w:val="ka-GE" w:eastAsia="ru-RU"/>
                    </w:rPr>
                    <w:t>78</w:t>
                  </w:r>
                  <w:r w:rsidR="00B30B49">
                    <w:rPr>
                      <w:rFonts w:ascii="Sylfaen" w:hAnsi="Sylfaen" w:cs="Arial"/>
                      <w:b/>
                      <w:bCs/>
                      <w:color w:val="000000" w:themeColor="text1"/>
                      <w:sz w:val="18"/>
                      <w:szCs w:val="18"/>
                      <w:lang w:eastAsia="ru-RU"/>
                    </w:rPr>
                    <w:t>.0</w:t>
                  </w:r>
                </w:p>
              </w:tc>
            </w:tr>
            <w:tr w:rsidR="00B30B49" w:rsidRPr="008F436E" w:rsidTr="00B30B49">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615,6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615,6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1E1E30" w:rsidP="001E1E30">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651.5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1E1E3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651.5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695A9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6</w:t>
                  </w:r>
                  <w:r>
                    <w:rPr>
                      <w:rFonts w:ascii="Sylfaen" w:hAnsi="Sylfaen" w:cs="Arial"/>
                      <w:bCs/>
                      <w:color w:val="000000" w:themeColor="text1"/>
                      <w:sz w:val="18"/>
                      <w:szCs w:val="18"/>
                      <w:lang w:val="ka-GE" w:eastAsia="ru-RU"/>
                    </w:rPr>
                    <w:t>78</w:t>
                  </w:r>
                  <w:r w:rsidR="00B30B49">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695A9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6</w:t>
                  </w:r>
                  <w:r>
                    <w:rPr>
                      <w:rFonts w:ascii="Sylfaen" w:hAnsi="Sylfaen" w:cs="Arial"/>
                      <w:bCs/>
                      <w:color w:val="000000" w:themeColor="text1"/>
                      <w:sz w:val="18"/>
                      <w:szCs w:val="18"/>
                      <w:lang w:val="ka-GE" w:eastAsia="ru-RU"/>
                    </w:rPr>
                    <w:t>78</w:t>
                  </w:r>
                  <w:r w:rsidR="00B30B49">
                    <w:rPr>
                      <w:rFonts w:ascii="Sylfaen" w:hAnsi="Sylfaen" w:cs="Arial"/>
                      <w:bCs/>
                      <w:color w:val="000000" w:themeColor="text1"/>
                      <w:sz w:val="18"/>
                      <w:szCs w:val="18"/>
                      <w:lang w:eastAsia="ru-RU"/>
                    </w:rPr>
                    <w:t>.0</w:t>
                  </w:r>
                </w:p>
              </w:tc>
            </w:tr>
            <w:tr w:rsidR="00B30B49" w:rsidRPr="008F436E" w:rsidTr="00B30B49">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4,0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r>
            <w:tr w:rsidR="00B30B49" w:rsidRPr="008F436E" w:rsidTr="00B30B49">
              <w:trPr>
                <w:trHeight w:val="444"/>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eastAsia="ru-RU"/>
                    </w:rPr>
                    <w:t>05 02 02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კულტურული ღონისძიებების  ხელშეწყობა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95,3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95,3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100,0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695A9B" w:rsidP="00695A9B">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100.0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695A9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50.0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695A9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5</w:t>
                  </w:r>
                  <w:r w:rsidR="00B30B49">
                    <w:rPr>
                      <w:rFonts w:ascii="Sylfaen" w:hAnsi="Sylfaen" w:cs="Arial"/>
                      <w:b/>
                      <w:bCs/>
                      <w:color w:val="000000" w:themeColor="text1"/>
                      <w:sz w:val="18"/>
                      <w:szCs w:val="18"/>
                      <w:lang w:eastAsia="ru-RU"/>
                    </w:rPr>
                    <w:t>0.0</w:t>
                  </w:r>
                </w:p>
              </w:tc>
            </w:tr>
            <w:tr w:rsidR="00B30B49" w:rsidRPr="008F436E" w:rsidTr="00B30B49">
              <w:trPr>
                <w:trHeight w:val="444"/>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95,3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95,3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77,0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77,0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695A9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5</w:t>
                  </w:r>
                  <w:r w:rsidR="00B30B49">
                    <w:rPr>
                      <w:rFonts w:ascii="Sylfaen" w:hAnsi="Sylfaen" w:cs="Arial"/>
                      <w:bCs/>
                      <w:color w:val="000000" w:themeColor="text1"/>
                      <w:sz w:val="18"/>
                      <w:szCs w:val="18"/>
                      <w:lang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695A9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5</w:t>
                  </w:r>
                  <w:r w:rsidR="00B30B49">
                    <w:rPr>
                      <w:rFonts w:ascii="Sylfaen" w:hAnsi="Sylfaen" w:cs="Arial"/>
                      <w:bCs/>
                      <w:color w:val="000000" w:themeColor="text1"/>
                      <w:sz w:val="18"/>
                      <w:szCs w:val="18"/>
                      <w:lang w:eastAsia="ru-RU"/>
                    </w:rPr>
                    <w:t>0.0</w:t>
                  </w:r>
                </w:p>
              </w:tc>
            </w:tr>
            <w:tr w:rsidR="00B30B49" w:rsidRPr="008F436E" w:rsidTr="00B30B49">
              <w:trPr>
                <w:trHeight w:val="444"/>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23,0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23,0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1260"/>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05 03</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r w:rsidRPr="008F436E">
                    <w:rPr>
                      <w:rFonts w:ascii="Sylfaen" w:hAnsi="Sylfaen" w:cs="Arial"/>
                      <w:b/>
                      <w:bCs/>
                      <w:color w:val="000000" w:themeColor="text1"/>
                      <w:sz w:val="18"/>
                      <w:szCs w:val="18"/>
                      <w:lang w:val="ru-RU" w:eastAsia="ru-RU"/>
                    </w:rPr>
                    <w:t>საზოგადოებრივი და ახალგაზრდული ორგანიზაციების ხელშეწყობა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29,0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29,0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45,0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45,0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45.0</w:t>
                  </w:r>
                </w:p>
              </w:tc>
            </w:tr>
            <w:tr w:rsidR="00B30B49" w:rsidRPr="008F436E" w:rsidTr="00B30B49">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29,0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29,0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45,0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45,0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45.0</w:t>
                  </w:r>
                </w:p>
              </w:tc>
            </w:tr>
            <w:tr w:rsidR="00B30B49" w:rsidRPr="008F436E" w:rsidTr="00B30B49">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315"/>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05 04</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პრესის მომსახურების ღონისძიებები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68,0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68,0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70,5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70,5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68.0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68.0</w:t>
                  </w:r>
                </w:p>
              </w:tc>
            </w:tr>
            <w:tr w:rsidR="00B30B49" w:rsidRPr="008F436E" w:rsidTr="00B30B49">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68,0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68,0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70,5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70,5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68.0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6392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68.0</w:t>
                  </w:r>
                </w:p>
              </w:tc>
            </w:tr>
            <w:tr w:rsidR="00B30B49" w:rsidRPr="008F436E" w:rsidTr="00B30B49">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ru-RU"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r>
            <w:tr w:rsidR="00B30B49" w:rsidRPr="008F436E" w:rsidTr="00B30B49">
              <w:trPr>
                <w:trHeight w:val="831"/>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0600</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ჯანმრთელობის დაცვა და სოციალური უზრუნველყოფა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729,6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729,6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1E1E3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719</w:t>
                  </w:r>
                  <w:r w:rsidR="00B30B49">
                    <w:rPr>
                      <w:rFonts w:ascii="Sylfaen" w:hAnsi="Sylfaen" w:cs="Arial"/>
                      <w:b/>
                      <w:bCs/>
                      <w:color w:val="000000" w:themeColor="text1"/>
                      <w:sz w:val="18"/>
                      <w:szCs w:val="18"/>
                      <w:lang w:val="ka-GE" w:eastAsia="ru-RU"/>
                    </w:rPr>
                    <w:t>,5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1E1E3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719</w:t>
                  </w:r>
                  <w:r w:rsidR="00B30B49">
                    <w:rPr>
                      <w:rFonts w:ascii="Sylfaen" w:hAnsi="Sylfaen" w:cs="Arial"/>
                      <w:b/>
                      <w:bCs/>
                      <w:color w:val="000000" w:themeColor="text1"/>
                      <w:sz w:val="18"/>
                      <w:szCs w:val="18"/>
                      <w:lang w:val="ka-GE"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5A9B" w:rsidRDefault="00626BA1"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797,3</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5A9B" w:rsidRDefault="00626BA1"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797,3</w:t>
                  </w:r>
                </w:p>
              </w:tc>
            </w:tr>
            <w:tr w:rsidR="00B30B49" w:rsidRPr="008F436E" w:rsidTr="00B30B49">
              <w:trPr>
                <w:trHeight w:val="301"/>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728,3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728,3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1E1E3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712</w:t>
                  </w:r>
                  <w:r w:rsidR="00B30B49">
                    <w:rPr>
                      <w:rFonts w:ascii="Sylfaen" w:hAnsi="Sylfaen" w:cs="Arial"/>
                      <w:bCs/>
                      <w:color w:val="000000" w:themeColor="text1"/>
                      <w:sz w:val="18"/>
                      <w:szCs w:val="18"/>
                      <w:lang w:val="ka-GE" w:eastAsia="ru-RU"/>
                    </w:rPr>
                    <w:t>,</w:t>
                  </w:r>
                  <w:r>
                    <w:rPr>
                      <w:rFonts w:ascii="Sylfaen" w:hAnsi="Sylfaen" w:cs="Arial"/>
                      <w:bCs/>
                      <w:color w:val="000000" w:themeColor="text1"/>
                      <w:sz w:val="18"/>
                      <w:szCs w:val="18"/>
                      <w:lang w:val="ka-GE" w:eastAsia="ru-RU"/>
                    </w:rPr>
                    <w:t>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w:t>
                  </w:r>
                  <w:r w:rsidR="001E1E30">
                    <w:rPr>
                      <w:rFonts w:ascii="Sylfaen" w:hAnsi="Sylfaen" w:cs="Arial"/>
                      <w:bCs/>
                      <w:color w:val="000000" w:themeColor="text1"/>
                      <w:sz w:val="18"/>
                      <w:szCs w:val="18"/>
                      <w:lang w:val="ka-GE" w:eastAsia="ru-RU"/>
                    </w:rPr>
                    <w:t>12,3</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5A9B" w:rsidRDefault="00626BA1"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797,3</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5A9B" w:rsidRDefault="00626BA1"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797,3</w:t>
                  </w:r>
                </w:p>
              </w:tc>
            </w:tr>
            <w:tr w:rsidR="00B30B49" w:rsidRPr="008F436E" w:rsidTr="00B30B49">
              <w:trPr>
                <w:trHeight w:val="372"/>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6,7</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163"/>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06 01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ჯანდაცვის პროგრამები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94,9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94,9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1E1E3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11</w:t>
                  </w:r>
                  <w:r w:rsidR="00B30B49">
                    <w:rPr>
                      <w:rFonts w:ascii="Sylfaen" w:hAnsi="Sylfaen" w:cs="Arial"/>
                      <w:b/>
                      <w:bCs/>
                      <w:color w:val="000000" w:themeColor="text1"/>
                      <w:sz w:val="18"/>
                      <w:szCs w:val="18"/>
                      <w:lang w:val="ka-GE" w:eastAsia="ru-RU"/>
                    </w:rPr>
                    <w:t>3,2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1E1E3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11</w:t>
                  </w:r>
                  <w:r w:rsidR="00B30B49">
                    <w:rPr>
                      <w:rFonts w:ascii="Sylfaen" w:hAnsi="Sylfaen" w:cs="Arial"/>
                      <w:b/>
                      <w:bCs/>
                      <w:color w:val="000000" w:themeColor="text1"/>
                      <w:sz w:val="18"/>
                      <w:szCs w:val="18"/>
                      <w:lang w:val="ka-GE" w:eastAsia="ru-RU"/>
                    </w:rPr>
                    <w:t>3,2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E5263" w:rsidRDefault="00626BA1"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98</w:t>
                  </w:r>
                  <w:r w:rsidR="00B30B49">
                    <w:rPr>
                      <w:rFonts w:ascii="Sylfaen" w:hAnsi="Sylfaen" w:cs="Arial"/>
                      <w:b/>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E5263" w:rsidRDefault="00626BA1"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98</w:t>
                  </w:r>
                  <w:r>
                    <w:rPr>
                      <w:rFonts w:ascii="Sylfaen" w:hAnsi="Sylfaen" w:cs="Arial"/>
                      <w:b/>
                      <w:bCs/>
                      <w:color w:val="000000" w:themeColor="text1"/>
                      <w:sz w:val="18"/>
                      <w:szCs w:val="18"/>
                      <w:lang w:eastAsia="ru-RU"/>
                    </w:rPr>
                    <w:t>.0</w:t>
                  </w:r>
                </w:p>
              </w:tc>
            </w:tr>
            <w:tr w:rsidR="00B30B49" w:rsidRPr="008F436E" w:rsidTr="00B30B49">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93,6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93,6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1E1E3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106</w:t>
                  </w:r>
                  <w:r w:rsidR="00B30B49">
                    <w:rPr>
                      <w:rFonts w:ascii="Sylfaen" w:hAnsi="Sylfaen" w:cs="Arial"/>
                      <w:bCs/>
                      <w:color w:val="000000" w:themeColor="text1"/>
                      <w:sz w:val="18"/>
                      <w:szCs w:val="18"/>
                      <w:lang w:val="ka-GE" w:eastAsia="ru-RU"/>
                    </w:rPr>
                    <w:t>,5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1E1E3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106</w:t>
                  </w:r>
                  <w:r w:rsidR="00B30B49">
                    <w:rPr>
                      <w:rFonts w:ascii="Sylfaen" w:hAnsi="Sylfaen" w:cs="Arial"/>
                      <w:bCs/>
                      <w:color w:val="000000" w:themeColor="text1"/>
                      <w:sz w:val="18"/>
                      <w:szCs w:val="18"/>
                      <w:lang w:val="ka-GE"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626BA1"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val="ka-GE" w:eastAsia="ru-RU"/>
                    </w:rPr>
                    <w:t>98</w:t>
                  </w:r>
                  <w:r>
                    <w:rPr>
                      <w:rFonts w:ascii="Sylfaen" w:hAnsi="Sylfaen" w:cs="Arial"/>
                      <w:b/>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626BA1"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val="ka-GE" w:eastAsia="ru-RU"/>
                    </w:rPr>
                    <w:t>98</w:t>
                  </w:r>
                  <w:r>
                    <w:rPr>
                      <w:rFonts w:ascii="Sylfaen" w:hAnsi="Sylfaen" w:cs="Arial"/>
                      <w:b/>
                      <w:bCs/>
                      <w:color w:val="000000" w:themeColor="text1"/>
                      <w:sz w:val="18"/>
                      <w:szCs w:val="18"/>
                      <w:lang w:eastAsia="ru-RU"/>
                    </w:rPr>
                    <w:t>.0</w:t>
                  </w:r>
                </w:p>
              </w:tc>
            </w:tr>
            <w:tr w:rsidR="00B30B49" w:rsidRPr="008F436E" w:rsidTr="00B30B49">
              <w:trPr>
                <w:trHeight w:val="117"/>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6,7</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1012"/>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0601 01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ჯანდაცვის მუნიციპალური პროგრამები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94,9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94,9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1E1E3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11</w:t>
                  </w:r>
                  <w:r w:rsidR="00B30B49">
                    <w:rPr>
                      <w:rFonts w:ascii="Sylfaen" w:hAnsi="Sylfaen" w:cs="Arial"/>
                      <w:b/>
                      <w:bCs/>
                      <w:color w:val="000000" w:themeColor="text1"/>
                      <w:sz w:val="18"/>
                      <w:szCs w:val="18"/>
                      <w:lang w:val="ka-GE" w:eastAsia="ru-RU"/>
                    </w:rPr>
                    <w:t>3,2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1E1E3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11</w:t>
                  </w:r>
                  <w:r w:rsidR="00B30B49">
                    <w:rPr>
                      <w:rFonts w:ascii="Sylfaen" w:hAnsi="Sylfaen" w:cs="Arial"/>
                      <w:b/>
                      <w:bCs/>
                      <w:color w:val="000000" w:themeColor="text1"/>
                      <w:sz w:val="18"/>
                      <w:szCs w:val="18"/>
                      <w:lang w:val="ka-GE" w:eastAsia="ru-RU"/>
                    </w:rPr>
                    <w:t>3,2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626BA1"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98</w:t>
                  </w:r>
                  <w:r>
                    <w:rPr>
                      <w:rFonts w:ascii="Sylfaen" w:hAnsi="Sylfaen" w:cs="Arial"/>
                      <w:b/>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626BA1"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98</w:t>
                  </w:r>
                  <w:r>
                    <w:rPr>
                      <w:rFonts w:ascii="Sylfaen" w:hAnsi="Sylfaen" w:cs="Arial"/>
                      <w:b/>
                      <w:bCs/>
                      <w:color w:val="000000" w:themeColor="text1"/>
                      <w:sz w:val="18"/>
                      <w:szCs w:val="18"/>
                      <w:lang w:eastAsia="ru-RU"/>
                    </w:rPr>
                    <w:t>.0</w:t>
                  </w:r>
                </w:p>
              </w:tc>
            </w:tr>
            <w:tr w:rsidR="00B30B49" w:rsidRPr="008F436E" w:rsidTr="00B30B49">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93,6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93,6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1E1E3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10</w:t>
                  </w:r>
                  <w:r w:rsidR="00B30B49">
                    <w:rPr>
                      <w:rFonts w:ascii="Sylfaen" w:hAnsi="Sylfaen" w:cs="Arial"/>
                      <w:bCs/>
                      <w:color w:val="000000" w:themeColor="text1"/>
                      <w:sz w:val="18"/>
                      <w:szCs w:val="18"/>
                      <w:lang w:val="ka-GE" w:eastAsia="ru-RU"/>
                    </w:rPr>
                    <w:t>6,5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1E1E3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10</w:t>
                  </w:r>
                  <w:r w:rsidR="00B30B49">
                    <w:rPr>
                      <w:rFonts w:ascii="Sylfaen" w:hAnsi="Sylfaen" w:cs="Arial"/>
                      <w:bCs/>
                      <w:color w:val="000000" w:themeColor="text1"/>
                      <w:sz w:val="18"/>
                      <w:szCs w:val="18"/>
                      <w:lang w:val="ka-GE" w:eastAsia="ru-RU"/>
                    </w:rPr>
                    <w:t>6,5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626BA1"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val="ka-GE" w:eastAsia="ru-RU"/>
                    </w:rPr>
                    <w:t>98</w:t>
                  </w:r>
                  <w:r>
                    <w:rPr>
                      <w:rFonts w:ascii="Sylfaen" w:hAnsi="Sylfaen" w:cs="Arial"/>
                      <w:b/>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626BA1"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val="ka-GE" w:eastAsia="ru-RU"/>
                    </w:rPr>
                    <w:t>98</w:t>
                  </w:r>
                  <w:r>
                    <w:rPr>
                      <w:rFonts w:ascii="Sylfaen" w:hAnsi="Sylfaen" w:cs="Arial"/>
                      <w:b/>
                      <w:bCs/>
                      <w:color w:val="000000" w:themeColor="text1"/>
                      <w:sz w:val="18"/>
                      <w:szCs w:val="18"/>
                      <w:lang w:eastAsia="ru-RU"/>
                    </w:rPr>
                    <w:t>.0</w:t>
                  </w:r>
                </w:p>
              </w:tc>
            </w:tr>
            <w:tr w:rsidR="00B30B49" w:rsidRPr="008F436E" w:rsidTr="00B30B49">
              <w:trPr>
                <w:trHeight w:val="345"/>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1,3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6,7</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0602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სოციალური  პროგრამები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634,7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634,7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6</w:t>
                  </w:r>
                  <w:r w:rsidR="001E1E30">
                    <w:rPr>
                      <w:rFonts w:ascii="Sylfaen" w:hAnsi="Sylfaen" w:cs="Arial"/>
                      <w:b/>
                      <w:bCs/>
                      <w:color w:val="000000" w:themeColor="text1"/>
                      <w:sz w:val="18"/>
                      <w:szCs w:val="18"/>
                      <w:lang w:val="ka-GE" w:eastAsia="ru-RU"/>
                    </w:rPr>
                    <w:t>05.8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6</w:t>
                  </w:r>
                  <w:r w:rsidR="001E1E30">
                    <w:rPr>
                      <w:rFonts w:ascii="Sylfaen" w:hAnsi="Sylfaen" w:cs="Arial"/>
                      <w:b/>
                      <w:bCs/>
                      <w:color w:val="000000" w:themeColor="text1"/>
                      <w:sz w:val="18"/>
                      <w:szCs w:val="18"/>
                      <w:lang w:val="ka-GE" w:eastAsia="ru-RU"/>
                    </w:rPr>
                    <w:t>05.8</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5A9B" w:rsidRDefault="00626BA1"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699,3</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5A9B" w:rsidRDefault="00626BA1"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699,3</w:t>
                  </w:r>
                </w:p>
              </w:tc>
            </w:tr>
            <w:tr w:rsidR="00B30B49" w:rsidRPr="008F436E" w:rsidTr="00B30B49">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634,7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634,7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w:t>
                  </w:r>
                  <w:r w:rsidR="001E1E30">
                    <w:rPr>
                      <w:rFonts w:ascii="Sylfaen" w:hAnsi="Sylfaen" w:cs="Arial"/>
                      <w:bCs/>
                      <w:color w:val="000000" w:themeColor="text1"/>
                      <w:sz w:val="18"/>
                      <w:szCs w:val="18"/>
                      <w:lang w:val="ka-GE" w:eastAsia="ru-RU"/>
                    </w:rPr>
                    <w:t>05.8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w:t>
                  </w:r>
                  <w:r w:rsidR="001E1E30">
                    <w:rPr>
                      <w:rFonts w:ascii="Sylfaen" w:hAnsi="Sylfaen" w:cs="Arial"/>
                      <w:bCs/>
                      <w:color w:val="000000" w:themeColor="text1"/>
                      <w:sz w:val="18"/>
                      <w:szCs w:val="18"/>
                      <w:lang w:val="ka-GE" w:eastAsia="ru-RU"/>
                    </w:rPr>
                    <w:t>05.8</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5A9B" w:rsidRDefault="00626BA1"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699,3</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5A9B" w:rsidRDefault="00626BA1"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699,3</w:t>
                  </w:r>
                </w:p>
              </w:tc>
            </w:tr>
            <w:tr w:rsidR="00B30B49" w:rsidRPr="008F436E" w:rsidTr="00B30B49">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B30B49" w:rsidRPr="008F436E" w:rsidTr="00B30B49">
              <w:trPr>
                <w:trHeight w:val="545"/>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060201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სოციალურად დაუცველი მოსახლეობის  დახმარება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394,8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394,8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1E1E3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347.9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1E1E3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347.9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5A9B" w:rsidRDefault="00626BA1"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422,0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5A9B" w:rsidRDefault="00341231"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422,0</w:t>
                  </w:r>
                </w:p>
              </w:tc>
            </w:tr>
            <w:tr w:rsidR="00B30B49" w:rsidRPr="008F436E" w:rsidTr="00B30B49">
              <w:trPr>
                <w:trHeight w:val="436"/>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394,8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394,8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1E1E3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347.9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1E1E3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347.9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5A9B" w:rsidRDefault="00341231" w:rsidP="00744CCC">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422,0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5A9B" w:rsidRDefault="00341231"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422,0</w:t>
                  </w:r>
                </w:p>
              </w:tc>
            </w:tr>
            <w:tr w:rsidR="00B30B49" w:rsidRPr="008F436E" w:rsidTr="00B30B49">
              <w:trPr>
                <w:trHeight w:val="293"/>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r>
            <w:tr w:rsidR="00B30B49" w:rsidRPr="008F436E" w:rsidTr="00B30B49">
              <w:trPr>
                <w:trHeight w:val="293"/>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060202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ა(ა)იპ  დედოფლისწყაროს მუნიციპალიტეტის  დედოფლისწყაროს სათნოების სახლი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239,0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239,0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255,6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255,6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341231"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275</w:t>
                  </w:r>
                  <w:r w:rsidR="00B30B49">
                    <w:rPr>
                      <w:rFonts w:ascii="Sylfaen" w:hAnsi="Sylfaen" w:cs="Arial"/>
                      <w:b/>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341231"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275</w:t>
                  </w:r>
                  <w:r>
                    <w:rPr>
                      <w:rFonts w:ascii="Sylfaen" w:hAnsi="Sylfaen" w:cs="Arial"/>
                      <w:b/>
                      <w:bCs/>
                      <w:color w:val="000000" w:themeColor="text1"/>
                      <w:sz w:val="18"/>
                      <w:szCs w:val="18"/>
                      <w:lang w:eastAsia="ru-RU"/>
                    </w:rPr>
                    <w:t>.0</w:t>
                  </w:r>
                </w:p>
              </w:tc>
            </w:tr>
            <w:tr w:rsidR="00B30B49" w:rsidRPr="008F436E" w:rsidTr="00B30B49">
              <w:trPr>
                <w:trHeight w:val="293"/>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ru-RU"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239,0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239,0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255,6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255,6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341231"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val="ka-GE" w:eastAsia="ru-RU"/>
                    </w:rPr>
                    <w:t>275</w:t>
                  </w:r>
                  <w:r>
                    <w:rPr>
                      <w:rFonts w:ascii="Sylfaen" w:hAnsi="Sylfaen" w:cs="Arial"/>
                      <w:b/>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341231"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val="ka-GE" w:eastAsia="ru-RU"/>
                    </w:rPr>
                    <w:t>275</w:t>
                  </w:r>
                  <w:r>
                    <w:rPr>
                      <w:rFonts w:ascii="Sylfaen" w:hAnsi="Sylfaen" w:cs="Arial"/>
                      <w:b/>
                      <w:bCs/>
                      <w:color w:val="000000" w:themeColor="text1"/>
                      <w:sz w:val="18"/>
                      <w:szCs w:val="18"/>
                      <w:lang w:eastAsia="ru-RU"/>
                    </w:rPr>
                    <w:t>.0</w:t>
                  </w:r>
                </w:p>
              </w:tc>
            </w:tr>
            <w:tr w:rsidR="00B30B49" w:rsidRPr="008F436E" w:rsidTr="00B30B49">
              <w:trPr>
                <w:trHeight w:val="293"/>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060203</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ვეტერანთა  დაკრძალვის 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2,3</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2.3</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2.3</w:t>
                  </w:r>
                </w:p>
              </w:tc>
            </w:tr>
            <w:tr w:rsidR="00B30B49" w:rsidRPr="008F436E" w:rsidTr="00B30B49">
              <w:trPr>
                <w:trHeight w:val="293"/>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2,3</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2.3</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2.3</w:t>
                  </w:r>
                </w:p>
              </w:tc>
            </w:tr>
            <w:tr w:rsidR="00B30B49" w:rsidRPr="008F436E" w:rsidTr="00B30B49">
              <w:trPr>
                <w:trHeight w:val="293"/>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ru-RU"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r>
          </w:tbl>
          <w:p w:rsidR="00B30B49" w:rsidRPr="008F436E" w:rsidRDefault="00B30B49" w:rsidP="00744CCC">
            <w:pPr>
              <w:jc w:val="center"/>
              <w:rPr>
                <w:rFonts w:ascii="Sylfaen" w:eastAsia="Sylfaen" w:hAnsi="Sylfaen"/>
                <w:b/>
                <w:color w:val="000000"/>
              </w:rPr>
            </w:pPr>
          </w:p>
          <w:p w:rsidR="00B30B49" w:rsidRPr="008F436E" w:rsidRDefault="00B30B49" w:rsidP="00744CCC">
            <w:pPr>
              <w:jc w:val="center"/>
              <w:rPr>
                <w:rFonts w:ascii="Sylfaen" w:eastAsia="Sylfaen" w:hAnsi="Sylfaen"/>
                <w:b/>
                <w:color w:val="000000"/>
              </w:rPr>
            </w:pPr>
          </w:p>
          <w:p w:rsidR="00B30B49" w:rsidRDefault="00B30B49" w:rsidP="00744CCC">
            <w:pPr>
              <w:spacing w:after="0" w:line="360" w:lineRule="auto"/>
              <w:ind w:left="360"/>
              <w:jc w:val="center"/>
              <w:rPr>
                <w:rFonts w:ascii="Sylfaen" w:hAnsi="Sylfaen"/>
                <w:b/>
                <w:sz w:val="24"/>
                <w:szCs w:val="24"/>
                <w:lang w:val="ka-GE"/>
              </w:rPr>
            </w:pPr>
          </w:p>
          <w:p w:rsidR="00B30B49" w:rsidRDefault="00B30B49" w:rsidP="00744CCC">
            <w:pPr>
              <w:spacing w:after="0" w:line="360" w:lineRule="auto"/>
              <w:ind w:left="360"/>
              <w:jc w:val="center"/>
              <w:rPr>
                <w:rFonts w:ascii="Sylfaen" w:hAnsi="Sylfaen"/>
                <w:b/>
                <w:sz w:val="24"/>
                <w:szCs w:val="24"/>
                <w:lang w:val="ka-GE"/>
              </w:rPr>
            </w:pPr>
          </w:p>
          <w:p w:rsidR="00B30B49" w:rsidRDefault="00B30B49" w:rsidP="00744CCC">
            <w:pPr>
              <w:spacing w:after="0" w:line="360" w:lineRule="auto"/>
              <w:ind w:left="360"/>
              <w:jc w:val="center"/>
              <w:rPr>
                <w:rFonts w:ascii="Sylfaen" w:hAnsi="Sylfaen"/>
                <w:b/>
                <w:sz w:val="24"/>
                <w:szCs w:val="24"/>
                <w:lang w:val="ka-GE"/>
              </w:rPr>
            </w:pPr>
          </w:p>
          <w:p w:rsidR="00B30B49" w:rsidRPr="008F436E" w:rsidRDefault="00B30B49" w:rsidP="00744CCC">
            <w:pPr>
              <w:spacing w:after="0" w:line="360" w:lineRule="auto"/>
              <w:ind w:left="360"/>
              <w:jc w:val="center"/>
              <w:rPr>
                <w:rFonts w:ascii="Sylfaen" w:hAnsi="Sylfaen"/>
                <w:b/>
                <w:sz w:val="24"/>
                <w:szCs w:val="24"/>
              </w:rPr>
            </w:pPr>
            <w:r w:rsidRPr="008F436E">
              <w:rPr>
                <w:rFonts w:ascii="Sylfaen" w:hAnsi="Sylfaen"/>
                <w:b/>
                <w:sz w:val="24"/>
                <w:szCs w:val="24"/>
                <w:lang w:val="ka-GE"/>
              </w:rPr>
              <w:t xml:space="preserve">თავი </w:t>
            </w:r>
            <w:r w:rsidRPr="008F436E">
              <w:rPr>
                <w:rFonts w:ascii="Sylfaen" w:hAnsi="Sylfaen"/>
                <w:b/>
                <w:sz w:val="24"/>
                <w:szCs w:val="24"/>
              </w:rPr>
              <w:t>IV</w:t>
            </w:r>
          </w:p>
          <w:p w:rsidR="00B30B49" w:rsidRPr="008F436E" w:rsidRDefault="00B30B49" w:rsidP="00744CCC">
            <w:pPr>
              <w:jc w:val="center"/>
              <w:rPr>
                <w:rFonts w:ascii="Sylfaen" w:hAnsi="Sylfaen"/>
                <w:b/>
                <w:sz w:val="24"/>
                <w:szCs w:val="24"/>
                <w:lang w:val="ka-GE"/>
              </w:rPr>
            </w:pPr>
            <w:r w:rsidRPr="008F436E">
              <w:rPr>
                <w:rFonts w:ascii="Sylfaen" w:hAnsi="Sylfaen"/>
                <w:b/>
                <w:sz w:val="24"/>
                <w:szCs w:val="24"/>
                <w:lang w:val="ka-GE"/>
              </w:rPr>
              <w:t>მარეგულირებელი ნორმები</w:t>
            </w:r>
          </w:p>
          <w:p w:rsidR="00B30B49" w:rsidRPr="00B01265" w:rsidRDefault="00B30B49" w:rsidP="00B30B49">
            <w:pPr>
              <w:spacing w:after="0" w:line="360" w:lineRule="auto"/>
              <w:jc w:val="both"/>
              <w:rPr>
                <w:rFonts w:ascii="Sylfaen" w:hAnsi="Sylfaen"/>
                <w:b/>
                <w:lang w:val="ka-GE"/>
              </w:rPr>
            </w:pPr>
            <w:r w:rsidRPr="00B01265">
              <w:rPr>
                <w:rFonts w:ascii="Sylfaen" w:hAnsi="Sylfaen"/>
                <w:b/>
                <w:lang w:val="ka-GE"/>
              </w:rPr>
              <w:t xml:space="preserve">მუხლი </w:t>
            </w:r>
            <w:r w:rsidRPr="00B01265">
              <w:rPr>
                <w:rFonts w:ascii="Sylfaen" w:hAnsi="Sylfaen"/>
                <w:b/>
              </w:rPr>
              <w:t>19</w:t>
            </w:r>
            <w:r w:rsidRPr="00B01265">
              <w:rPr>
                <w:rFonts w:ascii="Sylfaen" w:hAnsi="Sylfaen"/>
                <w:b/>
                <w:lang w:val="ka-GE"/>
              </w:rPr>
              <w:t>.</w:t>
            </w:r>
          </w:p>
          <w:p w:rsidR="00B30B49" w:rsidRDefault="00B30B49" w:rsidP="00B30B49">
            <w:pPr>
              <w:spacing w:after="0"/>
              <w:jc w:val="both"/>
              <w:rPr>
                <w:rFonts w:ascii="Sylfaen" w:hAnsi="Sylfaen"/>
                <w:lang w:val="ka-GE"/>
              </w:rPr>
            </w:pPr>
            <w:r w:rsidRPr="00B30B49">
              <w:rPr>
                <w:rFonts w:ascii="Sylfaen" w:hAnsi="Sylfaen"/>
                <w:lang w:val="ka-GE"/>
              </w:rPr>
              <w:t>დედოფლისწყაროს მუნიციპალიტეტის 2021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B30B49" w:rsidRPr="00B30B49" w:rsidRDefault="00B30B49" w:rsidP="00B30B49">
            <w:pPr>
              <w:spacing w:after="0"/>
              <w:jc w:val="both"/>
              <w:rPr>
                <w:rFonts w:ascii="Sylfaen" w:hAnsi="Sylfaen"/>
                <w:lang w:val="ka-GE"/>
              </w:rPr>
            </w:pPr>
          </w:p>
          <w:p w:rsidR="00B30B49" w:rsidRPr="00B01265" w:rsidRDefault="00B30B49" w:rsidP="00B01265">
            <w:pPr>
              <w:spacing w:after="0" w:line="360" w:lineRule="auto"/>
              <w:jc w:val="both"/>
              <w:rPr>
                <w:rFonts w:ascii="Sylfaen" w:hAnsi="Sylfaen"/>
                <w:b/>
                <w:lang w:val="ka-GE"/>
              </w:rPr>
            </w:pPr>
            <w:r w:rsidRPr="00B01265">
              <w:rPr>
                <w:rFonts w:ascii="Sylfaen" w:hAnsi="Sylfaen"/>
                <w:b/>
                <w:lang w:val="ka-GE"/>
              </w:rPr>
              <w:t>მუხლი 20.</w:t>
            </w:r>
          </w:p>
          <w:p w:rsidR="00B30B49" w:rsidRDefault="00B30B49" w:rsidP="00B30B49">
            <w:pPr>
              <w:pStyle w:val="abzacixml"/>
              <w:spacing w:line="276" w:lineRule="auto"/>
              <w:ind w:firstLine="0"/>
              <w:rPr>
                <w:rFonts w:eastAsiaTheme="minorHAnsi" w:cstheme="minorBidi"/>
                <w:szCs w:val="22"/>
                <w:lang w:val="ka-GE"/>
              </w:rPr>
            </w:pPr>
            <w:r w:rsidRPr="00B30B49">
              <w:rPr>
                <w:rFonts w:eastAsiaTheme="minorHAnsi" w:cstheme="minorBidi"/>
                <w:szCs w:val="22"/>
                <w:lang w:val="ka-GE"/>
              </w:rPr>
              <w:t>დედოფლისწყაროს მუნიციპალიტეტის 2021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დედოფლისწყაროს მუნიციპალიტეტის საკრებულოს მიერ დადგენილი წესის თანახმად.</w:t>
            </w:r>
          </w:p>
          <w:p w:rsidR="00B30B49" w:rsidRPr="00B30B49" w:rsidRDefault="00B30B49" w:rsidP="00B30B49">
            <w:pPr>
              <w:pStyle w:val="abzacixml"/>
              <w:spacing w:line="276" w:lineRule="auto"/>
              <w:ind w:firstLine="0"/>
              <w:rPr>
                <w:rFonts w:eastAsiaTheme="minorHAnsi" w:cstheme="minorBidi"/>
                <w:szCs w:val="22"/>
                <w:lang w:val="ka-GE"/>
              </w:rPr>
            </w:pPr>
          </w:p>
          <w:p w:rsidR="00B30B49" w:rsidRPr="00B01265" w:rsidRDefault="00B30B49" w:rsidP="00B01265">
            <w:pPr>
              <w:spacing w:after="0" w:line="360" w:lineRule="auto"/>
              <w:jc w:val="both"/>
              <w:rPr>
                <w:rFonts w:ascii="Sylfaen" w:hAnsi="Sylfaen"/>
                <w:b/>
                <w:lang w:val="ka-GE"/>
              </w:rPr>
            </w:pPr>
            <w:r w:rsidRPr="00B01265">
              <w:rPr>
                <w:rFonts w:ascii="Sylfaen" w:hAnsi="Sylfaen"/>
                <w:b/>
                <w:lang w:val="ka-GE"/>
              </w:rPr>
              <w:t>მუხლი 21.</w:t>
            </w:r>
          </w:p>
          <w:p w:rsidR="00B30B49" w:rsidRDefault="00B30B49" w:rsidP="00B30B49">
            <w:pPr>
              <w:spacing w:after="0"/>
              <w:jc w:val="both"/>
              <w:rPr>
                <w:rFonts w:ascii="Sylfaen" w:hAnsi="Sylfaen"/>
                <w:lang w:val="ka-GE"/>
              </w:rPr>
            </w:pPr>
            <w:r w:rsidRPr="00B30B49">
              <w:rPr>
                <w:rFonts w:ascii="Sylfaen" w:hAnsi="Sylfaen"/>
                <w:lang w:val="ka-GE"/>
              </w:rPr>
              <w:t>2021 წლის განმავლობაში  დედოფლისწყაროს 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w:t>
            </w:r>
          </w:p>
          <w:p w:rsidR="00B30B49" w:rsidRPr="00B30B49" w:rsidRDefault="00B30B49" w:rsidP="00B30B49">
            <w:pPr>
              <w:spacing w:after="0"/>
              <w:jc w:val="both"/>
              <w:rPr>
                <w:rFonts w:ascii="Sylfaen" w:hAnsi="Sylfaen"/>
                <w:lang w:val="ka-GE"/>
              </w:rPr>
            </w:pPr>
          </w:p>
          <w:p w:rsidR="00B30B49" w:rsidRPr="00B01265" w:rsidRDefault="00B30B49" w:rsidP="00B01265">
            <w:pPr>
              <w:spacing w:after="0" w:line="360" w:lineRule="auto"/>
              <w:jc w:val="both"/>
              <w:rPr>
                <w:rFonts w:ascii="Sylfaen" w:hAnsi="Sylfaen"/>
                <w:b/>
                <w:lang w:val="ka-GE"/>
              </w:rPr>
            </w:pPr>
            <w:r w:rsidRPr="00B01265">
              <w:rPr>
                <w:rFonts w:ascii="Sylfaen" w:hAnsi="Sylfaen"/>
                <w:b/>
                <w:lang w:val="ka-GE"/>
              </w:rPr>
              <w:t>მუხლი 22.</w:t>
            </w:r>
          </w:p>
          <w:p w:rsidR="00B30B49" w:rsidRDefault="00B30B49" w:rsidP="00B30B49">
            <w:pPr>
              <w:spacing w:after="0"/>
              <w:ind w:right="176"/>
              <w:jc w:val="both"/>
              <w:rPr>
                <w:rFonts w:ascii="Sylfaen" w:hAnsi="Sylfaen"/>
                <w:lang w:val="ka-GE"/>
              </w:rPr>
            </w:pPr>
            <w:r w:rsidRPr="00B30B49">
              <w:rPr>
                <w:rFonts w:ascii="Sylfaen" w:hAnsi="Sylfaen"/>
                <w:lang w:val="ka-GE"/>
              </w:rPr>
              <w:t>დედოფლისწყაროს  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მერიის სამსახურებს კანონმდებლობით დადგენილი წესით.</w:t>
            </w:r>
          </w:p>
          <w:p w:rsidR="00B30B49" w:rsidRPr="00B30B49" w:rsidRDefault="00B30B49" w:rsidP="00B30B49">
            <w:pPr>
              <w:spacing w:after="0"/>
              <w:ind w:right="176"/>
              <w:jc w:val="both"/>
              <w:rPr>
                <w:rFonts w:ascii="Sylfaen" w:hAnsi="Sylfaen"/>
                <w:lang w:val="ka-GE"/>
              </w:rPr>
            </w:pPr>
          </w:p>
          <w:p w:rsidR="00B30B49" w:rsidRPr="00B01265" w:rsidRDefault="00B30B49" w:rsidP="00B30B49">
            <w:pPr>
              <w:spacing w:after="0"/>
              <w:jc w:val="both"/>
              <w:rPr>
                <w:rFonts w:ascii="Sylfaen" w:hAnsi="Sylfaen"/>
                <w:b/>
                <w:lang w:val="ka-GE"/>
              </w:rPr>
            </w:pPr>
            <w:r w:rsidRPr="00B01265">
              <w:rPr>
                <w:rFonts w:ascii="Sylfaen" w:hAnsi="Sylfaen"/>
                <w:b/>
                <w:lang w:val="ka-GE"/>
              </w:rPr>
              <w:t>მუხლი 2</w:t>
            </w:r>
            <w:r w:rsidR="00D962F0">
              <w:rPr>
                <w:rFonts w:ascii="Sylfaen" w:hAnsi="Sylfaen"/>
                <w:b/>
                <w:lang w:val="ka-GE"/>
              </w:rPr>
              <w:t>3</w:t>
            </w:r>
            <w:r w:rsidRPr="00B01265">
              <w:rPr>
                <w:rFonts w:ascii="Sylfaen" w:hAnsi="Sylfaen"/>
                <w:b/>
                <w:lang w:val="ka-GE"/>
              </w:rPr>
              <w:t>.</w:t>
            </w:r>
          </w:p>
          <w:p w:rsidR="00B30B49" w:rsidRDefault="00B30B49" w:rsidP="00B30B49">
            <w:pPr>
              <w:spacing w:after="0"/>
              <w:ind w:right="176"/>
              <w:jc w:val="both"/>
              <w:rPr>
                <w:rFonts w:ascii="Sylfaen" w:hAnsi="Sylfaen"/>
                <w:lang w:val="ka-GE"/>
              </w:rPr>
            </w:pPr>
            <w:r w:rsidRPr="00B30B49">
              <w:rPr>
                <w:rFonts w:ascii="Sylfaen" w:hAnsi="Sylfaen"/>
                <w:lang w:val="ka-GE"/>
              </w:rPr>
              <w:t>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მიერ და მასვე მიენიჭოს ცვლილებების შეტანის უფლებამოსილება.</w:t>
            </w:r>
          </w:p>
          <w:p w:rsidR="00B01265" w:rsidRPr="00B30B49" w:rsidRDefault="00B01265" w:rsidP="00B30B49">
            <w:pPr>
              <w:spacing w:after="0"/>
              <w:ind w:right="176"/>
              <w:jc w:val="both"/>
              <w:rPr>
                <w:rFonts w:ascii="Sylfaen" w:hAnsi="Sylfaen"/>
                <w:lang w:val="ka-GE"/>
              </w:rPr>
            </w:pPr>
          </w:p>
          <w:p w:rsidR="00B30B49" w:rsidRPr="00B01265" w:rsidRDefault="00B30B49" w:rsidP="00B30B49">
            <w:pPr>
              <w:spacing w:after="0"/>
              <w:jc w:val="both"/>
              <w:rPr>
                <w:rFonts w:ascii="Sylfaen" w:hAnsi="Sylfaen"/>
                <w:b/>
                <w:lang w:val="ka-GE"/>
              </w:rPr>
            </w:pPr>
            <w:r w:rsidRPr="00B01265">
              <w:rPr>
                <w:rFonts w:ascii="Sylfaen" w:hAnsi="Sylfaen"/>
                <w:b/>
                <w:lang w:val="ka-GE"/>
              </w:rPr>
              <w:t>მუხლი 2</w:t>
            </w:r>
            <w:r w:rsidR="00D962F0">
              <w:rPr>
                <w:rFonts w:ascii="Sylfaen" w:hAnsi="Sylfaen"/>
                <w:b/>
                <w:lang w:val="ka-GE"/>
              </w:rPr>
              <w:t>4</w:t>
            </w:r>
            <w:r w:rsidRPr="00B01265">
              <w:rPr>
                <w:rFonts w:ascii="Sylfaen" w:hAnsi="Sylfaen"/>
                <w:b/>
                <w:lang w:val="ka-GE"/>
              </w:rPr>
              <w:t>.</w:t>
            </w:r>
          </w:p>
          <w:p w:rsidR="00B30B49" w:rsidRDefault="00B30B49" w:rsidP="00B30B49">
            <w:pPr>
              <w:spacing w:after="0"/>
              <w:ind w:right="176"/>
              <w:jc w:val="both"/>
              <w:rPr>
                <w:rFonts w:ascii="Sylfaen" w:hAnsi="Sylfaen"/>
                <w:lang w:val="ka-GE"/>
              </w:rPr>
            </w:pPr>
            <w:r w:rsidRPr="00B30B49">
              <w:rPr>
                <w:rFonts w:ascii="Sylfaen" w:hAnsi="Sylfaen"/>
                <w:lang w:val="ka-GE"/>
              </w:rPr>
              <w:t>წინა წლებში წარმოქმნილი დავალიანებების დასაფარავად</w:t>
            </w:r>
            <w:r w:rsidR="00541927">
              <w:rPr>
                <w:rFonts w:ascii="Sylfaen" w:hAnsi="Sylfaen"/>
                <w:lang w:val="ka-GE"/>
              </w:rPr>
              <w:t xml:space="preserve">,ასევე </w:t>
            </w:r>
            <w:r w:rsidR="00541927" w:rsidRPr="00B30B49">
              <w:rPr>
                <w:rFonts w:ascii="Sylfaen" w:hAnsi="Sylfaen"/>
                <w:lang w:val="ka-GE"/>
              </w:rPr>
              <w:t>საქართველოს კანონმდებლობით დადგენილი წესით იძულებით ჩამოჭრილი თანხები</w:t>
            </w:r>
            <w:r w:rsidR="00541927">
              <w:rPr>
                <w:rFonts w:ascii="Sylfaen" w:hAnsi="Sylfaen"/>
                <w:lang w:val="ka-GE"/>
              </w:rPr>
              <w:t xml:space="preserve">სა და </w:t>
            </w:r>
            <w:r w:rsidR="00541927" w:rsidRPr="00B30B49">
              <w:rPr>
                <w:rFonts w:ascii="Sylfaen" w:hAnsi="Sylfaen"/>
                <w:lang w:val="ka-GE"/>
              </w:rPr>
              <w:t>მუნიციპალიტეტის მიერ აღიარებული ვალდებულებები</w:t>
            </w:r>
            <w:r w:rsidR="00541927">
              <w:rPr>
                <w:rFonts w:ascii="Sylfaen" w:hAnsi="Sylfaen"/>
                <w:lang w:val="ka-GE"/>
              </w:rPr>
              <w:t xml:space="preserve">  ასანაზღაურებლად შესაძლებელია გამოყენებული იქნას </w:t>
            </w:r>
            <w:r w:rsidRPr="00B30B49">
              <w:rPr>
                <w:rFonts w:ascii="Sylfaen" w:hAnsi="Sylfaen"/>
                <w:lang w:val="ka-GE"/>
              </w:rPr>
              <w:t>საბიუჯეტო ო</w:t>
            </w:r>
            <w:r w:rsidR="00541927">
              <w:rPr>
                <w:rFonts w:ascii="Sylfaen" w:hAnsi="Sylfaen"/>
                <w:lang w:val="ka-GE"/>
              </w:rPr>
              <w:t>რგანიზაციებმა და დაწესებულებების</w:t>
            </w:r>
            <w:r w:rsidRPr="00B30B49">
              <w:rPr>
                <w:rFonts w:ascii="Sylfaen" w:hAnsi="Sylfaen"/>
                <w:lang w:val="ka-GE"/>
              </w:rPr>
              <w:t xml:space="preserve"> 2021წელს გამოყოფილი</w:t>
            </w:r>
            <w:r w:rsidR="00541927">
              <w:rPr>
                <w:rFonts w:ascii="Sylfaen" w:hAnsi="Sylfaen"/>
                <w:lang w:val="ka-GE"/>
              </w:rPr>
              <w:t xml:space="preserve"> ასიგნებები. ამასთან, დავალიანებების დაფარვა შესაძლებელია განხორციელდეს</w:t>
            </w:r>
            <w:r w:rsidRPr="00B30B49">
              <w:rPr>
                <w:rFonts w:ascii="Sylfaen" w:hAnsi="Sylfaen"/>
                <w:lang w:val="ka-GE"/>
              </w:rPr>
              <w:t>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B30B49" w:rsidRPr="00B30B49" w:rsidRDefault="00B30B49" w:rsidP="00B30B49">
            <w:pPr>
              <w:spacing w:after="0"/>
              <w:ind w:right="176"/>
              <w:jc w:val="both"/>
              <w:rPr>
                <w:rFonts w:ascii="Sylfaen" w:hAnsi="Sylfaen"/>
                <w:lang w:val="ka-GE"/>
              </w:rPr>
            </w:pPr>
          </w:p>
          <w:p w:rsidR="00B30B49" w:rsidRPr="00B01265" w:rsidRDefault="00B30B49" w:rsidP="00B30B49">
            <w:pPr>
              <w:spacing w:after="0"/>
              <w:jc w:val="both"/>
              <w:rPr>
                <w:rFonts w:ascii="Sylfaen" w:hAnsi="Sylfaen"/>
                <w:b/>
                <w:lang w:val="ka-GE"/>
              </w:rPr>
            </w:pPr>
            <w:r w:rsidRPr="00B01265">
              <w:rPr>
                <w:rFonts w:ascii="Sylfaen" w:hAnsi="Sylfaen"/>
                <w:b/>
                <w:lang w:val="ka-GE"/>
              </w:rPr>
              <w:t>მუხლი 2</w:t>
            </w:r>
            <w:r w:rsidR="00D962F0">
              <w:rPr>
                <w:rFonts w:ascii="Sylfaen" w:hAnsi="Sylfaen"/>
                <w:b/>
                <w:lang w:val="ka-GE"/>
              </w:rPr>
              <w:t>5</w:t>
            </w:r>
            <w:r w:rsidRPr="00B01265">
              <w:rPr>
                <w:rFonts w:ascii="Sylfaen" w:hAnsi="Sylfaen"/>
                <w:b/>
                <w:lang w:val="ka-GE"/>
              </w:rPr>
              <w:t>.</w:t>
            </w:r>
          </w:p>
          <w:p w:rsidR="00B30B49" w:rsidRDefault="00B30B49" w:rsidP="00B30B49">
            <w:pPr>
              <w:spacing w:after="0"/>
              <w:ind w:right="176"/>
              <w:jc w:val="both"/>
              <w:rPr>
                <w:rFonts w:ascii="Sylfaen" w:hAnsi="Sylfaen"/>
                <w:lang w:val="ka-GE"/>
              </w:rPr>
            </w:pPr>
            <w:r w:rsidRPr="00B30B49">
              <w:rPr>
                <w:rFonts w:ascii="Sylfaen" w:hAnsi="Sylfaen"/>
                <w:lang w:val="ka-GE"/>
              </w:rPr>
              <w:lastRenderedPageBreak/>
              <w:t>საქართველოს საბიუჯეტო კოდექსის 82-ე მუხლის თანახმად მუნიციპალიტეტის საფინანსო-საბიუჯეტო სამსახურმა მოამზადოს დედოფლისწყაროს მუნიციპალიტეტის 2021 წლის ბიუჯეტის კვარტალური განწერა საბიუჯეტო კლასიფიკაციის შესაბამისად.</w:t>
            </w:r>
          </w:p>
          <w:p w:rsidR="00B30B49" w:rsidRPr="00B30B49" w:rsidRDefault="00B30B49" w:rsidP="00B30B49">
            <w:pPr>
              <w:spacing w:after="0"/>
              <w:ind w:right="176"/>
              <w:jc w:val="both"/>
              <w:rPr>
                <w:rFonts w:ascii="Sylfaen" w:hAnsi="Sylfaen"/>
                <w:lang w:val="ka-GE"/>
              </w:rPr>
            </w:pPr>
          </w:p>
          <w:p w:rsidR="00B30B49" w:rsidRPr="00B01265" w:rsidRDefault="00B30B49" w:rsidP="00B30B49">
            <w:pPr>
              <w:spacing w:after="0"/>
              <w:jc w:val="both"/>
              <w:rPr>
                <w:rFonts w:ascii="Sylfaen" w:hAnsi="Sylfaen"/>
                <w:b/>
                <w:lang w:val="ka-GE"/>
              </w:rPr>
            </w:pPr>
            <w:r w:rsidRPr="00B01265">
              <w:rPr>
                <w:rFonts w:ascii="Sylfaen" w:hAnsi="Sylfaen"/>
                <w:b/>
                <w:lang w:val="ka-GE"/>
              </w:rPr>
              <w:t xml:space="preserve">მუხლი </w:t>
            </w:r>
            <w:r w:rsidR="00D962F0">
              <w:rPr>
                <w:rFonts w:ascii="Sylfaen" w:hAnsi="Sylfaen"/>
                <w:b/>
                <w:lang w:val="ka-GE"/>
              </w:rPr>
              <w:t>26</w:t>
            </w:r>
            <w:r w:rsidRPr="00B01265">
              <w:rPr>
                <w:rFonts w:ascii="Sylfaen" w:hAnsi="Sylfaen"/>
                <w:b/>
                <w:lang w:val="ka-GE"/>
              </w:rPr>
              <w:t>.</w:t>
            </w:r>
          </w:p>
          <w:p w:rsidR="00B30B49" w:rsidRPr="00B30B49" w:rsidRDefault="00B30B49" w:rsidP="00B30B49">
            <w:pPr>
              <w:spacing w:after="0"/>
              <w:jc w:val="both"/>
              <w:rPr>
                <w:rFonts w:ascii="Sylfaen" w:hAnsi="Sylfaen"/>
                <w:lang w:val="ka-GE"/>
              </w:rPr>
            </w:pPr>
            <w:r w:rsidRPr="00B30B49">
              <w:rPr>
                <w:rFonts w:ascii="Sylfaen" w:hAnsi="Sylfaen"/>
                <w:lang w:val="ka-GE"/>
              </w:rPr>
              <w:t>1. დელეგირებული  უფლებამოსილებების განსახორციელებლად სახელმწიფო ბიუჯეტიდან მი</w:t>
            </w:r>
            <w:r w:rsidR="00E87CBD">
              <w:rPr>
                <w:rFonts w:ascii="Sylfaen" w:hAnsi="Sylfaen"/>
                <w:lang w:val="ka-GE"/>
              </w:rPr>
              <w:t>ღებული მიზნობრივი ტრანსფერი 185.</w:t>
            </w:r>
            <w:r w:rsidRPr="00B30B49">
              <w:rPr>
                <w:rFonts w:ascii="Sylfaen" w:hAnsi="Sylfaen"/>
                <w:lang w:val="ka-GE"/>
              </w:rPr>
              <w:t>0 ათასი ლარი მიიმართოს:</w:t>
            </w:r>
          </w:p>
          <w:p w:rsidR="00B30B49" w:rsidRPr="00B30B49" w:rsidRDefault="00B30B49" w:rsidP="00B30B49">
            <w:pPr>
              <w:spacing w:after="0"/>
              <w:jc w:val="both"/>
              <w:rPr>
                <w:rFonts w:ascii="Sylfaen" w:hAnsi="Sylfaen"/>
                <w:lang w:val="ka-GE"/>
              </w:rPr>
            </w:pPr>
            <w:r w:rsidRPr="00B30B49">
              <w:rPr>
                <w:rFonts w:ascii="Sylfaen" w:hAnsi="Sylfaen"/>
                <w:lang w:val="ka-GE"/>
              </w:rPr>
              <w:t>ა) „საზოგადოებრივი ჯანმრთელობის შესახებ" საქართველოს კანონით განსაზღვრული უფლებამო</w:t>
            </w:r>
            <w:r w:rsidR="00E87CBD">
              <w:rPr>
                <w:rFonts w:ascii="Sylfaen" w:hAnsi="Sylfaen"/>
                <w:lang w:val="ka-GE"/>
              </w:rPr>
              <w:t>სილების განხორციელებისათვის  73.</w:t>
            </w:r>
            <w:r w:rsidRPr="00B30B49">
              <w:rPr>
                <w:rFonts w:ascii="Sylfaen" w:hAnsi="Sylfaen"/>
                <w:lang w:val="ka-GE"/>
              </w:rPr>
              <w:t>8 ათასი ლარი;</w:t>
            </w:r>
          </w:p>
          <w:p w:rsidR="00B30B49" w:rsidRPr="00B30B49" w:rsidRDefault="00B30B49" w:rsidP="00B30B49">
            <w:pPr>
              <w:spacing w:after="0"/>
              <w:jc w:val="both"/>
              <w:rPr>
                <w:rFonts w:ascii="Sylfaen" w:hAnsi="Sylfaen"/>
                <w:lang w:val="ka-GE"/>
              </w:rPr>
            </w:pPr>
            <w:r w:rsidRPr="00B30B49">
              <w:rPr>
                <w:rFonts w:ascii="Sylfaen" w:hAnsi="Sylfaen"/>
                <w:lang w:val="ka-GE"/>
              </w:rPr>
              <w:t>ბ) „სამხედრო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კანონით განსაზღვრული უფლებამოსილების გან</w:t>
            </w:r>
            <w:r w:rsidR="00E87CBD">
              <w:rPr>
                <w:rFonts w:ascii="Sylfaen" w:hAnsi="Sylfaen"/>
                <w:lang w:val="ka-GE"/>
              </w:rPr>
              <w:t>ხორციელებისათვის 111.</w:t>
            </w:r>
            <w:r w:rsidRPr="00B30B49">
              <w:rPr>
                <w:rFonts w:ascii="Sylfaen" w:hAnsi="Sylfaen"/>
                <w:lang w:val="ka-GE"/>
              </w:rPr>
              <w:t>2 ათასი ლარი.</w:t>
            </w:r>
          </w:p>
          <w:p w:rsidR="00B30B49" w:rsidRDefault="00B30B49" w:rsidP="00B30B49">
            <w:pPr>
              <w:spacing w:after="0"/>
              <w:jc w:val="both"/>
              <w:rPr>
                <w:rFonts w:ascii="Sylfaen" w:hAnsi="Sylfaen"/>
                <w:lang w:val="ka-GE"/>
              </w:rPr>
            </w:pPr>
            <w:r w:rsidRPr="00B30B49">
              <w:rPr>
                <w:rFonts w:ascii="Sylfaen" w:hAnsi="Sylfaen"/>
                <w:lang w:val="ka-GE"/>
              </w:rPr>
              <w:t>2. „საქართველოს საბიუჯეტო კოდექსი"–ს 69 –ე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B30B49" w:rsidRPr="00B30B49" w:rsidRDefault="00B30B49" w:rsidP="00B30B49">
            <w:pPr>
              <w:spacing w:after="0"/>
              <w:jc w:val="both"/>
              <w:rPr>
                <w:rFonts w:ascii="Sylfaen" w:hAnsi="Sylfaen"/>
                <w:lang w:val="ka-GE"/>
              </w:rPr>
            </w:pPr>
          </w:p>
          <w:p w:rsidR="00B30B49" w:rsidRPr="00B01265" w:rsidRDefault="00B30B49" w:rsidP="00B30B49">
            <w:pPr>
              <w:spacing w:after="0"/>
              <w:jc w:val="both"/>
              <w:rPr>
                <w:rFonts w:ascii="Sylfaen" w:hAnsi="Sylfaen"/>
                <w:b/>
                <w:lang w:val="ka-GE"/>
              </w:rPr>
            </w:pPr>
            <w:r w:rsidRPr="00B01265">
              <w:rPr>
                <w:rFonts w:ascii="Sylfaen" w:hAnsi="Sylfaen"/>
                <w:b/>
                <w:lang w:val="ka-GE"/>
              </w:rPr>
              <w:t xml:space="preserve">მუხლი </w:t>
            </w:r>
            <w:r w:rsidR="00D962F0">
              <w:rPr>
                <w:rFonts w:ascii="Sylfaen" w:hAnsi="Sylfaen"/>
                <w:b/>
                <w:lang w:val="ka-GE"/>
              </w:rPr>
              <w:t>27</w:t>
            </w:r>
            <w:r w:rsidRPr="00B01265">
              <w:rPr>
                <w:rFonts w:ascii="Sylfaen" w:hAnsi="Sylfaen"/>
                <w:b/>
                <w:lang w:val="ka-GE"/>
              </w:rPr>
              <w:t>.</w:t>
            </w:r>
          </w:p>
          <w:p w:rsidR="00B30B49" w:rsidRDefault="00B30B49" w:rsidP="00B30B49">
            <w:pPr>
              <w:spacing w:after="0"/>
              <w:ind w:right="176"/>
              <w:jc w:val="both"/>
              <w:rPr>
                <w:rFonts w:ascii="Sylfaen" w:hAnsi="Sylfaen"/>
                <w:lang w:val="ka-GE"/>
              </w:rPr>
            </w:pPr>
            <w:r w:rsidRPr="00B30B49">
              <w:rPr>
                <w:rFonts w:ascii="Sylfaen" w:hAnsi="Sylfaen"/>
                <w:lang w:val="ka-GE"/>
              </w:rPr>
              <w:t xml:space="preserve">2021 წლის მუნიციპალიტეტის ბიუჯეტის სარეზერვო ფონდის მოცულობა განისაზღვროს </w:t>
            </w:r>
            <w:r w:rsidRPr="00B30B49">
              <w:rPr>
                <w:rFonts w:ascii="Sylfaen" w:hAnsi="Sylfaen"/>
              </w:rPr>
              <w:t>50.0</w:t>
            </w:r>
            <w:r w:rsidRPr="00B30B49">
              <w:rPr>
                <w:rFonts w:ascii="Sylfaen" w:hAnsi="Sylfaen"/>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w:t>
            </w:r>
          </w:p>
          <w:p w:rsidR="00D962F0" w:rsidRDefault="00D962F0" w:rsidP="00B30B49">
            <w:pPr>
              <w:spacing w:after="0"/>
              <w:ind w:right="176"/>
              <w:jc w:val="both"/>
              <w:rPr>
                <w:rFonts w:ascii="Sylfaen" w:hAnsi="Sylfaen"/>
                <w:lang w:val="ka-GE"/>
              </w:rPr>
            </w:pPr>
          </w:p>
          <w:p w:rsidR="00D962F0" w:rsidRPr="00D962F0" w:rsidRDefault="00D962F0" w:rsidP="00D962F0">
            <w:pPr>
              <w:spacing w:after="0"/>
              <w:jc w:val="both"/>
              <w:rPr>
                <w:rFonts w:ascii="Sylfaen" w:hAnsi="Sylfaen"/>
                <w:b/>
                <w:lang w:val="ka-GE"/>
              </w:rPr>
            </w:pPr>
            <w:r w:rsidRPr="00D962F0">
              <w:rPr>
                <w:rFonts w:ascii="Sylfaen" w:hAnsi="Sylfaen"/>
                <w:b/>
                <w:lang w:val="ka-GE"/>
              </w:rPr>
              <w:t>მუხლი 28.</w:t>
            </w:r>
          </w:p>
          <w:p w:rsidR="00D962F0" w:rsidRPr="00C559DC" w:rsidRDefault="00D962F0" w:rsidP="00D962F0">
            <w:pPr>
              <w:ind w:right="283"/>
              <w:jc w:val="both"/>
              <w:rPr>
                <w:rFonts w:ascii="Sylfaen" w:hAnsi="Sylfaen" w:cs="Sylfaen"/>
                <w:lang w:val="ka-GE"/>
              </w:rPr>
            </w:pPr>
            <w:r>
              <w:rPr>
                <w:rFonts w:ascii="Sylfaen" w:hAnsi="Sylfaen" w:cs="Sylfaen"/>
                <w:lang w:val="ka-GE"/>
              </w:rPr>
              <w:t>1. დედოფლისწყაროს</w:t>
            </w:r>
            <w:r w:rsidRPr="00C559DC">
              <w:rPr>
                <w:rFonts w:ascii="Sylfaen" w:hAnsi="Sylfaen" w:cs="Sylfaen"/>
                <w:lang w:val="ka-GE"/>
              </w:rPr>
              <w:t xml:space="preserve"> მუნიციპალიტეტის 202</w:t>
            </w:r>
            <w:r>
              <w:rPr>
                <w:rFonts w:ascii="Sylfaen" w:hAnsi="Sylfaen" w:cs="Sylfaen"/>
                <w:lang w:val="ka-GE"/>
              </w:rPr>
              <w:t>1</w:t>
            </w:r>
            <w:r w:rsidRPr="00C559DC">
              <w:rPr>
                <w:rFonts w:ascii="Sylfaen" w:hAnsi="Sylfaen" w:cs="Sylfaen"/>
                <w:lang w:val="ka-GE"/>
              </w:rPr>
              <w:t xml:space="preserve"> წლის ბიუჯეტი ამოქმედდეს 20</w:t>
            </w:r>
            <w:r>
              <w:rPr>
                <w:rFonts w:ascii="Sylfaen" w:hAnsi="Sylfaen" w:cs="Sylfaen"/>
                <w:lang w:val="ka-GE"/>
              </w:rPr>
              <w:t>21</w:t>
            </w:r>
            <w:r w:rsidRPr="00C559DC">
              <w:rPr>
                <w:rFonts w:ascii="Sylfaen" w:hAnsi="Sylfaen" w:cs="Sylfaen"/>
                <w:lang w:val="ka-GE"/>
              </w:rPr>
              <w:t xml:space="preserve"> წლის 1 იანვრიდან.</w:t>
            </w:r>
          </w:p>
          <w:p w:rsidR="00D962F0" w:rsidRPr="00C559DC" w:rsidRDefault="00D962F0" w:rsidP="00D962F0">
            <w:pPr>
              <w:ind w:right="283"/>
              <w:jc w:val="both"/>
              <w:rPr>
                <w:rFonts w:ascii="Sylfaen" w:hAnsi="Sylfaen" w:cs="Sylfaen"/>
                <w:lang w:val="ka-GE"/>
              </w:rPr>
            </w:pPr>
            <w:r>
              <w:rPr>
                <w:rFonts w:ascii="Sylfaen" w:hAnsi="Sylfaen" w:cs="Sylfaen"/>
                <w:lang w:val="ka-GE"/>
              </w:rPr>
              <w:t>2. დედოფლისწყაროს</w:t>
            </w:r>
            <w:r w:rsidRPr="00C559DC">
              <w:rPr>
                <w:rFonts w:ascii="Sylfaen" w:hAnsi="Sylfaen" w:cs="Sylfaen"/>
                <w:lang w:val="ka-GE"/>
              </w:rPr>
              <w:t xml:space="preserve"> მუნიციპალიტეტის 20</w:t>
            </w:r>
            <w:r>
              <w:rPr>
                <w:rFonts w:ascii="Sylfaen" w:hAnsi="Sylfaen" w:cs="Sylfaen"/>
                <w:lang w:val="ka-GE"/>
              </w:rPr>
              <w:t>21</w:t>
            </w:r>
            <w:r w:rsidRPr="00C559DC">
              <w:rPr>
                <w:rFonts w:ascii="Sylfaen" w:hAnsi="Sylfaen" w:cs="Sylfaen"/>
                <w:lang w:val="ka-GE"/>
              </w:rPr>
              <w:t xml:space="preserve"> წლის ბიუჯეტის ამოქმედებისთანავე ძალადაკარგულად გამოცხადდეს </w:t>
            </w:r>
            <w:r>
              <w:rPr>
                <w:rFonts w:ascii="Sylfaen" w:hAnsi="Sylfaen" w:cs="Sylfaen"/>
                <w:lang w:val="ka-GE"/>
              </w:rPr>
              <w:t>დედოფლისწყაროს</w:t>
            </w:r>
            <w:r w:rsidRPr="00C559DC">
              <w:rPr>
                <w:rFonts w:ascii="Sylfaen" w:hAnsi="Sylfaen" w:cs="Sylfaen"/>
                <w:lang w:val="ka-GE"/>
              </w:rPr>
              <w:t xml:space="preserve"> მუნიციპალიტეტის 20</w:t>
            </w:r>
            <w:r>
              <w:rPr>
                <w:rFonts w:ascii="Sylfaen" w:hAnsi="Sylfaen" w:cs="Sylfaen"/>
                <w:lang w:val="ka-GE"/>
              </w:rPr>
              <w:t>20</w:t>
            </w:r>
            <w:r w:rsidRPr="00C559DC">
              <w:rPr>
                <w:rFonts w:ascii="Sylfaen" w:hAnsi="Sylfaen" w:cs="Sylfaen"/>
                <w:lang w:val="ka-GE"/>
              </w:rPr>
              <w:t xml:space="preserve"> წლის ბიუჯეტის დამტკიცების შესახებ“ </w:t>
            </w:r>
            <w:r>
              <w:rPr>
                <w:rFonts w:ascii="Sylfaen" w:hAnsi="Sylfaen" w:cs="Sylfaen"/>
                <w:lang w:val="ka-GE"/>
              </w:rPr>
              <w:t>დედოფლისწყაროს</w:t>
            </w:r>
            <w:r w:rsidRPr="00C559DC">
              <w:rPr>
                <w:rFonts w:ascii="Sylfaen" w:hAnsi="Sylfaen" w:cs="Sylfaen"/>
                <w:lang w:val="ka-GE"/>
              </w:rPr>
              <w:t xml:space="preserve"> მუნიციპალიტეტის საკრებულოს 201</w:t>
            </w:r>
            <w:r>
              <w:rPr>
                <w:rFonts w:ascii="Sylfaen" w:hAnsi="Sylfaen" w:cs="Sylfaen"/>
                <w:lang w:val="ka-GE"/>
              </w:rPr>
              <w:t>9</w:t>
            </w:r>
            <w:r w:rsidRPr="00C559DC">
              <w:rPr>
                <w:rFonts w:ascii="Sylfaen" w:hAnsi="Sylfaen" w:cs="Sylfaen"/>
                <w:lang w:val="ka-GE"/>
              </w:rPr>
              <w:t xml:space="preserve"> წლის 2</w:t>
            </w:r>
            <w:r>
              <w:rPr>
                <w:rFonts w:ascii="Sylfaen" w:hAnsi="Sylfaen" w:cs="Sylfaen"/>
                <w:lang w:val="ka-GE"/>
              </w:rPr>
              <w:t xml:space="preserve">0 </w:t>
            </w:r>
            <w:r w:rsidRPr="00C559DC">
              <w:rPr>
                <w:rFonts w:ascii="Sylfaen" w:hAnsi="Sylfaen" w:cs="Sylfaen"/>
                <w:lang w:val="ka-GE"/>
              </w:rPr>
              <w:t>დეკემბრის N2</w:t>
            </w:r>
            <w:r>
              <w:rPr>
                <w:rFonts w:ascii="Sylfaen" w:hAnsi="Sylfaen" w:cs="Sylfaen"/>
                <w:lang w:val="ka-GE"/>
              </w:rPr>
              <w:t>2</w:t>
            </w:r>
            <w:r w:rsidR="006819F0">
              <w:rPr>
                <w:rFonts w:ascii="Sylfaen" w:hAnsi="Sylfaen" w:cs="Sylfaen"/>
                <w:lang w:val="ka-GE"/>
              </w:rPr>
              <w:t xml:space="preserve"> დადგენილება </w:t>
            </w:r>
            <w:r w:rsidR="006819F0" w:rsidRPr="00592ED8">
              <w:rPr>
                <w:rFonts w:ascii="Sylfaen" w:hAnsi="Sylfaen" w:cs="Sylfaen"/>
                <w:lang w:val="ka-GE"/>
              </w:rPr>
              <w:t>(www.matsne.gov.ge. 25/12/201</w:t>
            </w:r>
            <w:r w:rsidR="006819F0" w:rsidRPr="006819F0">
              <w:rPr>
                <w:rFonts w:ascii="Sylfaen" w:hAnsi="Sylfaen" w:cs="Sylfaen"/>
                <w:lang w:val="ka-GE"/>
              </w:rPr>
              <w:t>9</w:t>
            </w:r>
            <w:r w:rsidR="006819F0" w:rsidRPr="00592ED8">
              <w:rPr>
                <w:rFonts w:ascii="Sylfaen" w:hAnsi="Sylfaen" w:cs="Sylfaen"/>
                <w:lang w:val="ka-GE"/>
              </w:rPr>
              <w:t xml:space="preserve"> სარეგისტრაციო კოდი</w:t>
            </w:r>
            <w:r w:rsidR="006819F0">
              <w:rPr>
                <w:rFonts w:ascii="Sylfaen" w:hAnsi="Sylfaen" w:cs="Sylfaen"/>
                <w:lang w:val="ka-GE"/>
              </w:rPr>
              <w:t>:</w:t>
            </w:r>
            <w:r w:rsidR="006819F0" w:rsidRPr="006819F0">
              <w:rPr>
                <w:rFonts w:ascii="Helvetica" w:hAnsi="Helvetica" w:cs="Helvetica"/>
                <w:color w:val="333333"/>
                <w:sz w:val="21"/>
                <w:szCs w:val="21"/>
                <w:shd w:val="clear" w:color="auto" w:fill="FFFFFF"/>
                <w:lang w:val="ka-GE"/>
              </w:rPr>
              <w:t>190020020.35.169.016444</w:t>
            </w:r>
            <w:r w:rsidR="006819F0" w:rsidRPr="00592ED8">
              <w:rPr>
                <w:rFonts w:ascii="Sylfaen" w:hAnsi="Sylfaen" w:cs="Sylfaen"/>
                <w:lang w:val="ka-GE"/>
              </w:rPr>
              <w:t>)</w:t>
            </w:r>
          </w:p>
          <w:p w:rsidR="00D962F0" w:rsidRPr="00B30B49" w:rsidRDefault="00D962F0" w:rsidP="00B30B49">
            <w:pPr>
              <w:spacing w:after="0"/>
              <w:ind w:right="176"/>
              <w:jc w:val="both"/>
              <w:rPr>
                <w:rFonts w:ascii="Sylfaen" w:hAnsi="Sylfaen"/>
                <w:lang w:val="ka-GE"/>
              </w:rPr>
            </w:pPr>
          </w:p>
          <w:p w:rsidR="00B30B49" w:rsidRDefault="00B30B49" w:rsidP="00744CCC">
            <w:pPr>
              <w:spacing w:after="0"/>
              <w:ind w:right="176"/>
              <w:jc w:val="center"/>
              <w:rPr>
                <w:rFonts w:ascii="Sylfaen" w:hAnsi="Sylfaen"/>
                <w:b/>
                <w:lang w:val="ka-GE"/>
              </w:rPr>
            </w:pPr>
          </w:p>
          <w:p w:rsidR="00D962F0" w:rsidRPr="008F436E" w:rsidRDefault="00D962F0" w:rsidP="00744CCC">
            <w:pPr>
              <w:spacing w:after="0"/>
              <w:ind w:right="176"/>
              <w:jc w:val="center"/>
              <w:rPr>
                <w:rFonts w:ascii="Sylfaen" w:hAnsi="Sylfaen"/>
                <w:b/>
                <w:lang w:val="ka-GE"/>
              </w:rPr>
            </w:pPr>
          </w:p>
          <w:p w:rsidR="00B30B49" w:rsidRPr="008F436E" w:rsidRDefault="00B30B49" w:rsidP="00744CCC">
            <w:pPr>
              <w:spacing w:after="0"/>
              <w:ind w:right="176"/>
              <w:jc w:val="center"/>
              <w:rPr>
                <w:rFonts w:ascii="Sylfaen" w:hAnsi="Sylfaen"/>
                <w:b/>
                <w:lang w:val="ka-GE"/>
              </w:rPr>
            </w:pPr>
          </w:p>
          <w:p w:rsidR="00B30B49" w:rsidRPr="008F436E" w:rsidRDefault="00B30B49" w:rsidP="00744CCC">
            <w:pPr>
              <w:spacing w:after="0" w:line="240" w:lineRule="auto"/>
              <w:jc w:val="center"/>
              <w:rPr>
                <w:rFonts w:ascii="Sylfaen" w:hAnsi="Sylfaen"/>
                <w:b/>
                <w:sz w:val="24"/>
                <w:szCs w:val="24"/>
                <w:lang w:val="ka-GE"/>
              </w:rPr>
            </w:pPr>
            <w:r w:rsidRPr="008F436E">
              <w:rPr>
                <w:rFonts w:ascii="Sylfaen" w:hAnsi="Sylfaen"/>
                <w:b/>
                <w:sz w:val="24"/>
                <w:szCs w:val="24"/>
                <w:lang w:val="ka-GE"/>
              </w:rPr>
              <w:t>საკრებულოს თავმჯდომარე                                                             ნუგზარ პაპიაშვილი</w:t>
            </w:r>
          </w:p>
        </w:tc>
        <w:tc>
          <w:tcPr>
            <w:tcW w:w="158" w:type="pct"/>
            <w:tcBorders>
              <w:top w:val="nil"/>
              <w:left w:val="nil"/>
              <w:bottom w:val="nil"/>
              <w:right w:val="nil"/>
            </w:tcBorders>
            <w:shd w:val="clear" w:color="000000" w:fill="FFFFFF"/>
            <w:vAlign w:val="center"/>
          </w:tcPr>
          <w:p w:rsidR="00B30B49" w:rsidRPr="008F436E" w:rsidRDefault="00B30B49" w:rsidP="00744CCC">
            <w:pPr>
              <w:rPr>
                <w:rFonts w:ascii="Arial CYR" w:hAnsi="Arial CYR" w:cs="Arial CYR"/>
                <w:b/>
                <w:sz w:val="16"/>
                <w:szCs w:val="16"/>
              </w:rPr>
            </w:pPr>
          </w:p>
        </w:tc>
        <w:tc>
          <w:tcPr>
            <w:tcW w:w="4" w:type="pct"/>
            <w:tcBorders>
              <w:top w:val="nil"/>
              <w:left w:val="nil"/>
              <w:bottom w:val="nil"/>
              <w:right w:val="nil"/>
            </w:tcBorders>
            <w:shd w:val="clear" w:color="000000" w:fill="FFFFFF"/>
            <w:vAlign w:val="center"/>
            <w:hideMark/>
          </w:tcPr>
          <w:p w:rsidR="00B30B49" w:rsidRPr="008F436E" w:rsidRDefault="00B30B49" w:rsidP="00744CCC">
            <w:pPr>
              <w:jc w:val="center"/>
              <w:rPr>
                <w:rFonts w:ascii="Arial CYR" w:hAnsi="Arial CYR" w:cs="Arial CYR"/>
                <w:b/>
                <w:sz w:val="16"/>
                <w:szCs w:val="16"/>
              </w:rPr>
            </w:pPr>
          </w:p>
        </w:tc>
        <w:tc>
          <w:tcPr>
            <w:tcW w:w="36" w:type="pct"/>
            <w:tcBorders>
              <w:top w:val="nil"/>
              <w:left w:val="nil"/>
              <w:bottom w:val="nil"/>
              <w:right w:val="nil"/>
            </w:tcBorders>
            <w:shd w:val="clear" w:color="000000" w:fill="FFFFFF"/>
            <w:vAlign w:val="center"/>
            <w:hideMark/>
          </w:tcPr>
          <w:p w:rsidR="00B30B49" w:rsidRPr="008F436E" w:rsidRDefault="00B30B49" w:rsidP="00744CCC">
            <w:pPr>
              <w:jc w:val="center"/>
              <w:rPr>
                <w:rFonts w:ascii="Arial CYR" w:hAnsi="Arial CYR" w:cs="Arial CYR"/>
                <w:b/>
                <w:sz w:val="14"/>
                <w:szCs w:val="14"/>
              </w:rPr>
            </w:pPr>
          </w:p>
        </w:tc>
        <w:tc>
          <w:tcPr>
            <w:tcW w:w="1628" w:type="pct"/>
            <w:tcBorders>
              <w:top w:val="nil"/>
              <w:left w:val="nil"/>
              <w:bottom w:val="nil"/>
              <w:right w:val="nil"/>
            </w:tcBorders>
            <w:shd w:val="clear" w:color="000000" w:fill="FFFFFF"/>
            <w:vAlign w:val="center"/>
            <w:hideMark/>
          </w:tcPr>
          <w:p w:rsidR="00B30B49" w:rsidRPr="008F436E" w:rsidRDefault="00B30B49" w:rsidP="00744CCC">
            <w:pPr>
              <w:jc w:val="center"/>
              <w:rPr>
                <w:rFonts w:ascii="Arial CYR" w:hAnsi="Arial CYR" w:cs="Arial CYR"/>
                <w:b/>
                <w:sz w:val="16"/>
                <w:szCs w:val="16"/>
              </w:rPr>
            </w:pPr>
          </w:p>
        </w:tc>
        <w:tc>
          <w:tcPr>
            <w:tcW w:w="99" w:type="pct"/>
            <w:tcBorders>
              <w:top w:val="nil"/>
              <w:left w:val="nil"/>
              <w:bottom w:val="nil"/>
              <w:right w:val="nil"/>
            </w:tcBorders>
            <w:shd w:val="clear" w:color="000000" w:fill="FFFFFF"/>
            <w:vAlign w:val="center"/>
            <w:hideMark/>
          </w:tcPr>
          <w:p w:rsidR="00B30B49" w:rsidRPr="008F436E" w:rsidRDefault="00B30B49" w:rsidP="00744CCC">
            <w:pPr>
              <w:jc w:val="center"/>
              <w:rPr>
                <w:rFonts w:ascii="Arial CYR" w:hAnsi="Arial CYR" w:cs="Arial CYR"/>
                <w:b/>
                <w:sz w:val="16"/>
                <w:szCs w:val="16"/>
              </w:rPr>
            </w:pPr>
          </w:p>
        </w:tc>
        <w:tc>
          <w:tcPr>
            <w:tcW w:w="141" w:type="pct"/>
            <w:tcBorders>
              <w:top w:val="nil"/>
              <w:left w:val="nil"/>
              <w:bottom w:val="nil"/>
              <w:right w:val="nil"/>
            </w:tcBorders>
            <w:shd w:val="clear" w:color="000000" w:fill="FFFFFF"/>
            <w:vAlign w:val="center"/>
            <w:hideMark/>
          </w:tcPr>
          <w:p w:rsidR="00B30B49" w:rsidRPr="008F436E" w:rsidRDefault="00B30B49" w:rsidP="00744CCC">
            <w:pPr>
              <w:jc w:val="center"/>
              <w:rPr>
                <w:rFonts w:ascii="Arial CYR" w:hAnsi="Arial CYR" w:cs="Arial CYR"/>
                <w:b/>
                <w:sz w:val="16"/>
                <w:szCs w:val="16"/>
              </w:rPr>
            </w:pPr>
          </w:p>
        </w:tc>
        <w:tc>
          <w:tcPr>
            <w:tcW w:w="91" w:type="pct"/>
            <w:tcBorders>
              <w:top w:val="nil"/>
              <w:left w:val="nil"/>
              <w:bottom w:val="nil"/>
              <w:right w:val="nil"/>
            </w:tcBorders>
            <w:shd w:val="clear" w:color="000000" w:fill="FFFFFF"/>
            <w:vAlign w:val="center"/>
            <w:hideMark/>
          </w:tcPr>
          <w:p w:rsidR="00B30B49" w:rsidRPr="008F436E" w:rsidRDefault="00B30B49" w:rsidP="00744CCC">
            <w:pPr>
              <w:jc w:val="center"/>
              <w:rPr>
                <w:rFonts w:ascii="Arial CYR" w:hAnsi="Arial CYR" w:cs="Arial CYR"/>
                <w:b/>
                <w:sz w:val="16"/>
                <w:szCs w:val="16"/>
              </w:rPr>
            </w:pPr>
          </w:p>
        </w:tc>
        <w:tc>
          <w:tcPr>
            <w:tcW w:w="91" w:type="pct"/>
            <w:tcBorders>
              <w:top w:val="nil"/>
              <w:left w:val="nil"/>
              <w:bottom w:val="nil"/>
              <w:right w:val="nil"/>
            </w:tcBorders>
            <w:shd w:val="clear" w:color="000000" w:fill="FFFFFF"/>
            <w:vAlign w:val="center"/>
            <w:hideMark/>
          </w:tcPr>
          <w:p w:rsidR="00B30B49" w:rsidRPr="008F436E" w:rsidRDefault="00B30B49" w:rsidP="00744CCC">
            <w:pPr>
              <w:jc w:val="center"/>
              <w:rPr>
                <w:rFonts w:ascii="Arial CYR" w:hAnsi="Arial CYR" w:cs="Arial CYR"/>
                <w:b/>
                <w:sz w:val="16"/>
                <w:szCs w:val="16"/>
              </w:rPr>
            </w:pPr>
          </w:p>
        </w:tc>
        <w:tc>
          <w:tcPr>
            <w:tcW w:w="83" w:type="pct"/>
            <w:tcBorders>
              <w:top w:val="nil"/>
              <w:left w:val="nil"/>
              <w:bottom w:val="nil"/>
              <w:right w:val="nil"/>
            </w:tcBorders>
            <w:shd w:val="clear" w:color="000000" w:fill="FFFFFF"/>
            <w:vAlign w:val="center"/>
            <w:hideMark/>
          </w:tcPr>
          <w:p w:rsidR="00B30B49" w:rsidRPr="008F436E" w:rsidRDefault="00B30B49" w:rsidP="00744CCC">
            <w:pPr>
              <w:jc w:val="center"/>
              <w:rPr>
                <w:rFonts w:ascii="Arial CYR" w:hAnsi="Arial CYR" w:cs="Arial CYR"/>
                <w:b/>
                <w:sz w:val="16"/>
                <w:szCs w:val="16"/>
              </w:rPr>
            </w:pPr>
          </w:p>
        </w:tc>
        <w:tc>
          <w:tcPr>
            <w:tcW w:w="91" w:type="pct"/>
            <w:tcBorders>
              <w:top w:val="nil"/>
              <w:left w:val="nil"/>
              <w:bottom w:val="nil"/>
              <w:right w:val="nil"/>
            </w:tcBorders>
            <w:shd w:val="clear" w:color="000000" w:fill="FFFFFF"/>
            <w:vAlign w:val="center"/>
            <w:hideMark/>
          </w:tcPr>
          <w:p w:rsidR="00B30B49" w:rsidRPr="008F436E" w:rsidRDefault="00B30B49" w:rsidP="00744CCC">
            <w:pPr>
              <w:jc w:val="center"/>
              <w:rPr>
                <w:rFonts w:ascii="Arial CYR" w:hAnsi="Arial CYR" w:cs="Arial CYR"/>
                <w:b/>
                <w:sz w:val="16"/>
                <w:szCs w:val="16"/>
              </w:rPr>
            </w:pPr>
          </w:p>
        </w:tc>
        <w:tc>
          <w:tcPr>
            <w:tcW w:w="91" w:type="pct"/>
            <w:tcBorders>
              <w:top w:val="nil"/>
              <w:left w:val="nil"/>
              <w:bottom w:val="nil"/>
              <w:right w:val="nil"/>
            </w:tcBorders>
            <w:shd w:val="clear" w:color="000000" w:fill="FFFFFF"/>
            <w:vAlign w:val="center"/>
            <w:hideMark/>
          </w:tcPr>
          <w:p w:rsidR="00B30B49" w:rsidRPr="008F436E" w:rsidRDefault="00B30B49" w:rsidP="00744CCC">
            <w:pPr>
              <w:jc w:val="center"/>
              <w:rPr>
                <w:rFonts w:ascii="Arial CYR" w:hAnsi="Arial CYR" w:cs="Arial CYR"/>
                <w:b/>
                <w:sz w:val="16"/>
                <w:szCs w:val="16"/>
              </w:rPr>
            </w:pPr>
          </w:p>
        </w:tc>
        <w:tc>
          <w:tcPr>
            <w:tcW w:w="91" w:type="pct"/>
            <w:tcBorders>
              <w:top w:val="nil"/>
              <w:left w:val="nil"/>
              <w:bottom w:val="nil"/>
              <w:right w:val="nil"/>
            </w:tcBorders>
            <w:shd w:val="clear" w:color="000000" w:fill="FFFFFF"/>
            <w:vAlign w:val="center"/>
            <w:hideMark/>
          </w:tcPr>
          <w:p w:rsidR="00B30B49" w:rsidRPr="008F436E" w:rsidRDefault="00B30B49" w:rsidP="00744CCC">
            <w:pPr>
              <w:jc w:val="center"/>
              <w:rPr>
                <w:rFonts w:ascii="Arial CYR" w:hAnsi="Arial CYR" w:cs="Arial CYR"/>
                <w:b/>
                <w:sz w:val="16"/>
                <w:szCs w:val="16"/>
              </w:rPr>
            </w:pPr>
          </w:p>
        </w:tc>
        <w:tc>
          <w:tcPr>
            <w:tcW w:w="93" w:type="pct"/>
            <w:tcBorders>
              <w:top w:val="nil"/>
              <w:left w:val="nil"/>
              <w:bottom w:val="nil"/>
              <w:right w:val="nil"/>
            </w:tcBorders>
            <w:shd w:val="clear" w:color="000000" w:fill="FFFFFF"/>
            <w:vAlign w:val="center"/>
            <w:hideMark/>
          </w:tcPr>
          <w:p w:rsidR="00B30B49" w:rsidRPr="008F436E" w:rsidRDefault="00B30B49" w:rsidP="00744CCC">
            <w:pPr>
              <w:jc w:val="center"/>
              <w:rPr>
                <w:rFonts w:ascii="Arial CYR" w:hAnsi="Arial CYR" w:cs="Arial CYR"/>
                <w:b/>
                <w:sz w:val="16"/>
                <w:szCs w:val="16"/>
              </w:rPr>
            </w:pPr>
          </w:p>
        </w:tc>
      </w:tr>
    </w:tbl>
    <w:p w:rsidR="00233019" w:rsidRPr="00233019" w:rsidRDefault="00B30B49" w:rsidP="004431BA">
      <w:pPr>
        <w:spacing w:after="0" w:line="360" w:lineRule="auto"/>
        <w:ind w:left="360"/>
        <w:jc w:val="center"/>
        <w:rPr>
          <w:rFonts w:ascii="Sylfaen" w:hAnsi="Sylfaen"/>
          <w:lang w:val="ka-GE"/>
        </w:rPr>
      </w:pPr>
      <w:r>
        <w:rPr>
          <w:rFonts w:ascii="Sylfaen" w:hAnsi="Sylfaen"/>
          <w:lang w:val="ka-GE"/>
        </w:rPr>
        <w:lastRenderedPageBreak/>
        <w:br w:type="textWrapping" w:clear="all"/>
      </w:r>
    </w:p>
    <w:sectPr w:rsidR="00233019" w:rsidRPr="00233019" w:rsidSect="009978B7">
      <w:type w:val="continuous"/>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C01" w:rsidRDefault="00F07C01" w:rsidP="006F0FF6">
      <w:pPr>
        <w:spacing w:after="0" w:line="240" w:lineRule="auto"/>
      </w:pPr>
      <w:r>
        <w:separator/>
      </w:r>
    </w:p>
  </w:endnote>
  <w:endnote w:type="continuationSeparator" w:id="0">
    <w:p w:rsidR="00F07C01" w:rsidRDefault="00F07C01" w:rsidP="006F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CYR">
    <w:altName w:val="Arial"/>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tNusx">
    <w:altName w:val="Times New Roman"/>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C01" w:rsidRDefault="00F07C01" w:rsidP="006F0FF6">
      <w:pPr>
        <w:spacing w:after="0" w:line="240" w:lineRule="auto"/>
      </w:pPr>
      <w:r>
        <w:separator/>
      </w:r>
    </w:p>
  </w:footnote>
  <w:footnote w:type="continuationSeparator" w:id="0">
    <w:p w:rsidR="00F07C01" w:rsidRDefault="00F07C01" w:rsidP="006F0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905"/>
    <w:multiLevelType w:val="hybridMultilevel"/>
    <w:tmpl w:val="FA22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3C95995"/>
    <w:multiLevelType w:val="hybridMultilevel"/>
    <w:tmpl w:val="C9F2EC9A"/>
    <w:lvl w:ilvl="0" w:tplc="9D8CAE56">
      <w:start w:val="1"/>
      <w:numFmt w:val="decimal"/>
      <w:lvlText w:val="%1."/>
      <w:lvlJc w:val="left"/>
      <w:pPr>
        <w:ind w:left="795" w:hanging="435"/>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3693"/>
    <w:multiLevelType w:val="hybridMultilevel"/>
    <w:tmpl w:val="ACDE6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D1E81"/>
    <w:multiLevelType w:val="hybridMultilevel"/>
    <w:tmpl w:val="E4342D98"/>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15:restartNumberingAfterBreak="0">
    <w:nsid w:val="0E9D5F3A"/>
    <w:multiLevelType w:val="hybridMultilevel"/>
    <w:tmpl w:val="32E4ABB0"/>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15:restartNumberingAfterBreak="0">
    <w:nsid w:val="123A602C"/>
    <w:multiLevelType w:val="hybridMultilevel"/>
    <w:tmpl w:val="65FC03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5B87B28"/>
    <w:multiLevelType w:val="hybridMultilevel"/>
    <w:tmpl w:val="DD66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03966"/>
    <w:multiLevelType w:val="hybridMultilevel"/>
    <w:tmpl w:val="B354104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CF80BBE"/>
    <w:multiLevelType w:val="hybridMultilevel"/>
    <w:tmpl w:val="1A661BB8"/>
    <w:lvl w:ilvl="0" w:tplc="7FBA7B78">
      <w:start w:val="1"/>
      <w:numFmt w:val="decimal"/>
      <w:lvlText w:val="%1."/>
      <w:lvlJc w:val="left"/>
      <w:pPr>
        <w:ind w:left="502" w:hanging="360"/>
      </w:pPr>
      <w:rPr>
        <w:rFonts w:cs="Sylfaen" w:hint="default"/>
        <w:b/>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20786275"/>
    <w:multiLevelType w:val="hybridMultilevel"/>
    <w:tmpl w:val="4E6C1A0C"/>
    <w:lvl w:ilvl="0" w:tplc="1006262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92EC5"/>
    <w:multiLevelType w:val="hybridMultilevel"/>
    <w:tmpl w:val="E85A4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707727F"/>
    <w:multiLevelType w:val="hybridMultilevel"/>
    <w:tmpl w:val="7EA062CC"/>
    <w:lvl w:ilvl="0" w:tplc="ECD4053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046171A"/>
    <w:multiLevelType w:val="hybridMultilevel"/>
    <w:tmpl w:val="CBE6F24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30AD0E98"/>
    <w:multiLevelType w:val="multilevel"/>
    <w:tmpl w:val="D96CB4CE"/>
    <w:lvl w:ilvl="0">
      <w:start w:val="1"/>
      <w:numFmt w:val="decimal"/>
      <w:lvlText w:val="%1."/>
      <w:lvlJc w:val="left"/>
      <w:pPr>
        <w:ind w:left="270" w:hanging="360"/>
      </w:pPr>
      <w:rPr>
        <w:rFonts w:cs="Sylfaen"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23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7380" w:hanging="1800"/>
      </w:pPr>
      <w:rPr>
        <w:rFonts w:hint="default"/>
      </w:rPr>
    </w:lvl>
    <w:lvl w:ilvl="8">
      <w:start w:val="1"/>
      <w:numFmt w:val="decimal"/>
      <w:isLgl/>
      <w:lvlText w:val="%1.%2.%3.%4.%5.%6.%7.%8.%9."/>
      <w:lvlJc w:val="left"/>
      <w:pPr>
        <w:ind w:left="8190" w:hanging="1800"/>
      </w:pPr>
      <w:rPr>
        <w:rFonts w:hint="default"/>
      </w:rPr>
    </w:lvl>
  </w:abstractNum>
  <w:abstractNum w:abstractNumId="15" w15:restartNumberingAfterBreak="0">
    <w:nsid w:val="314D0DF8"/>
    <w:multiLevelType w:val="hybridMultilevel"/>
    <w:tmpl w:val="94B0A198"/>
    <w:lvl w:ilvl="0" w:tplc="1A28E9E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15:restartNumberingAfterBreak="0">
    <w:nsid w:val="31EB4A85"/>
    <w:multiLevelType w:val="hybridMultilevel"/>
    <w:tmpl w:val="18385AC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576BFF"/>
    <w:multiLevelType w:val="hybridMultilevel"/>
    <w:tmpl w:val="D8E2E29C"/>
    <w:lvl w:ilvl="0" w:tplc="04090001">
      <w:start w:val="1"/>
      <w:numFmt w:val="bullet"/>
      <w:lvlText w:val=""/>
      <w:lvlJc w:val="left"/>
      <w:pPr>
        <w:ind w:left="1659" w:hanging="360"/>
      </w:pPr>
      <w:rPr>
        <w:rFonts w:ascii="Symbol" w:hAnsi="Symbol" w:hint="default"/>
      </w:rPr>
    </w:lvl>
    <w:lvl w:ilvl="1" w:tplc="04090003" w:tentative="1">
      <w:start w:val="1"/>
      <w:numFmt w:val="bullet"/>
      <w:lvlText w:val="o"/>
      <w:lvlJc w:val="left"/>
      <w:pPr>
        <w:ind w:left="2379" w:hanging="360"/>
      </w:pPr>
      <w:rPr>
        <w:rFonts w:ascii="Courier New" w:hAnsi="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19" w15:restartNumberingAfterBreak="0">
    <w:nsid w:val="3B9336F0"/>
    <w:multiLevelType w:val="hybridMultilevel"/>
    <w:tmpl w:val="591ABC5A"/>
    <w:lvl w:ilvl="0" w:tplc="2B68A76C">
      <w:start w:val="1"/>
      <w:numFmt w:val="decimal"/>
      <w:lvlText w:val="%1."/>
      <w:lvlJc w:val="left"/>
      <w:pPr>
        <w:ind w:left="750" w:hanging="39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71279"/>
    <w:multiLevelType w:val="multilevel"/>
    <w:tmpl w:val="BCA483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002BFE"/>
    <w:multiLevelType w:val="hybridMultilevel"/>
    <w:tmpl w:val="ADD68224"/>
    <w:lvl w:ilvl="0" w:tplc="04090001">
      <w:start w:val="1"/>
      <w:numFmt w:val="bullet"/>
      <w:lvlText w:val=""/>
      <w:lvlJc w:val="left"/>
      <w:pPr>
        <w:ind w:left="7882" w:hanging="360"/>
      </w:pPr>
      <w:rPr>
        <w:rFonts w:ascii="Symbol" w:hAnsi="Symbol" w:hint="default"/>
      </w:rPr>
    </w:lvl>
    <w:lvl w:ilvl="1" w:tplc="04090003" w:tentative="1">
      <w:start w:val="1"/>
      <w:numFmt w:val="bullet"/>
      <w:lvlText w:val="o"/>
      <w:lvlJc w:val="left"/>
      <w:pPr>
        <w:ind w:left="8602" w:hanging="360"/>
      </w:pPr>
      <w:rPr>
        <w:rFonts w:ascii="Courier New" w:hAnsi="Courier New" w:hint="default"/>
      </w:rPr>
    </w:lvl>
    <w:lvl w:ilvl="2" w:tplc="04090005" w:tentative="1">
      <w:start w:val="1"/>
      <w:numFmt w:val="bullet"/>
      <w:lvlText w:val=""/>
      <w:lvlJc w:val="left"/>
      <w:pPr>
        <w:ind w:left="9322" w:hanging="360"/>
      </w:pPr>
      <w:rPr>
        <w:rFonts w:ascii="Wingdings" w:hAnsi="Wingdings" w:hint="default"/>
      </w:rPr>
    </w:lvl>
    <w:lvl w:ilvl="3" w:tplc="04090001" w:tentative="1">
      <w:start w:val="1"/>
      <w:numFmt w:val="bullet"/>
      <w:lvlText w:val=""/>
      <w:lvlJc w:val="left"/>
      <w:pPr>
        <w:ind w:left="10042" w:hanging="360"/>
      </w:pPr>
      <w:rPr>
        <w:rFonts w:ascii="Symbol" w:hAnsi="Symbol" w:hint="default"/>
      </w:rPr>
    </w:lvl>
    <w:lvl w:ilvl="4" w:tplc="04090003" w:tentative="1">
      <w:start w:val="1"/>
      <w:numFmt w:val="bullet"/>
      <w:lvlText w:val="o"/>
      <w:lvlJc w:val="left"/>
      <w:pPr>
        <w:ind w:left="10762" w:hanging="360"/>
      </w:pPr>
      <w:rPr>
        <w:rFonts w:ascii="Courier New" w:hAnsi="Courier New" w:hint="default"/>
      </w:rPr>
    </w:lvl>
    <w:lvl w:ilvl="5" w:tplc="04090005" w:tentative="1">
      <w:start w:val="1"/>
      <w:numFmt w:val="bullet"/>
      <w:lvlText w:val=""/>
      <w:lvlJc w:val="left"/>
      <w:pPr>
        <w:ind w:left="11482" w:hanging="360"/>
      </w:pPr>
      <w:rPr>
        <w:rFonts w:ascii="Wingdings" w:hAnsi="Wingdings" w:hint="default"/>
      </w:rPr>
    </w:lvl>
    <w:lvl w:ilvl="6" w:tplc="04090001" w:tentative="1">
      <w:start w:val="1"/>
      <w:numFmt w:val="bullet"/>
      <w:lvlText w:val=""/>
      <w:lvlJc w:val="left"/>
      <w:pPr>
        <w:ind w:left="12202" w:hanging="360"/>
      </w:pPr>
      <w:rPr>
        <w:rFonts w:ascii="Symbol" w:hAnsi="Symbol" w:hint="default"/>
      </w:rPr>
    </w:lvl>
    <w:lvl w:ilvl="7" w:tplc="04090003" w:tentative="1">
      <w:start w:val="1"/>
      <w:numFmt w:val="bullet"/>
      <w:lvlText w:val="o"/>
      <w:lvlJc w:val="left"/>
      <w:pPr>
        <w:ind w:left="12922" w:hanging="360"/>
      </w:pPr>
      <w:rPr>
        <w:rFonts w:ascii="Courier New" w:hAnsi="Courier New" w:hint="default"/>
      </w:rPr>
    </w:lvl>
    <w:lvl w:ilvl="8" w:tplc="04090005" w:tentative="1">
      <w:start w:val="1"/>
      <w:numFmt w:val="bullet"/>
      <w:lvlText w:val=""/>
      <w:lvlJc w:val="left"/>
      <w:pPr>
        <w:ind w:left="13642" w:hanging="360"/>
      </w:pPr>
      <w:rPr>
        <w:rFonts w:ascii="Wingdings" w:hAnsi="Wingdings" w:hint="default"/>
      </w:rPr>
    </w:lvl>
  </w:abstractNum>
  <w:abstractNum w:abstractNumId="22" w15:restartNumberingAfterBreak="0">
    <w:nsid w:val="516F471B"/>
    <w:multiLevelType w:val="hybridMultilevel"/>
    <w:tmpl w:val="21AC481C"/>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15:restartNumberingAfterBreak="0">
    <w:nsid w:val="5C184874"/>
    <w:multiLevelType w:val="hybridMultilevel"/>
    <w:tmpl w:val="79B46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CA56097"/>
    <w:multiLevelType w:val="hybridMultilevel"/>
    <w:tmpl w:val="031C931A"/>
    <w:lvl w:ilvl="0" w:tplc="CDE2CE12">
      <w:start w:val="2"/>
      <w:numFmt w:val="bullet"/>
      <w:lvlText w:val="-"/>
      <w:lvlJc w:val="left"/>
      <w:pPr>
        <w:ind w:left="720" w:hanging="360"/>
      </w:pPr>
      <w:rPr>
        <w:rFonts w:ascii="Sylfaen" w:eastAsia="Times New Roman" w:hAnsi="Sylfaen" w:cs="Arial CY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6" w15:restartNumberingAfterBreak="0">
    <w:nsid w:val="622320B4"/>
    <w:multiLevelType w:val="hybridMultilevel"/>
    <w:tmpl w:val="1CE0450C"/>
    <w:lvl w:ilvl="0" w:tplc="35546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CF65D9"/>
    <w:multiLevelType w:val="hybridMultilevel"/>
    <w:tmpl w:val="01C4047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681C559B"/>
    <w:multiLevelType w:val="hybridMultilevel"/>
    <w:tmpl w:val="B2F28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BD6FB3"/>
    <w:multiLevelType w:val="hybridMultilevel"/>
    <w:tmpl w:val="E2AEB3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F11D40"/>
    <w:multiLevelType w:val="hybridMultilevel"/>
    <w:tmpl w:val="86E6A516"/>
    <w:lvl w:ilvl="0" w:tplc="7B0AA0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2" w15:restartNumberingAfterBreak="0">
    <w:nsid w:val="76FB3B21"/>
    <w:multiLevelType w:val="multilevel"/>
    <w:tmpl w:val="4B66E1A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130ACA"/>
    <w:multiLevelType w:val="hybridMultilevel"/>
    <w:tmpl w:val="7E1C8B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4" w15:restartNumberingAfterBreak="0">
    <w:nsid w:val="7B5A6D49"/>
    <w:multiLevelType w:val="hybridMultilevel"/>
    <w:tmpl w:val="CEC04AC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num w:numId="1">
    <w:abstractNumId w:val="34"/>
  </w:num>
  <w:num w:numId="2">
    <w:abstractNumId w:val="27"/>
  </w:num>
  <w:num w:numId="3">
    <w:abstractNumId w:val="29"/>
  </w:num>
  <w:num w:numId="4">
    <w:abstractNumId w:val="13"/>
  </w:num>
  <w:num w:numId="5">
    <w:abstractNumId w:val="16"/>
  </w:num>
  <w:num w:numId="6">
    <w:abstractNumId w:val="25"/>
  </w:num>
  <w:num w:numId="7">
    <w:abstractNumId w:val="0"/>
  </w:num>
  <w:num w:numId="8">
    <w:abstractNumId w:val="31"/>
  </w:num>
  <w:num w:numId="9">
    <w:abstractNumId w:val="35"/>
  </w:num>
  <w:num w:numId="10">
    <w:abstractNumId w:val="17"/>
  </w:num>
  <w:num w:numId="11">
    <w:abstractNumId w:val="32"/>
  </w:num>
  <w:num w:numId="12">
    <w:abstractNumId w:val="1"/>
  </w:num>
  <w:num w:numId="13">
    <w:abstractNumId w:val="14"/>
  </w:num>
  <w:num w:numId="14">
    <w:abstractNumId w:val="18"/>
  </w:num>
  <w:num w:numId="15">
    <w:abstractNumId w:val="8"/>
  </w:num>
  <w:num w:numId="16">
    <w:abstractNumId w:val="21"/>
  </w:num>
  <w:num w:numId="17">
    <w:abstractNumId w:val="4"/>
  </w:num>
  <w:num w:numId="18">
    <w:abstractNumId w:val="33"/>
  </w:num>
  <w:num w:numId="19">
    <w:abstractNumId w:val="22"/>
  </w:num>
  <w:num w:numId="20">
    <w:abstractNumId w:val="3"/>
  </w:num>
  <w:num w:numId="21">
    <w:abstractNumId w:val="7"/>
  </w:num>
  <w:num w:numId="22">
    <w:abstractNumId w:val="11"/>
  </w:num>
  <w:num w:numId="23">
    <w:abstractNumId w:val="23"/>
  </w:num>
  <w:num w:numId="24">
    <w:abstractNumId w:val="6"/>
  </w:num>
  <w:num w:numId="25">
    <w:abstractNumId w:val="28"/>
  </w:num>
  <w:num w:numId="26">
    <w:abstractNumId w:val="5"/>
  </w:num>
  <w:num w:numId="27">
    <w:abstractNumId w:val="20"/>
  </w:num>
  <w:num w:numId="28">
    <w:abstractNumId w:val="15"/>
  </w:num>
  <w:num w:numId="29">
    <w:abstractNumId w:val="26"/>
  </w:num>
  <w:num w:numId="30">
    <w:abstractNumId w:val="12"/>
  </w:num>
  <w:num w:numId="31">
    <w:abstractNumId w:val="30"/>
  </w:num>
  <w:num w:numId="32">
    <w:abstractNumId w:val="2"/>
  </w:num>
  <w:num w:numId="33">
    <w:abstractNumId w:val="19"/>
  </w:num>
  <w:num w:numId="34">
    <w:abstractNumId w:val="9"/>
  </w:num>
  <w:num w:numId="35">
    <w:abstractNumId w:val="24"/>
  </w:num>
  <w:num w:numId="3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47F8"/>
    <w:rsid w:val="0000126F"/>
    <w:rsid w:val="00004659"/>
    <w:rsid w:val="00004F34"/>
    <w:rsid w:val="00005652"/>
    <w:rsid w:val="00006B83"/>
    <w:rsid w:val="0000721B"/>
    <w:rsid w:val="00010395"/>
    <w:rsid w:val="00010492"/>
    <w:rsid w:val="00011E3F"/>
    <w:rsid w:val="00015356"/>
    <w:rsid w:val="00015D58"/>
    <w:rsid w:val="00020A2E"/>
    <w:rsid w:val="000210F8"/>
    <w:rsid w:val="000212AD"/>
    <w:rsid w:val="000212E9"/>
    <w:rsid w:val="00021A03"/>
    <w:rsid w:val="00022AF4"/>
    <w:rsid w:val="00024C2A"/>
    <w:rsid w:val="00025B44"/>
    <w:rsid w:val="00025C76"/>
    <w:rsid w:val="00027172"/>
    <w:rsid w:val="00031D32"/>
    <w:rsid w:val="00032A11"/>
    <w:rsid w:val="00032BAF"/>
    <w:rsid w:val="00034773"/>
    <w:rsid w:val="00035E36"/>
    <w:rsid w:val="00036215"/>
    <w:rsid w:val="00037039"/>
    <w:rsid w:val="00037801"/>
    <w:rsid w:val="00037D01"/>
    <w:rsid w:val="00040A49"/>
    <w:rsid w:val="00040FAA"/>
    <w:rsid w:val="00041423"/>
    <w:rsid w:val="000417DF"/>
    <w:rsid w:val="00041C5D"/>
    <w:rsid w:val="000425C9"/>
    <w:rsid w:val="00042EAA"/>
    <w:rsid w:val="00042FF3"/>
    <w:rsid w:val="00045D33"/>
    <w:rsid w:val="00045DDC"/>
    <w:rsid w:val="000461A8"/>
    <w:rsid w:val="0004668A"/>
    <w:rsid w:val="0004758B"/>
    <w:rsid w:val="00047CF8"/>
    <w:rsid w:val="000515CA"/>
    <w:rsid w:val="00051DD1"/>
    <w:rsid w:val="000523A5"/>
    <w:rsid w:val="0005289D"/>
    <w:rsid w:val="00052913"/>
    <w:rsid w:val="0005473E"/>
    <w:rsid w:val="000554F6"/>
    <w:rsid w:val="000568D4"/>
    <w:rsid w:val="00057F1D"/>
    <w:rsid w:val="00060420"/>
    <w:rsid w:val="00062AD5"/>
    <w:rsid w:val="00062CEA"/>
    <w:rsid w:val="0006480E"/>
    <w:rsid w:val="00064A23"/>
    <w:rsid w:val="00065028"/>
    <w:rsid w:val="0006594B"/>
    <w:rsid w:val="000663B0"/>
    <w:rsid w:val="000677A7"/>
    <w:rsid w:val="00067D14"/>
    <w:rsid w:val="00070B64"/>
    <w:rsid w:val="00071258"/>
    <w:rsid w:val="000718DE"/>
    <w:rsid w:val="00071B05"/>
    <w:rsid w:val="00071D15"/>
    <w:rsid w:val="00072674"/>
    <w:rsid w:val="000727F8"/>
    <w:rsid w:val="000728B8"/>
    <w:rsid w:val="000731BF"/>
    <w:rsid w:val="00074861"/>
    <w:rsid w:val="000749B8"/>
    <w:rsid w:val="00075A9E"/>
    <w:rsid w:val="00075C1F"/>
    <w:rsid w:val="00075EE7"/>
    <w:rsid w:val="00076806"/>
    <w:rsid w:val="00077691"/>
    <w:rsid w:val="00083D1A"/>
    <w:rsid w:val="0008409C"/>
    <w:rsid w:val="00084168"/>
    <w:rsid w:val="00084193"/>
    <w:rsid w:val="00084694"/>
    <w:rsid w:val="00084E5B"/>
    <w:rsid w:val="000860DF"/>
    <w:rsid w:val="00086506"/>
    <w:rsid w:val="00087A9E"/>
    <w:rsid w:val="00087EAC"/>
    <w:rsid w:val="00091504"/>
    <w:rsid w:val="00091D06"/>
    <w:rsid w:val="00093C49"/>
    <w:rsid w:val="000945CE"/>
    <w:rsid w:val="00094603"/>
    <w:rsid w:val="00095899"/>
    <w:rsid w:val="00095EE0"/>
    <w:rsid w:val="000A125B"/>
    <w:rsid w:val="000A13D9"/>
    <w:rsid w:val="000A217B"/>
    <w:rsid w:val="000A5FB5"/>
    <w:rsid w:val="000A66E8"/>
    <w:rsid w:val="000A6C51"/>
    <w:rsid w:val="000A7008"/>
    <w:rsid w:val="000A7F60"/>
    <w:rsid w:val="000B0870"/>
    <w:rsid w:val="000B13F2"/>
    <w:rsid w:val="000B3696"/>
    <w:rsid w:val="000B3BC9"/>
    <w:rsid w:val="000B4408"/>
    <w:rsid w:val="000B6780"/>
    <w:rsid w:val="000B6ABB"/>
    <w:rsid w:val="000B6C97"/>
    <w:rsid w:val="000C0857"/>
    <w:rsid w:val="000C0CF0"/>
    <w:rsid w:val="000C1AE6"/>
    <w:rsid w:val="000C3DBC"/>
    <w:rsid w:val="000C4347"/>
    <w:rsid w:val="000C7ED2"/>
    <w:rsid w:val="000D0028"/>
    <w:rsid w:val="000D0179"/>
    <w:rsid w:val="000D0579"/>
    <w:rsid w:val="000D0866"/>
    <w:rsid w:val="000D0CAA"/>
    <w:rsid w:val="000D1DF8"/>
    <w:rsid w:val="000D2730"/>
    <w:rsid w:val="000D3F2D"/>
    <w:rsid w:val="000D4B5B"/>
    <w:rsid w:val="000D4BAF"/>
    <w:rsid w:val="000D724B"/>
    <w:rsid w:val="000E019B"/>
    <w:rsid w:val="000E333D"/>
    <w:rsid w:val="000E38D9"/>
    <w:rsid w:val="000E41F3"/>
    <w:rsid w:val="000E47CF"/>
    <w:rsid w:val="000E4869"/>
    <w:rsid w:val="000F0F57"/>
    <w:rsid w:val="000F1CE0"/>
    <w:rsid w:val="000F365A"/>
    <w:rsid w:val="000F3C88"/>
    <w:rsid w:val="000F3E97"/>
    <w:rsid w:val="000F4112"/>
    <w:rsid w:val="000F41E6"/>
    <w:rsid w:val="000F5A7E"/>
    <w:rsid w:val="000F7D35"/>
    <w:rsid w:val="0010199E"/>
    <w:rsid w:val="0010207E"/>
    <w:rsid w:val="00105111"/>
    <w:rsid w:val="00106778"/>
    <w:rsid w:val="00106C79"/>
    <w:rsid w:val="001075F6"/>
    <w:rsid w:val="00110400"/>
    <w:rsid w:val="00110B65"/>
    <w:rsid w:val="001118DD"/>
    <w:rsid w:val="0011254B"/>
    <w:rsid w:val="00112FDC"/>
    <w:rsid w:val="00114330"/>
    <w:rsid w:val="00114455"/>
    <w:rsid w:val="0011465F"/>
    <w:rsid w:val="001159A7"/>
    <w:rsid w:val="00115D2E"/>
    <w:rsid w:val="00116E00"/>
    <w:rsid w:val="00117E2E"/>
    <w:rsid w:val="001214A5"/>
    <w:rsid w:val="00123009"/>
    <w:rsid w:val="00124440"/>
    <w:rsid w:val="00125F6C"/>
    <w:rsid w:val="001268F3"/>
    <w:rsid w:val="001269EA"/>
    <w:rsid w:val="00126A72"/>
    <w:rsid w:val="00126FCF"/>
    <w:rsid w:val="00127600"/>
    <w:rsid w:val="00127BBA"/>
    <w:rsid w:val="001303E3"/>
    <w:rsid w:val="00131A0D"/>
    <w:rsid w:val="00132084"/>
    <w:rsid w:val="00133D14"/>
    <w:rsid w:val="001345F6"/>
    <w:rsid w:val="0013778B"/>
    <w:rsid w:val="0014351B"/>
    <w:rsid w:val="00143FA6"/>
    <w:rsid w:val="00145106"/>
    <w:rsid w:val="0014543B"/>
    <w:rsid w:val="00151469"/>
    <w:rsid w:val="00151A49"/>
    <w:rsid w:val="0015248F"/>
    <w:rsid w:val="0015276A"/>
    <w:rsid w:val="001527DC"/>
    <w:rsid w:val="00152C8C"/>
    <w:rsid w:val="0015337E"/>
    <w:rsid w:val="0015497A"/>
    <w:rsid w:val="00154C11"/>
    <w:rsid w:val="001564B2"/>
    <w:rsid w:val="001575EE"/>
    <w:rsid w:val="001576A3"/>
    <w:rsid w:val="001605F4"/>
    <w:rsid w:val="001608DA"/>
    <w:rsid w:val="00161105"/>
    <w:rsid w:val="00162A1C"/>
    <w:rsid w:val="00162B5B"/>
    <w:rsid w:val="00162C4D"/>
    <w:rsid w:val="00163857"/>
    <w:rsid w:val="0016552D"/>
    <w:rsid w:val="00165626"/>
    <w:rsid w:val="0016577F"/>
    <w:rsid w:val="00165ACB"/>
    <w:rsid w:val="00167AA8"/>
    <w:rsid w:val="001704D0"/>
    <w:rsid w:val="001712DB"/>
    <w:rsid w:val="00171F7C"/>
    <w:rsid w:val="00175708"/>
    <w:rsid w:val="00175AB8"/>
    <w:rsid w:val="00176648"/>
    <w:rsid w:val="00176825"/>
    <w:rsid w:val="00176F60"/>
    <w:rsid w:val="00176F9C"/>
    <w:rsid w:val="00177172"/>
    <w:rsid w:val="001775F3"/>
    <w:rsid w:val="00177F20"/>
    <w:rsid w:val="001810F7"/>
    <w:rsid w:val="0018110F"/>
    <w:rsid w:val="0018170B"/>
    <w:rsid w:val="00182514"/>
    <w:rsid w:val="00182AFD"/>
    <w:rsid w:val="00182DB8"/>
    <w:rsid w:val="00183EF8"/>
    <w:rsid w:val="00184691"/>
    <w:rsid w:val="001849DE"/>
    <w:rsid w:val="00184E1B"/>
    <w:rsid w:val="00185326"/>
    <w:rsid w:val="0018570E"/>
    <w:rsid w:val="00185DBF"/>
    <w:rsid w:val="00186ABF"/>
    <w:rsid w:val="00187628"/>
    <w:rsid w:val="00187B3F"/>
    <w:rsid w:val="00187BD7"/>
    <w:rsid w:val="001918CB"/>
    <w:rsid w:val="00191BF8"/>
    <w:rsid w:val="00192729"/>
    <w:rsid w:val="00192B5B"/>
    <w:rsid w:val="00192FE5"/>
    <w:rsid w:val="0019381E"/>
    <w:rsid w:val="001942AE"/>
    <w:rsid w:val="00194776"/>
    <w:rsid w:val="00194CE5"/>
    <w:rsid w:val="00195383"/>
    <w:rsid w:val="001962C9"/>
    <w:rsid w:val="0019630B"/>
    <w:rsid w:val="00196342"/>
    <w:rsid w:val="00196E92"/>
    <w:rsid w:val="001970D8"/>
    <w:rsid w:val="00197E6B"/>
    <w:rsid w:val="001A06A0"/>
    <w:rsid w:val="001A256A"/>
    <w:rsid w:val="001A3A9F"/>
    <w:rsid w:val="001A4E10"/>
    <w:rsid w:val="001A5CF3"/>
    <w:rsid w:val="001A7A42"/>
    <w:rsid w:val="001B031E"/>
    <w:rsid w:val="001B0980"/>
    <w:rsid w:val="001B0C5B"/>
    <w:rsid w:val="001B1485"/>
    <w:rsid w:val="001B2365"/>
    <w:rsid w:val="001B3DF3"/>
    <w:rsid w:val="001B412A"/>
    <w:rsid w:val="001B45D2"/>
    <w:rsid w:val="001B4E7B"/>
    <w:rsid w:val="001B4EBC"/>
    <w:rsid w:val="001B5667"/>
    <w:rsid w:val="001B6D34"/>
    <w:rsid w:val="001B7804"/>
    <w:rsid w:val="001C0655"/>
    <w:rsid w:val="001C06E8"/>
    <w:rsid w:val="001C2ECD"/>
    <w:rsid w:val="001C367A"/>
    <w:rsid w:val="001C5EA3"/>
    <w:rsid w:val="001C642E"/>
    <w:rsid w:val="001D119E"/>
    <w:rsid w:val="001D149C"/>
    <w:rsid w:val="001D1901"/>
    <w:rsid w:val="001D29EF"/>
    <w:rsid w:val="001D32C6"/>
    <w:rsid w:val="001D33CB"/>
    <w:rsid w:val="001D52DD"/>
    <w:rsid w:val="001D65A8"/>
    <w:rsid w:val="001D688F"/>
    <w:rsid w:val="001D7078"/>
    <w:rsid w:val="001E00C3"/>
    <w:rsid w:val="001E196A"/>
    <w:rsid w:val="001E1E30"/>
    <w:rsid w:val="001E2D61"/>
    <w:rsid w:val="001E2DC9"/>
    <w:rsid w:val="001E37AE"/>
    <w:rsid w:val="001E3A23"/>
    <w:rsid w:val="001E3E85"/>
    <w:rsid w:val="001E4D47"/>
    <w:rsid w:val="001E51FB"/>
    <w:rsid w:val="001E5739"/>
    <w:rsid w:val="001E5C81"/>
    <w:rsid w:val="001E7032"/>
    <w:rsid w:val="001E7DC1"/>
    <w:rsid w:val="001F0890"/>
    <w:rsid w:val="001F0AB3"/>
    <w:rsid w:val="001F30EB"/>
    <w:rsid w:val="001F656B"/>
    <w:rsid w:val="001F6F6B"/>
    <w:rsid w:val="001F6F6F"/>
    <w:rsid w:val="001F7FB7"/>
    <w:rsid w:val="00200ADA"/>
    <w:rsid w:val="00202141"/>
    <w:rsid w:val="00202855"/>
    <w:rsid w:val="002049F1"/>
    <w:rsid w:val="00204EE1"/>
    <w:rsid w:val="0020524F"/>
    <w:rsid w:val="00205799"/>
    <w:rsid w:val="00206F6A"/>
    <w:rsid w:val="002104B6"/>
    <w:rsid w:val="002104C0"/>
    <w:rsid w:val="002141E3"/>
    <w:rsid w:val="00215BE3"/>
    <w:rsid w:val="00215FCA"/>
    <w:rsid w:val="00216143"/>
    <w:rsid w:val="00216934"/>
    <w:rsid w:val="00220B0E"/>
    <w:rsid w:val="00221274"/>
    <w:rsid w:val="002216F6"/>
    <w:rsid w:val="00222B7F"/>
    <w:rsid w:val="00222E6A"/>
    <w:rsid w:val="00223E84"/>
    <w:rsid w:val="00225564"/>
    <w:rsid w:val="002257AB"/>
    <w:rsid w:val="00226022"/>
    <w:rsid w:val="002269DB"/>
    <w:rsid w:val="0023194C"/>
    <w:rsid w:val="00232067"/>
    <w:rsid w:val="00233019"/>
    <w:rsid w:val="00233947"/>
    <w:rsid w:val="002339B5"/>
    <w:rsid w:val="00234D7E"/>
    <w:rsid w:val="0023520E"/>
    <w:rsid w:val="002353C1"/>
    <w:rsid w:val="0023681F"/>
    <w:rsid w:val="00236CA8"/>
    <w:rsid w:val="002372E2"/>
    <w:rsid w:val="002375F3"/>
    <w:rsid w:val="00237B8E"/>
    <w:rsid w:val="00237FF3"/>
    <w:rsid w:val="002404E8"/>
    <w:rsid w:val="00243090"/>
    <w:rsid w:val="002436AD"/>
    <w:rsid w:val="002437AB"/>
    <w:rsid w:val="00244984"/>
    <w:rsid w:val="002457DC"/>
    <w:rsid w:val="002459B6"/>
    <w:rsid w:val="00245B1E"/>
    <w:rsid w:val="00245D2F"/>
    <w:rsid w:val="0024698F"/>
    <w:rsid w:val="00246B10"/>
    <w:rsid w:val="0024762C"/>
    <w:rsid w:val="0025256F"/>
    <w:rsid w:val="00252C61"/>
    <w:rsid w:val="00253381"/>
    <w:rsid w:val="00253FF2"/>
    <w:rsid w:val="00254394"/>
    <w:rsid w:val="00254D34"/>
    <w:rsid w:val="00256D81"/>
    <w:rsid w:val="00257742"/>
    <w:rsid w:val="00262891"/>
    <w:rsid w:val="00262C5C"/>
    <w:rsid w:val="002637EA"/>
    <w:rsid w:val="00265860"/>
    <w:rsid w:val="00266290"/>
    <w:rsid w:val="00266551"/>
    <w:rsid w:val="00270634"/>
    <w:rsid w:val="00272150"/>
    <w:rsid w:val="00273514"/>
    <w:rsid w:val="00273533"/>
    <w:rsid w:val="002747E0"/>
    <w:rsid w:val="00274A8D"/>
    <w:rsid w:val="00275816"/>
    <w:rsid w:val="00275F6F"/>
    <w:rsid w:val="00276459"/>
    <w:rsid w:val="00276F7D"/>
    <w:rsid w:val="0028037D"/>
    <w:rsid w:val="00280741"/>
    <w:rsid w:val="00280CE4"/>
    <w:rsid w:val="002814BC"/>
    <w:rsid w:val="00281B1F"/>
    <w:rsid w:val="002835E9"/>
    <w:rsid w:val="0028422E"/>
    <w:rsid w:val="00286F6E"/>
    <w:rsid w:val="002912F7"/>
    <w:rsid w:val="002919A3"/>
    <w:rsid w:val="00291CF6"/>
    <w:rsid w:val="00291EFB"/>
    <w:rsid w:val="0029261F"/>
    <w:rsid w:val="0029270C"/>
    <w:rsid w:val="002928F4"/>
    <w:rsid w:val="002931FB"/>
    <w:rsid w:val="00294BC2"/>
    <w:rsid w:val="00294C39"/>
    <w:rsid w:val="00295254"/>
    <w:rsid w:val="00297136"/>
    <w:rsid w:val="00297245"/>
    <w:rsid w:val="002A13DA"/>
    <w:rsid w:val="002A18F6"/>
    <w:rsid w:val="002A2668"/>
    <w:rsid w:val="002A2C35"/>
    <w:rsid w:val="002A31B6"/>
    <w:rsid w:val="002A4679"/>
    <w:rsid w:val="002A4877"/>
    <w:rsid w:val="002A5591"/>
    <w:rsid w:val="002A5DB0"/>
    <w:rsid w:val="002A5F8D"/>
    <w:rsid w:val="002A7B16"/>
    <w:rsid w:val="002B039E"/>
    <w:rsid w:val="002B1198"/>
    <w:rsid w:val="002B5DB9"/>
    <w:rsid w:val="002B5E1C"/>
    <w:rsid w:val="002B6407"/>
    <w:rsid w:val="002B74F0"/>
    <w:rsid w:val="002B7637"/>
    <w:rsid w:val="002C13DF"/>
    <w:rsid w:val="002C1492"/>
    <w:rsid w:val="002C4773"/>
    <w:rsid w:val="002C5198"/>
    <w:rsid w:val="002C51A9"/>
    <w:rsid w:val="002C6149"/>
    <w:rsid w:val="002C768D"/>
    <w:rsid w:val="002C7E79"/>
    <w:rsid w:val="002D1303"/>
    <w:rsid w:val="002D3FF9"/>
    <w:rsid w:val="002D4FB0"/>
    <w:rsid w:val="002D6D77"/>
    <w:rsid w:val="002E00FC"/>
    <w:rsid w:val="002E0D59"/>
    <w:rsid w:val="002E12A9"/>
    <w:rsid w:val="002E17CD"/>
    <w:rsid w:val="002E3B63"/>
    <w:rsid w:val="002E414A"/>
    <w:rsid w:val="002E4C5A"/>
    <w:rsid w:val="002E6B63"/>
    <w:rsid w:val="002E7363"/>
    <w:rsid w:val="002F0316"/>
    <w:rsid w:val="002F03E5"/>
    <w:rsid w:val="002F0987"/>
    <w:rsid w:val="002F3163"/>
    <w:rsid w:val="002F3DD4"/>
    <w:rsid w:val="002F3E8A"/>
    <w:rsid w:val="002F48C6"/>
    <w:rsid w:val="002F525A"/>
    <w:rsid w:val="002F788E"/>
    <w:rsid w:val="00301334"/>
    <w:rsid w:val="00301F1C"/>
    <w:rsid w:val="0030226C"/>
    <w:rsid w:val="0030292E"/>
    <w:rsid w:val="00302DCB"/>
    <w:rsid w:val="0030305A"/>
    <w:rsid w:val="00303FDA"/>
    <w:rsid w:val="00305C6D"/>
    <w:rsid w:val="00307635"/>
    <w:rsid w:val="00307677"/>
    <w:rsid w:val="0030770E"/>
    <w:rsid w:val="00307A74"/>
    <w:rsid w:val="0031089B"/>
    <w:rsid w:val="00310957"/>
    <w:rsid w:val="0031163B"/>
    <w:rsid w:val="003129BC"/>
    <w:rsid w:val="0031485E"/>
    <w:rsid w:val="00317E1A"/>
    <w:rsid w:val="00320B80"/>
    <w:rsid w:val="00320DD5"/>
    <w:rsid w:val="003230BE"/>
    <w:rsid w:val="00323453"/>
    <w:rsid w:val="003240D4"/>
    <w:rsid w:val="00324248"/>
    <w:rsid w:val="00326B7F"/>
    <w:rsid w:val="003272F3"/>
    <w:rsid w:val="00327BB5"/>
    <w:rsid w:val="0033067C"/>
    <w:rsid w:val="003307C7"/>
    <w:rsid w:val="00330BC6"/>
    <w:rsid w:val="0033139E"/>
    <w:rsid w:val="00334531"/>
    <w:rsid w:val="00334F3F"/>
    <w:rsid w:val="00335C0C"/>
    <w:rsid w:val="00335FF1"/>
    <w:rsid w:val="003378B2"/>
    <w:rsid w:val="00337A55"/>
    <w:rsid w:val="00341231"/>
    <w:rsid w:val="00346895"/>
    <w:rsid w:val="003469CE"/>
    <w:rsid w:val="00346BE1"/>
    <w:rsid w:val="00347692"/>
    <w:rsid w:val="003501A5"/>
    <w:rsid w:val="00351E7C"/>
    <w:rsid w:val="00352ACB"/>
    <w:rsid w:val="00352F48"/>
    <w:rsid w:val="003531D4"/>
    <w:rsid w:val="003536D1"/>
    <w:rsid w:val="003539C7"/>
    <w:rsid w:val="00353ECD"/>
    <w:rsid w:val="003564AE"/>
    <w:rsid w:val="003607E8"/>
    <w:rsid w:val="00360A1D"/>
    <w:rsid w:val="00360D58"/>
    <w:rsid w:val="003623E4"/>
    <w:rsid w:val="003625EB"/>
    <w:rsid w:val="003628DC"/>
    <w:rsid w:val="00367BAE"/>
    <w:rsid w:val="003704E4"/>
    <w:rsid w:val="00370C12"/>
    <w:rsid w:val="00372DDC"/>
    <w:rsid w:val="00372E05"/>
    <w:rsid w:val="003730F5"/>
    <w:rsid w:val="00374319"/>
    <w:rsid w:val="00374D47"/>
    <w:rsid w:val="00374E1D"/>
    <w:rsid w:val="0037556E"/>
    <w:rsid w:val="0037644B"/>
    <w:rsid w:val="0037766D"/>
    <w:rsid w:val="00377B56"/>
    <w:rsid w:val="0038106B"/>
    <w:rsid w:val="0038161B"/>
    <w:rsid w:val="003816EA"/>
    <w:rsid w:val="00381B9A"/>
    <w:rsid w:val="003829AB"/>
    <w:rsid w:val="0038309C"/>
    <w:rsid w:val="00384011"/>
    <w:rsid w:val="00384014"/>
    <w:rsid w:val="0038685C"/>
    <w:rsid w:val="00387C89"/>
    <w:rsid w:val="00391CAD"/>
    <w:rsid w:val="00392078"/>
    <w:rsid w:val="0039249A"/>
    <w:rsid w:val="0039398A"/>
    <w:rsid w:val="00393A5F"/>
    <w:rsid w:val="003952D7"/>
    <w:rsid w:val="003954E0"/>
    <w:rsid w:val="00396D25"/>
    <w:rsid w:val="00396F5B"/>
    <w:rsid w:val="00397805"/>
    <w:rsid w:val="00397E68"/>
    <w:rsid w:val="003A045B"/>
    <w:rsid w:val="003A09E2"/>
    <w:rsid w:val="003A2200"/>
    <w:rsid w:val="003A2234"/>
    <w:rsid w:val="003A47DC"/>
    <w:rsid w:val="003A4BC9"/>
    <w:rsid w:val="003A5022"/>
    <w:rsid w:val="003A6E3D"/>
    <w:rsid w:val="003A7903"/>
    <w:rsid w:val="003A7979"/>
    <w:rsid w:val="003B0A42"/>
    <w:rsid w:val="003B22F2"/>
    <w:rsid w:val="003B23C1"/>
    <w:rsid w:val="003B284D"/>
    <w:rsid w:val="003B38F9"/>
    <w:rsid w:val="003B3A38"/>
    <w:rsid w:val="003B4079"/>
    <w:rsid w:val="003B40AA"/>
    <w:rsid w:val="003B41FD"/>
    <w:rsid w:val="003B4A05"/>
    <w:rsid w:val="003B5051"/>
    <w:rsid w:val="003B51F4"/>
    <w:rsid w:val="003B7DA4"/>
    <w:rsid w:val="003C1495"/>
    <w:rsid w:val="003C29C3"/>
    <w:rsid w:val="003C3568"/>
    <w:rsid w:val="003C3AD7"/>
    <w:rsid w:val="003C4C5B"/>
    <w:rsid w:val="003C604A"/>
    <w:rsid w:val="003D08F4"/>
    <w:rsid w:val="003D0BE4"/>
    <w:rsid w:val="003D279B"/>
    <w:rsid w:val="003D4659"/>
    <w:rsid w:val="003D61D1"/>
    <w:rsid w:val="003D6301"/>
    <w:rsid w:val="003D669B"/>
    <w:rsid w:val="003D67C3"/>
    <w:rsid w:val="003D6CC9"/>
    <w:rsid w:val="003D71AF"/>
    <w:rsid w:val="003E0178"/>
    <w:rsid w:val="003E0395"/>
    <w:rsid w:val="003E03AF"/>
    <w:rsid w:val="003E0D0D"/>
    <w:rsid w:val="003E0EB4"/>
    <w:rsid w:val="003E1A11"/>
    <w:rsid w:val="003E2C40"/>
    <w:rsid w:val="003E53CD"/>
    <w:rsid w:val="003E59A5"/>
    <w:rsid w:val="003F1AF3"/>
    <w:rsid w:val="003F2CBF"/>
    <w:rsid w:val="003F2D68"/>
    <w:rsid w:val="003F3F93"/>
    <w:rsid w:val="003F449E"/>
    <w:rsid w:val="003F4B24"/>
    <w:rsid w:val="003F5B09"/>
    <w:rsid w:val="003F5CFD"/>
    <w:rsid w:val="003F6C56"/>
    <w:rsid w:val="003F7F3E"/>
    <w:rsid w:val="004018B7"/>
    <w:rsid w:val="00401E5C"/>
    <w:rsid w:val="00403821"/>
    <w:rsid w:val="00404CB2"/>
    <w:rsid w:val="00404D1A"/>
    <w:rsid w:val="00404E15"/>
    <w:rsid w:val="00404F95"/>
    <w:rsid w:val="00405003"/>
    <w:rsid w:val="00407D6E"/>
    <w:rsid w:val="00410C9C"/>
    <w:rsid w:val="00411503"/>
    <w:rsid w:val="00413FF7"/>
    <w:rsid w:val="004145E0"/>
    <w:rsid w:val="00414B51"/>
    <w:rsid w:val="00415236"/>
    <w:rsid w:val="004159FA"/>
    <w:rsid w:val="004166DD"/>
    <w:rsid w:val="00420ABC"/>
    <w:rsid w:val="004215A8"/>
    <w:rsid w:val="00422717"/>
    <w:rsid w:val="004240D2"/>
    <w:rsid w:val="00424FFF"/>
    <w:rsid w:val="004251AA"/>
    <w:rsid w:val="00425F86"/>
    <w:rsid w:val="004263EF"/>
    <w:rsid w:val="00427386"/>
    <w:rsid w:val="00427938"/>
    <w:rsid w:val="00427BCF"/>
    <w:rsid w:val="004305AE"/>
    <w:rsid w:val="00433684"/>
    <w:rsid w:val="0043461B"/>
    <w:rsid w:val="004406D0"/>
    <w:rsid w:val="00442184"/>
    <w:rsid w:val="0044298B"/>
    <w:rsid w:val="00442DD7"/>
    <w:rsid w:val="004431BA"/>
    <w:rsid w:val="004431BD"/>
    <w:rsid w:val="004433C5"/>
    <w:rsid w:val="00443650"/>
    <w:rsid w:val="0044433E"/>
    <w:rsid w:val="00444851"/>
    <w:rsid w:val="00444DB2"/>
    <w:rsid w:val="00445BA5"/>
    <w:rsid w:val="004464CF"/>
    <w:rsid w:val="004475B5"/>
    <w:rsid w:val="00450CFB"/>
    <w:rsid w:val="00451A8C"/>
    <w:rsid w:val="004529FF"/>
    <w:rsid w:val="00454148"/>
    <w:rsid w:val="00454801"/>
    <w:rsid w:val="004548BE"/>
    <w:rsid w:val="00454E5A"/>
    <w:rsid w:val="00455080"/>
    <w:rsid w:val="00455424"/>
    <w:rsid w:val="004560C1"/>
    <w:rsid w:val="00456817"/>
    <w:rsid w:val="00457823"/>
    <w:rsid w:val="0046081E"/>
    <w:rsid w:val="00461B5C"/>
    <w:rsid w:val="00462381"/>
    <w:rsid w:val="00463407"/>
    <w:rsid w:val="00463926"/>
    <w:rsid w:val="00463B9D"/>
    <w:rsid w:val="00465C14"/>
    <w:rsid w:val="00465EA9"/>
    <w:rsid w:val="00466149"/>
    <w:rsid w:val="004661F5"/>
    <w:rsid w:val="0046635E"/>
    <w:rsid w:val="00466E23"/>
    <w:rsid w:val="004707C0"/>
    <w:rsid w:val="00472C0E"/>
    <w:rsid w:val="0047558D"/>
    <w:rsid w:val="00475692"/>
    <w:rsid w:val="00477EA9"/>
    <w:rsid w:val="004805D6"/>
    <w:rsid w:val="004807BE"/>
    <w:rsid w:val="0048090D"/>
    <w:rsid w:val="0048315B"/>
    <w:rsid w:val="004836A9"/>
    <w:rsid w:val="00483E15"/>
    <w:rsid w:val="0048481C"/>
    <w:rsid w:val="00485DA4"/>
    <w:rsid w:val="00486CF8"/>
    <w:rsid w:val="00487E41"/>
    <w:rsid w:val="00490FB8"/>
    <w:rsid w:val="00491540"/>
    <w:rsid w:val="00491734"/>
    <w:rsid w:val="004939A3"/>
    <w:rsid w:val="00496168"/>
    <w:rsid w:val="004968E3"/>
    <w:rsid w:val="00496B9D"/>
    <w:rsid w:val="00497B46"/>
    <w:rsid w:val="004A1174"/>
    <w:rsid w:val="004A1E70"/>
    <w:rsid w:val="004A22AA"/>
    <w:rsid w:val="004A2505"/>
    <w:rsid w:val="004A2A7C"/>
    <w:rsid w:val="004A2AB2"/>
    <w:rsid w:val="004A587A"/>
    <w:rsid w:val="004B26CA"/>
    <w:rsid w:val="004B2965"/>
    <w:rsid w:val="004B2D3D"/>
    <w:rsid w:val="004C03A4"/>
    <w:rsid w:val="004C094F"/>
    <w:rsid w:val="004C0B1B"/>
    <w:rsid w:val="004C2535"/>
    <w:rsid w:val="004C315D"/>
    <w:rsid w:val="004C3322"/>
    <w:rsid w:val="004C38F6"/>
    <w:rsid w:val="004C3AD1"/>
    <w:rsid w:val="004C43DB"/>
    <w:rsid w:val="004C49BA"/>
    <w:rsid w:val="004C6D10"/>
    <w:rsid w:val="004D05AF"/>
    <w:rsid w:val="004D068D"/>
    <w:rsid w:val="004D15D1"/>
    <w:rsid w:val="004D30B6"/>
    <w:rsid w:val="004D30E5"/>
    <w:rsid w:val="004D31C3"/>
    <w:rsid w:val="004D3255"/>
    <w:rsid w:val="004D3C21"/>
    <w:rsid w:val="004D47C2"/>
    <w:rsid w:val="004D4956"/>
    <w:rsid w:val="004E0AB3"/>
    <w:rsid w:val="004E0B4F"/>
    <w:rsid w:val="004E2B15"/>
    <w:rsid w:val="004E4829"/>
    <w:rsid w:val="004E4CCD"/>
    <w:rsid w:val="004E550B"/>
    <w:rsid w:val="004E60A1"/>
    <w:rsid w:val="004E6554"/>
    <w:rsid w:val="004F0249"/>
    <w:rsid w:val="004F15EC"/>
    <w:rsid w:val="004F3471"/>
    <w:rsid w:val="004F449A"/>
    <w:rsid w:val="004F6A00"/>
    <w:rsid w:val="0050108A"/>
    <w:rsid w:val="005017E0"/>
    <w:rsid w:val="00501BF1"/>
    <w:rsid w:val="005020D9"/>
    <w:rsid w:val="005036BC"/>
    <w:rsid w:val="00503BD5"/>
    <w:rsid w:val="00504150"/>
    <w:rsid w:val="005047EC"/>
    <w:rsid w:val="00506544"/>
    <w:rsid w:val="0050706D"/>
    <w:rsid w:val="00510B7C"/>
    <w:rsid w:val="00514B99"/>
    <w:rsid w:val="00514CE7"/>
    <w:rsid w:val="00516CC2"/>
    <w:rsid w:val="005204F0"/>
    <w:rsid w:val="00521151"/>
    <w:rsid w:val="00523D42"/>
    <w:rsid w:val="0052484B"/>
    <w:rsid w:val="00525427"/>
    <w:rsid w:val="00530CEC"/>
    <w:rsid w:val="0053132A"/>
    <w:rsid w:val="005317D1"/>
    <w:rsid w:val="00532266"/>
    <w:rsid w:val="005328C7"/>
    <w:rsid w:val="00532FAA"/>
    <w:rsid w:val="00532FD9"/>
    <w:rsid w:val="00533AB3"/>
    <w:rsid w:val="0053603D"/>
    <w:rsid w:val="00537816"/>
    <w:rsid w:val="0054018B"/>
    <w:rsid w:val="005402CF"/>
    <w:rsid w:val="005403F1"/>
    <w:rsid w:val="00540C0D"/>
    <w:rsid w:val="00541017"/>
    <w:rsid w:val="00541927"/>
    <w:rsid w:val="005435C0"/>
    <w:rsid w:val="00543B03"/>
    <w:rsid w:val="00543B1D"/>
    <w:rsid w:val="005442CB"/>
    <w:rsid w:val="005444C7"/>
    <w:rsid w:val="00544DAF"/>
    <w:rsid w:val="00545B72"/>
    <w:rsid w:val="00546A7C"/>
    <w:rsid w:val="00546DE4"/>
    <w:rsid w:val="005476A6"/>
    <w:rsid w:val="00547721"/>
    <w:rsid w:val="00547C7E"/>
    <w:rsid w:val="0055198F"/>
    <w:rsid w:val="0055445D"/>
    <w:rsid w:val="00556E79"/>
    <w:rsid w:val="00557D81"/>
    <w:rsid w:val="005611BA"/>
    <w:rsid w:val="00561911"/>
    <w:rsid w:val="00561EAC"/>
    <w:rsid w:val="005623DD"/>
    <w:rsid w:val="005631E6"/>
    <w:rsid w:val="0056378A"/>
    <w:rsid w:val="00563BE4"/>
    <w:rsid w:val="00563E94"/>
    <w:rsid w:val="00565AF6"/>
    <w:rsid w:val="00565B1B"/>
    <w:rsid w:val="00565E46"/>
    <w:rsid w:val="005663A9"/>
    <w:rsid w:val="00567923"/>
    <w:rsid w:val="00571AB8"/>
    <w:rsid w:val="00572661"/>
    <w:rsid w:val="00574DF2"/>
    <w:rsid w:val="005753F1"/>
    <w:rsid w:val="00575B72"/>
    <w:rsid w:val="005768FB"/>
    <w:rsid w:val="00576CF5"/>
    <w:rsid w:val="005776D2"/>
    <w:rsid w:val="00580BE3"/>
    <w:rsid w:val="00581A6D"/>
    <w:rsid w:val="0058316E"/>
    <w:rsid w:val="005837E6"/>
    <w:rsid w:val="00584ED0"/>
    <w:rsid w:val="005853B5"/>
    <w:rsid w:val="00586F66"/>
    <w:rsid w:val="00587913"/>
    <w:rsid w:val="00587C89"/>
    <w:rsid w:val="00587FB2"/>
    <w:rsid w:val="00590143"/>
    <w:rsid w:val="00591CF0"/>
    <w:rsid w:val="005926B9"/>
    <w:rsid w:val="00593F94"/>
    <w:rsid w:val="00597055"/>
    <w:rsid w:val="00597A17"/>
    <w:rsid w:val="005A07DF"/>
    <w:rsid w:val="005A11EE"/>
    <w:rsid w:val="005A15B6"/>
    <w:rsid w:val="005A3D04"/>
    <w:rsid w:val="005A4CBE"/>
    <w:rsid w:val="005A7A8E"/>
    <w:rsid w:val="005A7C3D"/>
    <w:rsid w:val="005B24F8"/>
    <w:rsid w:val="005B28DD"/>
    <w:rsid w:val="005B2B2D"/>
    <w:rsid w:val="005B470E"/>
    <w:rsid w:val="005B48A0"/>
    <w:rsid w:val="005B593A"/>
    <w:rsid w:val="005B7AA4"/>
    <w:rsid w:val="005C0068"/>
    <w:rsid w:val="005C0CE1"/>
    <w:rsid w:val="005C3697"/>
    <w:rsid w:val="005C6163"/>
    <w:rsid w:val="005C65F4"/>
    <w:rsid w:val="005C6982"/>
    <w:rsid w:val="005C736C"/>
    <w:rsid w:val="005D114A"/>
    <w:rsid w:val="005D17B5"/>
    <w:rsid w:val="005D1B61"/>
    <w:rsid w:val="005D1CA0"/>
    <w:rsid w:val="005D4BE9"/>
    <w:rsid w:val="005D53D2"/>
    <w:rsid w:val="005D5B4E"/>
    <w:rsid w:val="005D60D4"/>
    <w:rsid w:val="005D677B"/>
    <w:rsid w:val="005E099D"/>
    <w:rsid w:val="005E3CE6"/>
    <w:rsid w:val="005E40BF"/>
    <w:rsid w:val="005E40DC"/>
    <w:rsid w:val="005E6AB7"/>
    <w:rsid w:val="005F098E"/>
    <w:rsid w:val="005F09DA"/>
    <w:rsid w:val="005F1B3E"/>
    <w:rsid w:val="005F28F9"/>
    <w:rsid w:val="005F3F3F"/>
    <w:rsid w:val="005F639C"/>
    <w:rsid w:val="005F6DBC"/>
    <w:rsid w:val="00600998"/>
    <w:rsid w:val="00601071"/>
    <w:rsid w:val="006012D8"/>
    <w:rsid w:val="006018EC"/>
    <w:rsid w:val="006023FE"/>
    <w:rsid w:val="00603342"/>
    <w:rsid w:val="00603A72"/>
    <w:rsid w:val="00605BF2"/>
    <w:rsid w:val="0060685A"/>
    <w:rsid w:val="0060691C"/>
    <w:rsid w:val="00607358"/>
    <w:rsid w:val="006073E7"/>
    <w:rsid w:val="00610D43"/>
    <w:rsid w:val="00611CB1"/>
    <w:rsid w:val="00611E1E"/>
    <w:rsid w:val="00612A1D"/>
    <w:rsid w:val="00612A7E"/>
    <w:rsid w:val="00612C71"/>
    <w:rsid w:val="0061488A"/>
    <w:rsid w:val="0061683D"/>
    <w:rsid w:val="006179F1"/>
    <w:rsid w:val="006206B7"/>
    <w:rsid w:val="00621F46"/>
    <w:rsid w:val="006223F6"/>
    <w:rsid w:val="006223FC"/>
    <w:rsid w:val="006224EB"/>
    <w:rsid w:val="00622F03"/>
    <w:rsid w:val="00624119"/>
    <w:rsid w:val="0062456F"/>
    <w:rsid w:val="006249C0"/>
    <w:rsid w:val="00626BA1"/>
    <w:rsid w:val="00630EF2"/>
    <w:rsid w:val="00632F05"/>
    <w:rsid w:val="00633012"/>
    <w:rsid w:val="00633093"/>
    <w:rsid w:val="0063399A"/>
    <w:rsid w:val="00633AB2"/>
    <w:rsid w:val="00635B49"/>
    <w:rsid w:val="0063704E"/>
    <w:rsid w:val="0064063E"/>
    <w:rsid w:val="00640B89"/>
    <w:rsid w:val="00641804"/>
    <w:rsid w:val="00641BA7"/>
    <w:rsid w:val="00642108"/>
    <w:rsid w:val="0064423C"/>
    <w:rsid w:val="0064520A"/>
    <w:rsid w:val="00650ADF"/>
    <w:rsid w:val="00650BAD"/>
    <w:rsid w:val="006522CF"/>
    <w:rsid w:val="0065253C"/>
    <w:rsid w:val="0065317C"/>
    <w:rsid w:val="006534B7"/>
    <w:rsid w:val="00653B0B"/>
    <w:rsid w:val="00654A5F"/>
    <w:rsid w:val="00655283"/>
    <w:rsid w:val="00656D73"/>
    <w:rsid w:val="006607E0"/>
    <w:rsid w:val="00660D12"/>
    <w:rsid w:val="00661FAB"/>
    <w:rsid w:val="0066287F"/>
    <w:rsid w:val="00663909"/>
    <w:rsid w:val="006643DE"/>
    <w:rsid w:val="006646F4"/>
    <w:rsid w:val="0066675E"/>
    <w:rsid w:val="00667B8D"/>
    <w:rsid w:val="00670084"/>
    <w:rsid w:val="00670F43"/>
    <w:rsid w:val="00671204"/>
    <w:rsid w:val="00671CB0"/>
    <w:rsid w:val="00672AB2"/>
    <w:rsid w:val="006732D7"/>
    <w:rsid w:val="00674165"/>
    <w:rsid w:val="006744C7"/>
    <w:rsid w:val="006757B4"/>
    <w:rsid w:val="00675CD6"/>
    <w:rsid w:val="0067630E"/>
    <w:rsid w:val="006776CB"/>
    <w:rsid w:val="00680DE9"/>
    <w:rsid w:val="00681956"/>
    <w:rsid w:val="006819F0"/>
    <w:rsid w:val="006837EC"/>
    <w:rsid w:val="006852EF"/>
    <w:rsid w:val="00686183"/>
    <w:rsid w:val="00686C8B"/>
    <w:rsid w:val="0068753A"/>
    <w:rsid w:val="00687992"/>
    <w:rsid w:val="006911AB"/>
    <w:rsid w:val="006921D2"/>
    <w:rsid w:val="00692CBE"/>
    <w:rsid w:val="00693488"/>
    <w:rsid w:val="00693962"/>
    <w:rsid w:val="006959CF"/>
    <w:rsid w:val="00695A9B"/>
    <w:rsid w:val="006A0E90"/>
    <w:rsid w:val="006A127A"/>
    <w:rsid w:val="006A1496"/>
    <w:rsid w:val="006A1FDE"/>
    <w:rsid w:val="006A3D3C"/>
    <w:rsid w:val="006A5AE0"/>
    <w:rsid w:val="006B0F89"/>
    <w:rsid w:val="006B1D95"/>
    <w:rsid w:val="006B3D2E"/>
    <w:rsid w:val="006B3EBE"/>
    <w:rsid w:val="006B5095"/>
    <w:rsid w:val="006B5430"/>
    <w:rsid w:val="006C35AF"/>
    <w:rsid w:val="006C40BE"/>
    <w:rsid w:val="006C426C"/>
    <w:rsid w:val="006C4948"/>
    <w:rsid w:val="006C53D2"/>
    <w:rsid w:val="006C5693"/>
    <w:rsid w:val="006C5BC4"/>
    <w:rsid w:val="006C6B20"/>
    <w:rsid w:val="006C7202"/>
    <w:rsid w:val="006D00F1"/>
    <w:rsid w:val="006D013B"/>
    <w:rsid w:val="006D11F5"/>
    <w:rsid w:val="006D1BA2"/>
    <w:rsid w:val="006D24C7"/>
    <w:rsid w:val="006D2F75"/>
    <w:rsid w:val="006D376B"/>
    <w:rsid w:val="006D44EB"/>
    <w:rsid w:val="006D572B"/>
    <w:rsid w:val="006D5A74"/>
    <w:rsid w:val="006D7469"/>
    <w:rsid w:val="006D7607"/>
    <w:rsid w:val="006E00C2"/>
    <w:rsid w:val="006E00D1"/>
    <w:rsid w:val="006E1B1A"/>
    <w:rsid w:val="006E2157"/>
    <w:rsid w:val="006E243B"/>
    <w:rsid w:val="006E298D"/>
    <w:rsid w:val="006E3267"/>
    <w:rsid w:val="006E32A2"/>
    <w:rsid w:val="006E4F33"/>
    <w:rsid w:val="006E62A0"/>
    <w:rsid w:val="006E6482"/>
    <w:rsid w:val="006E7C6F"/>
    <w:rsid w:val="006F0B87"/>
    <w:rsid w:val="006F0FF6"/>
    <w:rsid w:val="006F15F6"/>
    <w:rsid w:val="006F3C54"/>
    <w:rsid w:val="006F64C3"/>
    <w:rsid w:val="006F6DA8"/>
    <w:rsid w:val="006F6E88"/>
    <w:rsid w:val="007012C2"/>
    <w:rsid w:val="00701A20"/>
    <w:rsid w:val="00702315"/>
    <w:rsid w:val="007031AA"/>
    <w:rsid w:val="00703388"/>
    <w:rsid w:val="0070348A"/>
    <w:rsid w:val="007041E0"/>
    <w:rsid w:val="00704495"/>
    <w:rsid w:val="007046FB"/>
    <w:rsid w:val="00704EA3"/>
    <w:rsid w:val="0070533C"/>
    <w:rsid w:val="00705DA8"/>
    <w:rsid w:val="00707648"/>
    <w:rsid w:val="00707AE5"/>
    <w:rsid w:val="00712B4D"/>
    <w:rsid w:val="00712B99"/>
    <w:rsid w:val="00713C31"/>
    <w:rsid w:val="00714059"/>
    <w:rsid w:val="00714763"/>
    <w:rsid w:val="00714FFA"/>
    <w:rsid w:val="00715202"/>
    <w:rsid w:val="00715C38"/>
    <w:rsid w:val="00715E83"/>
    <w:rsid w:val="00716691"/>
    <w:rsid w:val="00717058"/>
    <w:rsid w:val="00721558"/>
    <w:rsid w:val="00722103"/>
    <w:rsid w:val="00724071"/>
    <w:rsid w:val="00724399"/>
    <w:rsid w:val="007246B7"/>
    <w:rsid w:val="00725016"/>
    <w:rsid w:val="00725230"/>
    <w:rsid w:val="0072621B"/>
    <w:rsid w:val="007269F4"/>
    <w:rsid w:val="00731599"/>
    <w:rsid w:val="00731C3E"/>
    <w:rsid w:val="00731E2F"/>
    <w:rsid w:val="0073408C"/>
    <w:rsid w:val="00734DB3"/>
    <w:rsid w:val="00735073"/>
    <w:rsid w:val="007351C3"/>
    <w:rsid w:val="0073592D"/>
    <w:rsid w:val="007374F4"/>
    <w:rsid w:val="00737AE8"/>
    <w:rsid w:val="00737E49"/>
    <w:rsid w:val="007409D7"/>
    <w:rsid w:val="0074111C"/>
    <w:rsid w:val="007411C0"/>
    <w:rsid w:val="007413B9"/>
    <w:rsid w:val="00742F0D"/>
    <w:rsid w:val="00743298"/>
    <w:rsid w:val="00743575"/>
    <w:rsid w:val="00744CCC"/>
    <w:rsid w:val="00744D0A"/>
    <w:rsid w:val="0074568D"/>
    <w:rsid w:val="0074576F"/>
    <w:rsid w:val="007458EB"/>
    <w:rsid w:val="00745CB5"/>
    <w:rsid w:val="0074738A"/>
    <w:rsid w:val="007477A5"/>
    <w:rsid w:val="00747CCA"/>
    <w:rsid w:val="00751EF7"/>
    <w:rsid w:val="007541EC"/>
    <w:rsid w:val="007545D7"/>
    <w:rsid w:val="00754DBD"/>
    <w:rsid w:val="0075569E"/>
    <w:rsid w:val="0075588B"/>
    <w:rsid w:val="007566C3"/>
    <w:rsid w:val="00760E0C"/>
    <w:rsid w:val="0076117B"/>
    <w:rsid w:val="007614EA"/>
    <w:rsid w:val="00764997"/>
    <w:rsid w:val="00764E71"/>
    <w:rsid w:val="00766E7D"/>
    <w:rsid w:val="00767711"/>
    <w:rsid w:val="00771669"/>
    <w:rsid w:val="007719C4"/>
    <w:rsid w:val="00771A2E"/>
    <w:rsid w:val="00771CC3"/>
    <w:rsid w:val="00771D49"/>
    <w:rsid w:val="00776E31"/>
    <w:rsid w:val="00776F11"/>
    <w:rsid w:val="00777CC2"/>
    <w:rsid w:val="00777D03"/>
    <w:rsid w:val="00780929"/>
    <w:rsid w:val="00780F3A"/>
    <w:rsid w:val="007815E0"/>
    <w:rsid w:val="00781E9B"/>
    <w:rsid w:val="00783105"/>
    <w:rsid w:val="0078312B"/>
    <w:rsid w:val="00783A52"/>
    <w:rsid w:val="00784167"/>
    <w:rsid w:val="007862DC"/>
    <w:rsid w:val="00791ABB"/>
    <w:rsid w:val="007922D5"/>
    <w:rsid w:val="00792354"/>
    <w:rsid w:val="00792F98"/>
    <w:rsid w:val="007947D3"/>
    <w:rsid w:val="00794895"/>
    <w:rsid w:val="00794979"/>
    <w:rsid w:val="00794B14"/>
    <w:rsid w:val="0079571A"/>
    <w:rsid w:val="00796CCD"/>
    <w:rsid w:val="007A1239"/>
    <w:rsid w:val="007A1A45"/>
    <w:rsid w:val="007A1C94"/>
    <w:rsid w:val="007A3D6B"/>
    <w:rsid w:val="007A440C"/>
    <w:rsid w:val="007A4A97"/>
    <w:rsid w:val="007A4DFE"/>
    <w:rsid w:val="007A747D"/>
    <w:rsid w:val="007B0CC9"/>
    <w:rsid w:val="007B25AF"/>
    <w:rsid w:val="007B263C"/>
    <w:rsid w:val="007B3854"/>
    <w:rsid w:val="007B5AB8"/>
    <w:rsid w:val="007B5CB3"/>
    <w:rsid w:val="007B638C"/>
    <w:rsid w:val="007B694C"/>
    <w:rsid w:val="007B73F6"/>
    <w:rsid w:val="007C0AF6"/>
    <w:rsid w:val="007C0BB0"/>
    <w:rsid w:val="007C111B"/>
    <w:rsid w:val="007C27D9"/>
    <w:rsid w:val="007C314B"/>
    <w:rsid w:val="007C3281"/>
    <w:rsid w:val="007C338F"/>
    <w:rsid w:val="007C37E3"/>
    <w:rsid w:val="007C3ED0"/>
    <w:rsid w:val="007D163E"/>
    <w:rsid w:val="007D1D30"/>
    <w:rsid w:val="007D3C2C"/>
    <w:rsid w:val="007D4D53"/>
    <w:rsid w:val="007D60A5"/>
    <w:rsid w:val="007E010B"/>
    <w:rsid w:val="007E02F9"/>
    <w:rsid w:val="007E0FE9"/>
    <w:rsid w:val="007E1435"/>
    <w:rsid w:val="007E1C85"/>
    <w:rsid w:val="007E72D0"/>
    <w:rsid w:val="007E78BA"/>
    <w:rsid w:val="007E7CA4"/>
    <w:rsid w:val="007F03CC"/>
    <w:rsid w:val="007F0BEB"/>
    <w:rsid w:val="007F0DC1"/>
    <w:rsid w:val="007F2B79"/>
    <w:rsid w:val="007F2F13"/>
    <w:rsid w:val="007F4756"/>
    <w:rsid w:val="007F4B14"/>
    <w:rsid w:val="007F63AB"/>
    <w:rsid w:val="008008E0"/>
    <w:rsid w:val="00802726"/>
    <w:rsid w:val="00803A15"/>
    <w:rsid w:val="00805308"/>
    <w:rsid w:val="00807133"/>
    <w:rsid w:val="00807A4A"/>
    <w:rsid w:val="00807C35"/>
    <w:rsid w:val="00807E5E"/>
    <w:rsid w:val="00807F27"/>
    <w:rsid w:val="00810583"/>
    <w:rsid w:val="00810A93"/>
    <w:rsid w:val="00810D67"/>
    <w:rsid w:val="00811663"/>
    <w:rsid w:val="00811943"/>
    <w:rsid w:val="00811EBA"/>
    <w:rsid w:val="00814061"/>
    <w:rsid w:val="008161EF"/>
    <w:rsid w:val="008167C9"/>
    <w:rsid w:val="00816DE9"/>
    <w:rsid w:val="008215FC"/>
    <w:rsid w:val="00822E50"/>
    <w:rsid w:val="008238D0"/>
    <w:rsid w:val="008242BF"/>
    <w:rsid w:val="0082442F"/>
    <w:rsid w:val="008246DD"/>
    <w:rsid w:val="00825E75"/>
    <w:rsid w:val="008317AE"/>
    <w:rsid w:val="00831B10"/>
    <w:rsid w:val="0083244D"/>
    <w:rsid w:val="008337CD"/>
    <w:rsid w:val="0083405F"/>
    <w:rsid w:val="00834996"/>
    <w:rsid w:val="00835DF1"/>
    <w:rsid w:val="00836790"/>
    <w:rsid w:val="00842214"/>
    <w:rsid w:val="00842AD5"/>
    <w:rsid w:val="00842B8A"/>
    <w:rsid w:val="0084434C"/>
    <w:rsid w:val="008443EF"/>
    <w:rsid w:val="008445E4"/>
    <w:rsid w:val="00844832"/>
    <w:rsid w:val="00844D66"/>
    <w:rsid w:val="00844E41"/>
    <w:rsid w:val="00844FB8"/>
    <w:rsid w:val="00845397"/>
    <w:rsid w:val="008464D3"/>
    <w:rsid w:val="008464F3"/>
    <w:rsid w:val="008468C6"/>
    <w:rsid w:val="0085072B"/>
    <w:rsid w:val="008509A9"/>
    <w:rsid w:val="008527D2"/>
    <w:rsid w:val="0085292F"/>
    <w:rsid w:val="008537EE"/>
    <w:rsid w:val="0085679D"/>
    <w:rsid w:val="00856CCC"/>
    <w:rsid w:val="0085719E"/>
    <w:rsid w:val="0086025C"/>
    <w:rsid w:val="008606D5"/>
    <w:rsid w:val="00860B22"/>
    <w:rsid w:val="008613A0"/>
    <w:rsid w:val="0086163F"/>
    <w:rsid w:val="00862E90"/>
    <w:rsid w:val="00863EB8"/>
    <w:rsid w:val="00863FA1"/>
    <w:rsid w:val="00865900"/>
    <w:rsid w:val="00866575"/>
    <w:rsid w:val="00866A1E"/>
    <w:rsid w:val="0086738F"/>
    <w:rsid w:val="008679BD"/>
    <w:rsid w:val="00867EB3"/>
    <w:rsid w:val="008708F1"/>
    <w:rsid w:val="008743D1"/>
    <w:rsid w:val="00874E44"/>
    <w:rsid w:val="00876CE7"/>
    <w:rsid w:val="00877B09"/>
    <w:rsid w:val="00880311"/>
    <w:rsid w:val="00880574"/>
    <w:rsid w:val="00881D11"/>
    <w:rsid w:val="008825E3"/>
    <w:rsid w:val="0088478F"/>
    <w:rsid w:val="00885A75"/>
    <w:rsid w:val="00885A78"/>
    <w:rsid w:val="00887F97"/>
    <w:rsid w:val="00890D02"/>
    <w:rsid w:val="00890D51"/>
    <w:rsid w:val="00891CBA"/>
    <w:rsid w:val="008923E7"/>
    <w:rsid w:val="00892830"/>
    <w:rsid w:val="00893F3A"/>
    <w:rsid w:val="00894C3C"/>
    <w:rsid w:val="00895DD7"/>
    <w:rsid w:val="0089783D"/>
    <w:rsid w:val="008A0120"/>
    <w:rsid w:val="008A242B"/>
    <w:rsid w:val="008A2577"/>
    <w:rsid w:val="008A325C"/>
    <w:rsid w:val="008A6274"/>
    <w:rsid w:val="008A6D75"/>
    <w:rsid w:val="008B1162"/>
    <w:rsid w:val="008B267A"/>
    <w:rsid w:val="008B2B07"/>
    <w:rsid w:val="008B418E"/>
    <w:rsid w:val="008B46C0"/>
    <w:rsid w:val="008B55AE"/>
    <w:rsid w:val="008B562C"/>
    <w:rsid w:val="008B7537"/>
    <w:rsid w:val="008B7D97"/>
    <w:rsid w:val="008B7F0A"/>
    <w:rsid w:val="008C344B"/>
    <w:rsid w:val="008C4B1F"/>
    <w:rsid w:val="008C54F1"/>
    <w:rsid w:val="008C5E84"/>
    <w:rsid w:val="008C63D7"/>
    <w:rsid w:val="008C721A"/>
    <w:rsid w:val="008D1BFC"/>
    <w:rsid w:val="008D512C"/>
    <w:rsid w:val="008D6183"/>
    <w:rsid w:val="008D6C49"/>
    <w:rsid w:val="008D6E79"/>
    <w:rsid w:val="008D72C4"/>
    <w:rsid w:val="008D7B21"/>
    <w:rsid w:val="008D7EE6"/>
    <w:rsid w:val="008E03E4"/>
    <w:rsid w:val="008E2804"/>
    <w:rsid w:val="008E3615"/>
    <w:rsid w:val="008E3AA1"/>
    <w:rsid w:val="008E5075"/>
    <w:rsid w:val="008E5DEE"/>
    <w:rsid w:val="008E7A5E"/>
    <w:rsid w:val="008F0F91"/>
    <w:rsid w:val="008F13D1"/>
    <w:rsid w:val="008F1A64"/>
    <w:rsid w:val="008F1AAC"/>
    <w:rsid w:val="008F226E"/>
    <w:rsid w:val="008F36E2"/>
    <w:rsid w:val="008F436E"/>
    <w:rsid w:val="008F6018"/>
    <w:rsid w:val="00900FC2"/>
    <w:rsid w:val="0090159D"/>
    <w:rsid w:val="00902288"/>
    <w:rsid w:val="00902FE7"/>
    <w:rsid w:val="00903FAB"/>
    <w:rsid w:val="00904802"/>
    <w:rsid w:val="0090758D"/>
    <w:rsid w:val="009104BA"/>
    <w:rsid w:val="0091056E"/>
    <w:rsid w:val="00910602"/>
    <w:rsid w:val="00911221"/>
    <w:rsid w:val="00912534"/>
    <w:rsid w:val="0091342A"/>
    <w:rsid w:val="00913758"/>
    <w:rsid w:val="00914577"/>
    <w:rsid w:val="00914E83"/>
    <w:rsid w:val="00915525"/>
    <w:rsid w:val="00916EEF"/>
    <w:rsid w:val="0091740A"/>
    <w:rsid w:val="009174B4"/>
    <w:rsid w:val="00920E21"/>
    <w:rsid w:val="009212AD"/>
    <w:rsid w:val="009231AA"/>
    <w:rsid w:val="00926702"/>
    <w:rsid w:val="0093365C"/>
    <w:rsid w:val="00936D5A"/>
    <w:rsid w:val="00936E0F"/>
    <w:rsid w:val="00936E72"/>
    <w:rsid w:val="00936F82"/>
    <w:rsid w:val="00940DF9"/>
    <w:rsid w:val="00942A05"/>
    <w:rsid w:val="00942A3B"/>
    <w:rsid w:val="00942A81"/>
    <w:rsid w:val="00943202"/>
    <w:rsid w:val="00943459"/>
    <w:rsid w:val="00943BF2"/>
    <w:rsid w:val="00944ADF"/>
    <w:rsid w:val="00945F29"/>
    <w:rsid w:val="00951233"/>
    <w:rsid w:val="00955070"/>
    <w:rsid w:val="00955111"/>
    <w:rsid w:val="009553B4"/>
    <w:rsid w:val="009559FE"/>
    <w:rsid w:val="00955E5F"/>
    <w:rsid w:val="00957B3B"/>
    <w:rsid w:val="00957D80"/>
    <w:rsid w:val="00962FA6"/>
    <w:rsid w:val="00963196"/>
    <w:rsid w:val="00966E7D"/>
    <w:rsid w:val="00966FCF"/>
    <w:rsid w:val="00967978"/>
    <w:rsid w:val="00967A47"/>
    <w:rsid w:val="00970DE9"/>
    <w:rsid w:val="00972438"/>
    <w:rsid w:val="00974324"/>
    <w:rsid w:val="0097589D"/>
    <w:rsid w:val="009801F4"/>
    <w:rsid w:val="00980BF1"/>
    <w:rsid w:val="00981133"/>
    <w:rsid w:val="009818D3"/>
    <w:rsid w:val="009823B2"/>
    <w:rsid w:val="00982975"/>
    <w:rsid w:val="00984549"/>
    <w:rsid w:val="00986B3A"/>
    <w:rsid w:val="00987391"/>
    <w:rsid w:val="009876D2"/>
    <w:rsid w:val="00987CEA"/>
    <w:rsid w:val="00987F66"/>
    <w:rsid w:val="00990998"/>
    <w:rsid w:val="009921C7"/>
    <w:rsid w:val="00992AD1"/>
    <w:rsid w:val="009934A1"/>
    <w:rsid w:val="00994609"/>
    <w:rsid w:val="00994697"/>
    <w:rsid w:val="00994B8B"/>
    <w:rsid w:val="00995065"/>
    <w:rsid w:val="00995280"/>
    <w:rsid w:val="009952A6"/>
    <w:rsid w:val="00995A77"/>
    <w:rsid w:val="009969A8"/>
    <w:rsid w:val="00996C33"/>
    <w:rsid w:val="009978B7"/>
    <w:rsid w:val="009A0314"/>
    <w:rsid w:val="009A0381"/>
    <w:rsid w:val="009A2734"/>
    <w:rsid w:val="009A4279"/>
    <w:rsid w:val="009A4AFE"/>
    <w:rsid w:val="009A5440"/>
    <w:rsid w:val="009B05D6"/>
    <w:rsid w:val="009B16AA"/>
    <w:rsid w:val="009B3320"/>
    <w:rsid w:val="009B4B42"/>
    <w:rsid w:val="009B5781"/>
    <w:rsid w:val="009B5EE3"/>
    <w:rsid w:val="009B76F5"/>
    <w:rsid w:val="009C1FE5"/>
    <w:rsid w:val="009C33AF"/>
    <w:rsid w:val="009C43BD"/>
    <w:rsid w:val="009C5A2B"/>
    <w:rsid w:val="009C5C5A"/>
    <w:rsid w:val="009C6FBC"/>
    <w:rsid w:val="009C7DB5"/>
    <w:rsid w:val="009D0F7B"/>
    <w:rsid w:val="009D1E74"/>
    <w:rsid w:val="009D33C3"/>
    <w:rsid w:val="009D3EC8"/>
    <w:rsid w:val="009D40A4"/>
    <w:rsid w:val="009D4BBF"/>
    <w:rsid w:val="009D523C"/>
    <w:rsid w:val="009D526C"/>
    <w:rsid w:val="009D70AA"/>
    <w:rsid w:val="009D7362"/>
    <w:rsid w:val="009E0116"/>
    <w:rsid w:val="009E0B4A"/>
    <w:rsid w:val="009E16B1"/>
    <w:rsid w:val="009E189A"/>
    <w:rsid w:val="009E2BBF"/>
    <w:rsid w:val="009E360A"/>
    <w:rsid w:val="009E38E5"/>
    <w:rsid w:val="009E3B5A"/>
    <w:rsid w:val="009E3DB4"/>
    <w:rsid w:val="009E3FD1"/>
    <w:rsid w:val="009E421A"/>
    <w:rsid w:val="009E432C"/>
    <w:rsid w:val="009E49FF"/>
    <w:rsid w:val="009E4E79"/>
    <w:rsid w:val="009E5184"/>
    <w:rsid w:val="009E5343"/>
    <w:rsid w:val="009E581A"/>
    <w:rsid w:val="009E600F"/>
    <w:rsid w:val="009E62A8"/>
    <w:rsid w:val="009E70C4"/>
    <w:rsid w:val="009E7330"/>
    <w:rsid w:val="009E7532"/>
    <w:rsid w:val="009F03A5"/>
    <w:rsid w:val="009F15BA"/>
    <w:rsid w:val="009F1C8A"/>
    <w:rsid w:val="009F2580"/>
    <w:rsid w:val="009F296D"/>
    <w:rsid w:val="009F3914"/>
    <w:rsid w:val="009F3E1F"/>
    <w:rsid w:val="009F3FF0"/>
    <w:rsid w:val="009F5684"/>
    <w:rsid w:val="009F5A49"/>
    <w:rsid w:val="009F5A4B"/>
    <w:rsid w:val="009F638C"/>
    <w:rsid w:val="009F7000"/>
    <w:rsid w:val="00A017F7"/>
    <w:rsid w:val="00A04C35"/>
    <w:rsid w:val="00A05081"/>
    <w:rsid w:val="00A05E9A"/>
    <w:rsid w:val="00A05F70"/>
    <w:rsid w:val="00A07542"/>
    <w:rsid w:val="00A07968"/>
    <w:rsid w:val="00A1151E"/>
    <w:rsid w:val="00A1171F"/>
    <w:rsid w:val="00A11B13"/>
    <w:rsid w:val="00A13749"/>
    <w:rsid w:val="00A15034"/>
    <w:rsid w:val="00A161D8"/>
    <w:rsid w:val="00A17019"/>
    <w:rsid w:val="00A17754"/>
    <w:rsid w:val="00A20B18"/>
    <w:rsid w:val="00A20E34"/>
    <w:rsid w:val="00A215E2"/>
    <w:rsid w:val="00A216DE"/>
    <w:rsid w:val="00A217DC"/>
    <w:rsid w:val="00A22935"/>
    <w:rsid w:val="00A22AB5"/>
    <w:rsid w:val="00A22E36"/>
    <w:rsid w:val="00A24EBD"/>
    <w:rsid w:val="00A256DC"/>
    <w:rsid w:val="00A25E64"/>
    <w:rsid w:val="00A262A5"/>
    <w:rsid w:val="00A270E8"/>
    <w:rsid w:val="00A27878"/>
    <w:rsid w:val="00A27DF5"/>
    <w:rsid w:val="00A3166C"/>
    <w:rsid w:val="00A32688"/>
    <w:rsid w:val="00A32CA1"/>
    <w:rsid w:val="00A35DDA"/>
    <w:rsid w:val="00A37875"/>
    <w:rsid w:val="00A43BC9"/>
    <w:rsid w:val="00A43E66"/>
    <w:rsid w:val="00A441AF"/>
    <w:rsid w:val="00A45C1B"/>
    <w:rsid w:val="00A46AE7"/>
    <w:rsid w:val="00A47A5B"/>
    <w:rsid w:val="00A5113E"/>
    <w:rsid w:val="00A52CAA"/>
    <w:rsid w:val="00A5435C"/>
    <w:rsid w:val="00A55397"/>
    <w:rsid w:val="00A56A06"/>
    <w:rsid w:val="00A6099A"/>
    <w:rsid w:val="00A613DC"/>
    <w:rsid w:val="00A61F28"/>
    <w:rsid w:val="00A62106"/>
    <w:rsid w:val="00A62281"/>
    <w:rsid w:val="00A62423"/>
    <w:rsid w:val="00A6363E"/>
    <w:rsid w:val="00A63ADC"/>
    <w:rsid w:val="00A643E1"/>
    <w:rsid w:val="00A64919"/>
    <w:rsid w:val="00A655F3"/>
    <w:rsid w:val="00A67332"/>
    <w:rsid w:val="00A67467"/>
    <w:rsid w:val="00A702D5"/>
    <w:rsid w:val="00A71B55"/>
    <w:rsid w:val="00A71CC4"/>
    <w:rsid w:val="00A7317B"/>
    <w:rsid w:val="00A736CC"/>
    <w:rsid w:val="00A73AB1"/>
    <w:rsid w:val="00A73ACA"/>
    <w:rsid w:val="00A740D4"/>
    <w:rsid w:val="00A740D7"/>
    <w:rsid w:val="00A74B5F"/>
    <w:rsid w:val="00A7774F"/>
    <w:rsid w:val="00A77C95"/>
    <w:rsid w:val="00A80405"/>
    <w:rsid w:val="00A807A7"/>
    <w:rsid w:val="00A80B04"/>
    <w:rsid w:val="00A815AD"/>
    <w:rsid w:val="00A81FA6"/>
    <w:rsid w:val="00A82730"/>
    <w:rsid w:val="00A82A7E"/>
    <w:rsid w:val="00A83A27"/>
    <w:rsid w:val="00A83C2E"/>
    <w:rsid w:val="00A84DE1"/>
    <w:rsid w:val="00A84E45"/>
    <w:rsid w:val="00A866DC"/>
    <w:rsid w:val="00A8712E"/>
    <w:rsid w:val="00A9000A"/>
    <w:rsid w:val="00A906AF"/>
    <w:rsid w:val="00A9153D"/>
    <w:rsid w:val="00A91668"/>
    <w:rsid w:val="00A9220A"/>
    <w:rsid w:val="00A928D6"/>
    <w:rsid w:val="00A9400B"/>
    <w:rsid w:val="00A941DA"/>
    <w:rsid w:val="00A945A9"/>
    <w:rsid w:val="00A94F35"/>
    <w:rsid w:val="00A960BA"/>
    <w:rsid w:val="00A962DA"/>
    <w:rsid w:val="00AA0D9F"/>
    <w:rsid w:val="00AA0EDD"/>
    <w:rsid w:val="00AA177D"/>
    <w:rsid w:val="00AA1898"/>
    <w:rsid w:val="00AA2006"/>
    <w:rsid w:val="00AA44B2"/>
    <w:rsid w:val="00AA5294"/>
    <w:rsid w:val="00AA67A3"/>
    <w:rsid w:val="00AA7BC8"/>
    <w:rsid w:val="00AB212A"/>
    <w:rsid w:val="00AB2CFA"/>
    <w:rsid w:val="00AB33F5"/>
    <w:rsid w:val="00AB34A6"/>
    <w:rsid w:val="00AB4254"/>
    <w:rsid w:val="00AB6161"/>
    <w:rsid w:val="00AB7345"/>
    <w:rsid w:val="00AB748A"/>
    <w:rsid w:val="00AC0680"/>
    <w:rsid w:val="00AC2C23"/>
    <w:rsid w:val="00AC3278"/>
    <w:rsid w:val="00AC535A"/>
    <w:rsid w:val="00AC62D4"/>
    <w:rsid w:val="00AC739A"/>
    <w:rsid w:val="00AD13D8"/>
    <w:rsid w:val="00AD26D5"/>
    <w:rsid w:val="00AD3A54"/>
    <w:rsid w:val="00AD47DB"/>
    <w:rsid w:val="00AD5D9B"/>
    <w:rsid w:val="00AD75B2"/>
    <w:rsid w:val="00AD777F"/>
    <w:rsid w:val="00AD7C39"/>
    <w:rsid w:val="00AE1558"/>
    <w:rsid w:val="00AE29EE"/>
    <w:rsid w:val="00AE2FF8"/>
    <w:rsid w:val="00AE36EB"/>
    <w:rsid w:val="00AE3796"/>
    <w:rsid w:val="00AE3D60"/>
    <w:rsid w:val="00AE456B"/>
    <w:rsid w:val="00AE5AA4"/>
    <w:rsid w:val="00AF013E"/>
    <w:rsid w:val="00AF03FD"/>
    <w:rsid w:val="00AF1706"/>
    <w:rsid w:val="00AF243F"/>
    <w:rsid w:val="00AF30A2"/>
    <w:rsid w:val="00AF3268"/>
    <w:rsid w:val="00AF36F2"/>
    <w:rsid w:val="00AF5365"/>
    <w:rsid w:val="00AF6052"/>
    <w:rsid w:val="00AF67B8"/>
    <w:rsid w:val="00AF7507"/>
    <w:rsid w:val="00B00316"/>
    <w:rsid w:val="00B00806"/>
    <w:rsid w:val="00B01265"/>
    <w:rsid w:val="00B01A90"/>
    <w:rsid w:val="00B01B03"/>
    <w:rsid w:val="00B02BBF"/>
    <w:rsid w:val="00B03707"/>
    <w:rsid w:val="00B04AB8"/>
    <w:rsid w:val="00B04CA6"/>
    <w:rsid w:val="00B050E2"/>
    <w:rsid w:val="00B06DDD"/>
    <w:rsid w:val="00B07082"/>
    <w:rsid w:val="00B07197"/>
    <w:rsid w:val="00B076DB"/>
    <w:rsid w:val="00B1026B"/>
    <w:rsid w:val="00B11819"/>
    <w:rsid w:val="00B11FF0"/>
    <w:rsid w:val="00B121B7"/>
    <w:rsid w:val="00B122FA"/>
    <w:rsid w:val="00B12391"/>
    <w:rsid w:val="00B1326A"/>
    <w:rsid w:val="00B16A11"/>
    <w:rsid w:val="00B16F26"/>
    <w:rsid w:val="00B1722A"/>
    <w:rsid w:val="00B209F8"/>
    <w:rsid w:val="00B21D13"/>
    <w:rsid w:val="00B22DBB"/>
    <w:rsid w:val="00B23379"/>
    <w:rsid w:val="00B23773"/>
    <w:rsid w:val="00B24EFE"/>
    <w:rsid w:val="00B2587B"/>
    <w:rsid w:val="00B26082"/>
    <w:rsid w:val="00B263D2"/>
    <w:rsid w:val="00B27ED7"/>
    <w:rsid w:val="00B3013C"/>
    <w:rsid w:val="00B30B49"/>
    <w:rsid w:val="00B3109C"/>
    <w:rsid w:val="00B31946"/>
    <w:rsid w:val="00B328CF"/>
    <w:rsid w:val="00B330A2"/>
    <w:rsid w:val="00B33222"/>
    <w:rsid w:val="00B409A3"/>
    <w:rsid w:val="00B41632"/>
    <w:rsid w:val="00B41682"/>
    <w:rsid w:val="00B4203F"/>
    <w:rsid w:val="00B42ACC"/>
    <w:rsid w:val="00B42DF9"/>
    <w:rsid w:val="00B430EF"/>
    <w:rsid w:val="00B4365E"/>
    <w:rsid w:val="00B43713"/>
    <w:rsid w:val="00B442D3"/>
    <w:rsid w:val="00B454D3"/>
    <w:rsid w:val="00B459A6"/>
    <w:rsid w:val="00B45E94"/>
    <w:rsid w:val="00B45EDC"/>
    <w:rsid w:val="00B4601B"/>
    <w:rsid w:val="00B46BAA"/>
    <w:rsid w:val="00B47E91"/>
    <w:rsid w:val="00B521FB"/>
    <w:rsid w:val="00B53742"/>
    <w:rsid w:val="00B53893"/>
    <w:rsid w:val="00B53CAB"/>
    <w:rsid w:val="00B54072"/>
    <w:rsid w:val="00B5490C"/>
    <w:rsid w:val="00B55298"/>
    <w:rsid w:val="00B55561"/>
    <w:rsid w:val="00B55A55"/>
    <w:rsid w:val="00B56775"/>
    <w:rsid w:val="00B56CB3"/>
    <w:rsid w:val="00B60EEC"/>
    <w:rsid w:val="00B6122C"/>
    <w:rsid w:val="00B61A69"/>
    <w:rsid w:val="00B62059"/>
    <w:rsid w:val="00B62A05"/>
    <w:rsid w:val="00B63845"/>
    <w:rsid w:val="00B63BBF"/>
    <w:rsid w:val="00B63FF8"/>
    <w:rsid w:val="00B674D9"/>
    <w:rsid w:val="00B67D3E"/>
    <w:rsid w:val="00B7365F"/>
    <w:rsid w:val="00B7380D"/>
    <w:rsid w:val="00B73B8D"/>
    <w:rsid w:val="00B755ED"/>
    <w:rsid w:val="00B76C98"/>
    <w:rsid w:val="00B770D3"/>
    <w:rsid w:val="00B77540"/>
    <w:rsid w:val="00B800B7"/>
    <w:rsid w:val="00B8056F"/>
    <w:rsid w:val="00B80818"/>
    <w:rsid w:val="00B80C4B"/>
    <w:rsid w:val="00B820BC"/>
    <w:rsid w:val="00B82415"/>
    <w:rsid w:val="00B82BC9"/>
    <w:rsid w:val="00B82ED1"/>
    <w:rsid w:val="00B82F5E"/>
    <w:rsid w:val="00B83386"/>
    <w:rsid w:val="00B839F2"/>
    <w:rsid w:val="00B83C45"/>
    <w:rsid w:val="00B84671"/>
    <w:rsid w:val="00B8474B"/>
    <w:rsid w:val="00B84B66"/>
    <w:rsid w:val="00B84CAD"/>
    <w:rsid w:val="00B863E6"/>
    <w:rsid w:val="00B86454"/>
    <w:rsid w:val="00B872E6"/>
    <w:rsid w:val="00B87833"/>
    <w:rsid w:val="00B91841"/>
    <w:rsid w:val="00B94581"/>
    <w:rsid w:val="00B94BBD"/>
    <w:rsid w:val="00B9599A"/>
    <w:rsid w:val="00BA0CF7"/>
    <w:rsid w:val="00BA144B"/>
    <w:rsid w:val="00BA1A83"/>
    <w:rsid w:val="00BA2647"/>
    <w:rsid w:val="00BA2DD8"/>
    <w:rsid w:val="00BA433E"/>
    <w:rsid w:val="00BA60A2"/>
    <w:rsid w:val="00BA6CB6"/>
    <w:rsid w:val="00BA7036"/>
    <w:rsid w:val="00BB152D"/>
    <w:rsid w:val="00BB1D78"/>
    <w:rsid w:val="00BB3F31"/>
    <w:rsid w:val="00BB408A"/>
    <w:rsid w:val="00BB5BD8"/>
    <w:rsid w:val="00BB5BDC"/>
    <w:rsid w:val="00BB5D89"/>
    <w:rsid w:val="00BB5EFE"/>
    <w:rsid w:val="00BB73FF"/>
    <w:rsid w:val="00BB74DA"/>
    <w:rsid w:val="00BB791B"/>
    <w:rsid w:val="00BC1C7F"/>
    <w:rsid w:val="00BC2CF9"/>
    <w:rsid w:val="00BC4DF3"/>
    <w:rsid w:val="00BC5B23"/>
    <w:rsid w:val="00BC748E"/>
    <w:rsid w:val="00BC793B"/>
    <w:rsid w:val="00BD0049"/>
    <w:rsid w:val="00BD1542"/>
    <w:rsid w:val="00BD19D7"/>
    <w:rsid w:val="00BD3F3A"/>
    <w:rsid w:val="00BD43A2"/>
    <w:rsid w:val="00BD680A"/>
    <w:rsid w:val="00BD74A6"/>
    <w:rsid w:val="00BD783B"/>
    <w:rsid w:val="00BE1ECE"/>
    <w:rsid w:val="00BE3848"/>
    <w:rsid w:val="00BE4A9F"/>
    <w:rsid w:val="00BE4BF1"/>
    <w:rsid w:val="00BF14D8"/>
    <w:rsid w:val="00BF2E05"/>
    <w:rsid w:val="00BF35AD"/>
    <w:rsid w:val="00BF5045"/>
    <w:rsid w:val="00BF506D"/>
    <w:rsid w:val="00BF6B40"/>
    <w:rsid w:val="00BF76E8"/>
    <w:rsid w:val="00C01BE1"/>
    <w:rsid w:val="00C020C5"/>
    <w:rsid w:val="00C023A3"/>
    <w:rsid w:val="00C023B9"/>
    <w:rsid w:val="00C027CF"/>
    <w:rsid w:val="00C030C9"/>
    <w:rsid w:val="00C03416"/>
    <w:rsid w:val="00C04705"/>
    <w:rsid w:val="00C05971"/>
    <w:rsid w:val="00C06817"/>
    <w:rsid w:val="00C072F1"/>
    <w:rsid w:val="00C1020C"/>
    <w:rsid w:val="00C1077A"/>
    <w:rsid w:val="00C111AF"/>
    <w:rsid w:val="00C117AC"/>
    <w:rsid w:val="00C12621"/>
    <w:rsid w:val="00C13C70"/>
    <w:rsid w:val="00C14101"/>
    <w:rsid w:val="00C1452D"/>
    <w:rsid w:val="00C1592D"/>
    <w:rsid w:val="00C15B8F"/>
    <w:rsid w:val="00C15C37"/>
    <w:rsid w:val="00C15CE5"/>
    <w:rsid w:val="00C169AD"/>
    <w:rsid w:val="00C16A27"/>
    <w:rsid w:val="00C16F5F"/>
    <w:rsid w:val="00C170E7"/>
    <w:rsid w:val="00C209E6"/>
    <w:rsid w:val="00C23F17"/>
    <w:rsid w:val="00C23FC9"/>
    <w:rsid w:val="00C26C98"/>
    <w:rsid w:val="00C27212"/>
    <w:rsid w:val="00C306DB"/>
    <w:rsid w:val="00C30BF2"/>
    <w:rsid w:val="00C3139C"/>
    <w:rsid w:val="00C33373"/>
    <w:rsid w:val="00C33447"/>
    <w:rsid w:val="00C337BC"/>
    <w:rsid w:val="00C349AF"/>
    <w:rsid w:val="00C35239"/>
    <w:rsid w:val="00C356D7"/>
    <w:rsid w:val="00C35B9D"/>
    <w:rsid w:val="00C35DA4"/>
    <w:rsid w:val="00C36370"/>
    <w:rsid w:val="00C366BD"/>
    <w:rsid w:val="00C368BF"/>
    <w:rsid w:val="00C36B01"/>
    <w:rsid w:val="00C41AD5"/>
    <w:rsid w:val="00C42582"/>
    <w:rsid w:val="00C44427"/>
    <w:rsid w:val="00C4472E"/>
    <w:rsid w:val="00C44AD8"/>
    <w:rsid w:val="00C46722"/>
    <w:rsid w:val="00C46A83"/>
    <w:rsid w:val="00C47052"/>
    <w:rsid w:val="00C47485"/>
    <w:rsid w:val="00C50741"/>
    <w:rsid w:val="00C51A35"/>
    <w:rsid w:val="00C521C6"/>
    <w:rsid w:val="00C52E57"/>
    <w:rsid w:val="00C54697"/>
    <w:rsid w:val="00C54DB0"/>
    <w:rsid w:val="00C55083"/>
    <w:rsid w:val="00C57B2E"/>
    <w:rsid w:val="00C608EA"/>
    <w:rsid w:val="00C608EB"/>
    <w:rsid w:val="00C6120A"/>
    <w:rsid w:val="00C61215"/>
    <w:rsid w:val="00C62205"/>
    <w:rsid w:val="00C63E43"/>
    <w:rsid w:val="00C63FA3"/>
    <w:rsid w:val="00C65E3D"/>
    <w:rsid w:val="00C67797"/>
    <w:rsid w:val="00C70227"/>
    <w:rsid w:val="00C702E1"/>
    <w:rsid w:val="00C7138C"/>
    <w:rsid w:val="00C721B6"/>
    <w:rsid w:val="00C728C4"/>
    <w:rsid w:val="00C729C7"/>
    <w:rsid w:val="00C736F8"/>
    <w:rsid w:val="00C803D8"/>
    <w:rsid w:val="00C8075C"/>
    <w:rsid w:val="00C822EC"/>
    <w:rsid w:val="00C855F6"/>
    <w:rsid w:val="00C85E1E"/>
    <w:rsid w:val="00C863EA"/>
    <w:rsid w:val="00C876F4"/>
    <w:rsid w:val="00C91363"/>
    <w:rsid w:val="00C94A5B"/>
    <w:rsid w:val="00C95681"/>
    <w:rsid w:val="00C95B47"/>
    <w:rsid w:val="00C95C65"/>
    <w:rsid w:val="00C95C93"/>
    <w:rsid w:val="00CA1809"/>
    <w:rsid w:val="00CA4A0B"/>
    <w:rsid w:val="00CA5632"/>
    <w:rsid w:val="00CA65CB"/>
    <w:rsid w:val="00CA673B"/>
    <w:rsid w:val="00CA67AD"/>
    <w:rsid w:val="00CB0168"/>
    <w:rsid w:val="00CB055C"/>
    <w:rsid w:val="00CB1623"/>
    <w:rsid w:val="00CB1AA0"/>
    <w:rsid w:val="00CB1BFD"/>
    <w:rsid w:val="00CB2C48"/>
    <w:rsid w:val="00CB37A1"/>
    <w:rsid w:val="00CB3897"/>
    <w:rsid w:val="00CB478B"/>
    <w:rsid w:val="00CB4934"/>
    <w:rsid w:val="00CB4F36"/>
    <w:rsid w:val="00CB5735"/>
    <w:rsid w:val="00CB5790"/>
    <w:rsid w:val="00CB7D40"/>
    <w:rsid w:val="00CC0BF6"/>
    <w:rsid w:val="00CC1890"/>
    <w:rsid w:val="00CC3FB3"/>
    <w:rsid w:val="00CC521D"/>
    <w:rsid w:val="00CC60A8"/>
    <w:rsid w:val="00CC6C3B"/>
    <w:rsid w:val="00CD0CD8"/>
    <w:rsid w:val="00CD3BEB"/>
    <w:rsid w:val="00CD3C5A"/>
    <w:rsid w:val="00CD6C47"/>
    <w:rsid w:val="00CD7148"/>
    <w:rsid w:val="00CD76B7"/>
    <w:rsid w:val="00CE0A52"/>
    <w:rsid w:val="00CE1568"/>
    <w:rsid w:val="00CE408B"/>
    <w:rsid w:val="00CE43F2"/>
    <w:rsid w:val="00CF0C12"/>
    <w:rsid w:val="00CF15F0"/>
    <w:rsid w:val="00CF3A0B"/>
    <w:rsid w:val="00CF3B62"/>
    <w:rsid w:val="00CF3E45"/>
    <w:rsid w:val="00CF3F2B"/>
    <w:rsid w:val="00CF4700"/>
    <w:rsid w:val="00CF5115"/>
    <w:rsid w:val="00CF6D63"/>
    <w:rsid w:val="00D0051D"/>
    <w:rsid w:val="00D00B94"/>
    <w:rsid w:val="00D01293"/>
    <w:rsid w:val="00D0272F"/>
    <w:rsid w:val="00D0396A"/>
    <w:rsid w:val="00D0397C"/>
    <w:rsid w:val="00D0457A"/>
    <w:rsid w:val="00D0593B"/>
    <w:rsid w:val="00D06941"/>
    <w:rsid w:val="00D11A2A"/>
    <w:rsid w:val="00D13090"/>
    <w:rsid w:val="00D134ED"/>
    <w:rsid w:val="00D136B6"/>
    <w:rsid w:val="00D14161"/>
    <w:rsid w:val="00D14C95"/>
    <w:rsid w:val="00D153F8"/>
    <w:rsid w:val="00D164EB"/>
    <w:rsid w:val="00D1718A"/>
    <w:rsid w:val="00D17FA5"/>
    <w:rsid w:val="00D20051"/>
    <w:rsid w:val="00D22047"/>
    <w:rsid w:val="00D24D48"/>
    <w:rsid w:val="00D2538E"/>
    <w:rsid w:val="00D25A47"/>
    <w:rsid w:val="00D2637C"/>
    <w:rsid w:val="00D27201"/>
    <w:rsid w:val="00D30629"/>
    <w:rsid w:val="00D32A97"/>
    <w:rsid w:val="00D35DCC"/>
    <w:rsid w:val="00D362E0"/>
    <w:rsid w:val="00D3701D"/>
    <w:rsid w:val="00D37150"/>
    <w:rsid w:val="00D419BC"/>
    <w:rsid w:val="00D4388E"/>
    <w:rsid w:val="00D44092"/>
    <w:rsid w:val="00D4419B"/>
    <w:rsid w:val="00D4452A"/>
    <w:rsid w:val="00D460FF"/>
    <w:rsid w:val="00D5109D"/>
    <w:rsid w:val="00D51547"/>
    <w:rsid w:val="00D5242B"/>
    <w:rsid w:val="00D530AF"/>
    <w:rsid w:val="00D53C37"/>
    <w:rsid w:val="00D53DBE"/>
    <w:rsid w:val="00D542E9"/>
    <w:rsid w:val="00D550AA"/>
    <w:rsid w:val="00D559AB"/>
    <w:rsid w:val="00D568D8"/>
    <w:rsid w:val="00D5718C"/>
    <w:rsid w:val="00D57A28"/>
    <w:rsid w:val="00D61E2F"/>
    <w:rsid w:val="00D64D9C"/>
    <w:rsid w:val="00D651A6"/>
    <w:rsid w:val="00D65329"/>
    <w:rsid w:val="00D6607E"/>
    <w:rsid w:val="00D661EA"/>
    <w:rsid w:val="00D66D7A"/>
    <w:rsid w:val="00D6700A"/>
    <w:rsid w:val="00D673CA"/>
    <w:rsid w:val="00D678BB"/>
    <w:rsid w:val="00D67998"/>
    <w:rsid w:val="00D67D90"/>
    <w:rsid w:val="00D71B6A"/>
    <w:rsid w:val="00D7202E"/>
    <w:rsid w:val="00D72BF0"/>
    <w:rsid w:val="00D74B00"/>
    <w:rsid w:val="00D763BC"/>
    <w:rsid w:val="00D773B9"/>
    <w:rsid w:val="00D7783A"/>
    <w:rsid w:val="00D80932"/>
    <w:rsid w:val="00D81442"/>
    <w:rsid w:val="00D818E8"/>
    <w:rsid w:val="00D81EE6"/>
    <w:rsid w:val="00D840EF"/>
    <w:rsid w:val="00D84184"/>
    <w:rsid w:val="00D8561D"/>
    <w:rsid w:val="00D87533"/>
    <w:rsid w:val="00D907C0"/>
    <w:rsid w:val="00D92031"/>
    <w:rsid w:val="00D928BE"/>
    <w:rsid w:val="00D928F6"/>
    <w:rsid w:val="00D9481A"/>
    <w:rsid w:val="00D94AEA"/>
    <w:rsid w:val="00D95472"/>
    <w:rsid w:val="00D962F0"/>
    <w:rsid w:val="00D97D8C"/>
    <w:rsid w:val="00DA091D"/>
    <w:rsid w:val="00DA10D4"/>
    <w:rsid w:val="00DA14A4"/>
    <w:rsid w:val="00DA29BD"/>
    <w:rsid w:val="00DA71AE"/>
    <w:rsid w:val="00DB0195"/>
    <w:rsid w:val="00DB0996"/>
    <w:rsid w:val="00DB2EF7"/>
    <w:rsid w:val="00DB4E44"/>
    <w:rsid w:val="00DB4F48"/>
    <w:rsid w:val="00DB56B8"/>
    <w:rsid w:val="00DB6B00"/>
    <w:rsid w:val="00DB6D6D"/>
    <w:rsid w:val="00DB6E3F"/>
    <w:rsid w:val="00DB70A6"/>
    <w:rsid w:val="00DB77D0"/>
    <w:rsid w:val="00DC0263"/>
    <w:rsid w:val="00DC153D"/>
    <w:rsid w:val="00DC273E"/>
    <w:rsid w:val="00DC3B7F"/>
    <w:rsid w:val="00DC57C1"/>
    <w:rsid w:val="00DC5A04"/>
    <w:rsid w:val="00DC6A8D"/>
    <w:rsid w:val="00DD0551"/>
    <w:rsid w:val="00DD1ABF"/>
    <w:rsid w:val="00DD231A"/>
    <w:rsid w:val="00DD27AA"/>
    <w:rsid w:val="00DD4D7B"/>
    <w:rsid w:val="00DD501D"/>
    <w:rsid w:val="00DD52A3"/>
    <w:rsid w:val="00DD5531"/>
    <w:rsid w:val="00DD5972"/>
    <w:rsid w:val="00DE6630"/>
    <w:rsid w:val="00DE6F00"/>
    <w:rsid w:val="00DF1959"/>
    <w:rsid w:val="00DF33A6"/>
    <w:rsid w:val="00DF3C7F"/>
    <w:rsid w:val="00DF4856"/>
    <w:rsid w:val="00DF66EB"/>
    <w:rsid w:val="00E0091F"/>
    <w:rsid w:val="00E01397"/>
    <w:rsid w:val="00E016ED"/>
    <w:rsid w:val="00E02766"/>
    <w:rsid w:val="00E02CF2"/>
    <w:rsid w:val="00E03C25"/>
    <w:rsid w:val="00E04436"/>
    <w:rsid w:val="00E045BD"/>
    <w:rsid w:val="00E04E87"/>
    <w:rsid w:val="00E05024"/>
    <w:rsid w:val="00E06243"/>
    <w:rsid w:val="00E07B9A"/>
    <w:rsid w:val="00E102A1"/>
    <w:rsid w:val="00E108EA"/>
    <w:rsid w:val="00E120EB"/>
    <w:rsid w:val="00E121A6"/>
    <w:rsid w:val="00E13736"/>
    <w:rsid w:val="00E14989"/>
    <w:rsid w:val="00E152D4"/>
    <w:rsid w:val="00E157B0"/>
    <w:rsid w:val="00E16052"/>
    <w:rsid w:val="00E20542"/>
    <w:rsid w:val="00E20848"/>
    <w:rsid w:val="00E21139"/>
    <w:rsid w:val="00E2210B"/>
    <w:rsid w:val="00E22337"/>
    <w:rsid w:val="00E226F6"/>
    <w:rsid w:val="00E24BD5"/>
    <w:rsid w:val="00E2579B"/>
    <w:rsid w:val="00E25AEC"/>
    <w:rsid w:val="00E25F4B"/>
    <w:rsid w:val="00E26EE6"/>
    <w:rsid w:val="00E30F01"/>
    <w:rsid w:val="00E3260E"/>
    <w:rsid w:val="00E32A26"/>
    <w:rsid w:val="00E347B5"/>
    <w:rsid w:val="00E35D3B"/>
    <w:rsid w:val="00E36B22"/>
    <w:rsid w:val="00E36E40"/>
    <w:rsid w:val="00E43DD9"/>
    <w:rsid w:val="00E44D9C"/>
    <w:rsid w:val="00E44F0A"/>
    <w:rsid w:val="00E456CA"/>
    <w:rsid w:val="00E46AD4"/>
    <w:rsid w:val="00E46BFB"/>
    <w:rsid w:val="00E50EA5"/>
    <w:rsid w:val="00E50ED2"/>
    <w:rsid w:val="00E52B12"/>
    <w:rsid w:val="00E52D6B"/>
    <w:rsid w:val="00E533E2"/>
    <w:rsid w:val="00E5431D"/>
    <w:rsid w:val="00E55908"/>
    <w:rsid w:val="00E5679A"/>
    <w:rsid w:val="00E6041A"/>
    <w:rsid w:val="00E604BB"/>
    <w:rsid w:val="00E60871"/>
    <w:rsid w:val="00E612A8"/>
    <w:rsid w:val="00E61E70"/>
    <w:rsid w:val="00E61FA4"/>
    <w:rsid w:val="00E65E76"/>
    <w:rsid w:val="00E66551"/>
    <w:rsid w:val="00E679AA"/>
    <w:rsid w:val="00E709F1"/>
    <w:rsid w:val="00E729CE"/>
    <w:rsid w:val="00E72A6E"/>
    <w:rsid w:val="00E73268"/>
    <w:rsid w:val="00E744DC"/>
    <w:rsid w:val="00E757F6"/>
    <w:rsid w:val="00E761D2"/>
    <w:rsid w:val="00E7626E"/>
    <w:rsid w:val="00E76DA1"/>
    <w:rsid w:val="00E7750E"/>
    <w:rsid w:val="00E814E4"/>
    <w:rsid w:val="00E815CB"/>
    <w:rsid w:val="00E82CB0"/>
    <w:rsid w:val="00E82D71"/>
    <w:rsid w:val="00E84F2C"/>
    <w:rsid w:val="00E84FE0"/>
    <w:rsid w:val="00E868FF"/>
    <w:rsid w:val="00E86EB8"/>
    <w:rsid w:val="00E87CBD"/>
    <w:rsid w:val="00E87F6F"/>
    <w:rsid w:val="00E91287"/>
    <w:rsid w:val="00E92541"/>
    <w:rsid w:val="00E92A52"/>
    <w:rsid w:val="00E9336F"/>
    <w:rsid w:val="00E93722"/>
    <w:rsid w:val="00E938B9"/>
    <w:rsid w:val="00E93C44"/>
    <w:rsid w:val="00E94F48"/>
    <w:rsid w:val="00E9520C"/>
    <w:rsid w:val="00E95742"/>
    <w:rsid w:val="00E979FF"/>
    <w:rsid w:val="00EA00C1"/>
    <w:rsid w:val="00EA0482"/>
    <w:rsid w:val="00EA05DF"/>
    <w:rsid w:val="00EA089B"/>
    <w:rsid w:val="00EA1429"/>
    <w:rsid w:val="00EA15E9"/>
    <w:rsid w:val="00EA24B6"/>
    <w:rsid w:val="00EA46BF"/>
    <w:rsid w:val="00EA5C25"/>
    <w:rsid w:val="00EA5ED5"/>
    <w:rsid w:val="00EA61A3"/>
    <w:rsid w:val="00EA61F9"/>
    <w:rsid w:val="00EA6E10"/>
    <w:rsid w:val="00EA7115"/>
    <w:rsid w:val="00EB0591"/>
    <w:rsid w:val="00EB2C0B"/>
    <w:rsid w:val="00EB5CEA"/>
    <w:rsid w:val="00EB7DFC"/>
    <w:rsid w:val="00EC03DE"/>
    <w:rsid w:val="00EC0DFD"/>
    <w:rsid w:val="00EC0F8E"/>
    <w:rsid w:val="00EC2EDF"/>
    <w:rsid w:val="00EC4914"/>
    <w:rsid w:val="00EC51E7"/>
    <w:rsid w:val="00ED0743"/>
    <w:rsid w:val="00ED086F"/>
    <w:rsid w:val="00ED09C4"/>
    <w:rsid w:val="00ED0EAD"/>
    <w:rsid w:val="00ED1152"/>
    <w:rsid w:val="00ED1185"/>
    <w:rsid w:val="00ED1393"/>
    <w:rsid w:val="00ED18B5"/>
    <w:rsid w:val="00ED2FED"/>
    <w:rsid w:val="00ED445A"/>
    <w:rsid w:val="00ED486C"/>
    <w:rsid w:val="00ED5E57"/>
    <w:rsid w:val="00ED68C4"/>
    <w:rsid w:val="00EE216F"/>
    <w:rsid w:val="00EE2466"/>
    <w:rsid w:val="00EE47F8"/>
    <w:rsid w:val="00EE484B"/>
    <w:rsid w:val="00EE5263"/>
    <w:rsid w:val="00EE56FF"/>
    <w:rsid w:val="00EE6FEC"/>
    <w:rsid w:val="00EE7682"/>
    <w:rsid w:val="00EF00C0"/>
    <w:rsid w:val="00EF0FD0"/>
    <w:rsid w:val="00EF1FB2"/>
    <w:rsid w:val="00EF22C4"/>
    <w:rsid w:val="00EF2720"/>
    <w:rsid w:val="00EF2C0E"/>
    <w:rsid w:val="00EF302B"/>
    <w:rsid w:val="00EF35CA"/>
    <w:rsid w:val="00EF4BDB"/>
    <w:rsid w:val="00EF770E"/>
    <w:rsid w:val="00EF7BD8"/>
    <w:rsid w:val="00F02BFF"/>
    <w:rsid w:val="00F0588B"/>
    <w:rsid w:val="00F05F9F"/>
    <w:rsid w:val="00F063D8"/>
    <w:rsid w:val="00F06976"/>
    <w:rsid w:val="00F06F8E"/>
    <w:rsid w:val="00F07C01"/>
    <w:rsid w:val="00F108C6"/>
    <w:rsid w:val="00F10BC8"/>
    <w:rsid w:val="00F1148B"/>
    <w:rsid w:val="00F12CA6"/>
    <w:rsid w:val="00F13060"/>
    <w:rsid w:val="00F131AD"/>
    <w:rsid w:val="00F13520"/>
    <w:rsid w:val="00F13722"/>
    <w:rsid w:val="00F13EE1"/>
    <w:rsid w:val="00F1524B"/>
    <w:rsid w:val="00F153F9"/>
    <w:rsid w:val="00F17165"/>
    <w:rsid w:val="00F176FE"/>
    <w:rsid w:val="00F1778D"/>
    <w:rsid w:val="00F23B2F"/>
    <w:rsid w:val="00F23FF5"/>
    <w:rsid w:val="00F261D2"/>
    <w:rsid w:val="00F26C61"/>
    <w:rsid w:val="00F26EE7"/>
    <w:rsid w:val="00F27D3B"/>
    <w:rsid w:val="00F309AA"/>
    <w:rsid w:val="00F32702"/>
    <w:rsid w:val="00F33AAC"/>
    <w:rsid w:val="00F345F7"/>
    <w:rsid w:val="00F3603C"/>
    <w:rsid w:val="00F375EA"/>
    <w:rsid w:val="00F42138"/>
    <w:rsid w:val="00F425A5"/>
    <w:rsid w:val="00F4276F"/>
    <w:rsid w:val="00F430EF"/>
    <w:rsid w:val="00F4315F"/>
    <w:rsid w:val="00F44B01"/>
    <w:rsid w:val="00F44DEF"/>
    <w:rsid w:val="00F45607"/>
    <w:rsid w:val="00F45D41"/>
    <w:rsid w:val="00F45EBF"/>
    <w:rsid w:val="00F5001A"/>
    <w:rsid w:val="00F50ECA"/>
    <w:rsid w:val="00F52662"/>
    <w:rsid w:val="00F5290E"/>
    <w:rsid w:val="00F52EB2"/>
    <w:rsid w:val="00F577D9"/>
    <w:rsid w:val="00F601F8"/>
    <w:rsid w:val="00F60FE3"/>
    <w:rsid w:val="00F61A60"/>
    <w:rsid w:val="00F62B1A"/>
    <w:rsid w:val="00F672BA"/>
    <w:rsid w:val="00F675A8"/>
    <w:rsid w:val="00F67CAB"/>
    <w:rsid w:val="00F705B4"/>
    <w:rsid w:val="00F70915"/>
    <w:rsid w:val="00F70ABF"/>
    <w:rsid w:val="00F711F4"/>
    <w:rsid w:val="00F722AF"/>
    <w:rsid w:val="00F73BC2"/>
    <w:rsid w:val="00F73F33"/>
    <w:rsid w:val="00F76706"/>
    <w:rsid w:val="00F80744"/>
    <w:rsid w:val="00F80971"/>
    <w:rsid w:val="00F80D48"/>
    <w:rsid w:val="00F81722"/>
    <w:rsid w:val="00F81DC1"/>
    <w:rsid w:val="00F82C44"/>
    <w:rsid w:val="00F835FC"/>
    <w:rsid w:val="00F83B79"/>
    <w:rsid w:val="00F8443A"/>
    <w:rsid w:val="00F84978"/>
    <w:rsid w:val="00F915E1"/>
    <w:rsid w:val="00F91791"/>
    <w:rsid w:val="00F91A75"/>
    <w:rsid w:val="00F952C0"/>
    <w:rsid w:val="00F9551C"/>
    <w:rsid w:val="00F9566C"/>
    <w:rsid w:val="00F96616"/>
    <w:rsid w:val="00F96E38"/>
    <w:rsid w:val="00FA198F"/>
    <w:rsid w:val="00FA33CA"/>
    <w:rsid w:val="00FA4A2D"/>
    <w:rsid w:val="00FA4AD2"/>
    <w:rsid w:val="00FA5F28"/>
    <w:rsid w:val="00FA6213"/>
    <w:rsid w:val="00FA66EA"/>
    <w:rsid w:val="00FA76AE"/>
    <w:rsid w:val="00FB0C20"/>
    <w:rsid w:val="00FB2182"/>
    <w:rsid w:val="00FB28B3"/>
    <w:rsid w:val="00FB31A3"/>
    <w:rsid w:val="00FB6D2F"/>
    <w:rsid w:val="00FC0652"/>
    <w:rsid w:val="00FC0A90"/>
    <w:rsid w:val="00FC137D"/>
    <w:rsid w:val="00FC2CE9"/>
    <w:rsid w:val="00FC3630"/>
    <w:rsid w:val="00FC48EC"/>
    <w:rsid w:val="00FC781E"/>
    <w:rsid w:val="00FD06B2"/>
    <w:rsid w:val="00FD1CC6"/>
    <w:rsid w:val="00FD3D54"/>
    <w:rsid w:val="00FD4C3F"/>
    <w:rsid w:val="00FD5333"/>
    <w:rsid w:val="00FD59C8"/>
    <w:rsid w:val="00FD5D52"/>
    <w:rsid w:val="00FD62F4"/>
    <w:rsid w:val="00FD7099"/>
    <w:rsid w:val="00FE0D3E"/>
    <w:rsid w:val="00FE23E0"/>
    <w:rsid w:val="00FE31CB"/>
    <w:rsid w:val="00FE374E"/>
    <w:rsid w:val="00FE4334"/>
    <w:rsid w:val="00FE4520"/>
    <w:rsid w:val="00FE5209"/>
    <w:rsid w:val="00FE57FB"/>
    <w:rsid w:val="00FE5AF3"/>
    <w:rsid w:val="00FE6238"/>
    <w:rsid w:val="00FE7235"/>
    <w:rsid w:val="00FE7AC0"/>
    <w:rsid w:val="00FF2473"/>
    <w:rsid w:val="00FF38D8"/>
    <w:rsid w:val="00FF5963"/>
    <w:rsid w:val="00FF7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831A"/>
  <w15:docId w15:val="{B3685E84-9B1D-4A7D-A5BD-AC8D0661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363"/>
    <w:rPr>
      <w:rFonts w:ascii="Calibri" w:eastAsia="Times New Roman" w:hAnsi="Calibri" w:cs="Times New Roman"/>
    </w:rPr>
  </w:style>
  <w:style w:type="paragraph" w:styleId="Heading2">
    <w:name w:val="heading 2"/>
    <w:basedOn w:val="Normal"/>
    <w:next w:val="Normal"/>
    <w:link w:val="Heading2Char"/>
    <w:uiPriority w:val="9"/>
    <w:unhideWhenUsed/>
    <w:qFormat/>
    <w:rsid w:val="00AE3D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7363"/>
    <w:pPr>
      <w:ind w:left="720"/>
      <w:contextualSpacing/>
    </w:pPr>
    <w:rPr>
      <w:rFonts w:eastAsia="Calibri"/>
    </w:rPr>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F7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D8"/>
    <w:rPr>
      <w:rFonts w:ascii="Tahoma" w:eastAsia="Times New Roman" w:hAnsi="Tahoma" w:cs="Tahoma"/>
      <w:sz w:val="16"/>
      <w:szCs w:val="16"/>
    </w:rPr>
  </w:style>
  <w:style w:type="character" w:styleId="Hyperlink">
    <w:name w:val="Hyperlink"/>
    <w:basedOn w:val="DefaultParagraphFont"/>
    <w:uiPriority w:val="99"/>
    <w:semiHidden/>
    <w:unhideWhenUsed/>
    <w:rsid w:val="00E2210B"/>
    <w:rPr>
      <w:color w:val="0000FF"/>
      <w:u w:val="single"/>
    </w:rPr>
  </w:style>
  <w:style w:type="character" w:styleId="FollowedHyperlink">
    <w:name w:val="FollowedHyperlink"/>
    <w:basedOn w:val="DefaultParagraphFont"/>
    <w:uiPriority w:val="99"/>
    <w:semiHidden/>
    <w:unhideWhenUsed/>
    <w:rsid w:val="00E2210B"/>
    <w:rPr>
      <w:color w:val="800080"/>
      <w:u w:val="single"/>
    </w:rPr>
  </w:style>
  <w:style w:type="paragraph" w:customStyle="1" w:styleId="xl70">
    <w:name w:val="xl70"/>
    <w:basedOn w:val="Normal"/>
    <w:rsid w:val="00E2210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sz w:val="18"/>
      <w:szCs w:val="18"/>
    </w:rPr>
  </w:style>
  <w:style w:type="paragraph" w:customStyle="1" w:styleId="xl71">
    <w:name w:val="xl71"/>
    <w:basedOn w:val="Normal"/>
    <w:rsid w:val="00E2210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72">
    <w:name w:val="xl72"/>
    <w:basedOn w:val="Normal"/>
    <w:rsid w:val="00E2210B"/>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73">
    <w:name w:val="xl73"/>
    <w:basedOn w:val="Normal"/>
    <w:rsid w:val="00E2210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74">
    <w:name w:val="xl74"/>
    <w:basedOn w:val="Normal"/>
    <w:rsid w:val="00E2210B"/>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75">
    <w:name w:val="xl75"/>
    <w:basedOn w:val="Normal"/>
    <w:rsid w:val="00E2210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hAnsi="Sylfaen"/>
      <w:b/>
      <w:bCs/>
      <w:sz w:val="18"/>
      <w:szCs w:val="18"/>
    </w:rPr>
  </w:style>
  <w:style w:type="paragraph" w:customStyle="1" w:styleId="xl76">
    <w:name w:val="xl76"/>
    <w:basedOn w:val="Normal"/>
    <w:rsid w:val="00E2210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77">
    <w:name w:val="xl77"/>
    <w:basedOn w:val="Normal"/>
    <w:rsid w:val="00E2210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78">
    <w:name w:val="xl78"/>
    <w:basedOn w:val="Normal"/>
    <w:rsid w:val="00E2210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79">
    <w:name w:val="xl79"/>
    <w:basedOn w:val="Normal"/>
    <w:rsid w:val="00E2210B"/>
    <w:pPr>
      <w:pBdr>
        <w:left w:val="single" w:sz="8" w:space="0" w:color="auto"/>
        <w:right w:val="single" w:sz="8" w:space="0" w:color="auto"/>
      </w:pBdr>
      <w:spacing w:before="100" w:beforeAutospacing="1" w:after="100" w:afterAutospacing="1" w:line="240" w:lineRule="auto"/>
      <w:jc w:val="center"/>
      <w:textAlignment w:val="center"/>
    </w:pPr>
    <w:rPr>
      <w:rFonts w:ascii="Arial" w:hAnsi="Arial"/>
      <w:b/>
      <w:bCs/>
      <w:sz w:val="18"/>
      <w:szCs w:val="18"/>
    </w:rPr>
  </w:style>
  <w:style w:type="paragraph" w:customStyle="1" w:styleId="xl80">
    <w:name w:val="xl80"/>
    <w:basedOn w:val="Normal"/>
    <w:rsid w:val="00E2210B"/>
    <w:pPr>
      <w:spacing w:before="100" w:beforeAutospacing="1" w:after="100" w:afterAutospacing="1" w:line="240" w:lineRule="auto"/>
      <w:textAlignment w:val="center"/>
    </w:pPr>
    <w:rPr>
      <w:rFonts w:ascii="Sylfaen" w:hAnsi="Sylfaen"/>
      <w:b/>
      <w:bCs/>
      <w:sz w:val="18"/>
      <w:szCs w:val="18"/>
    </w:rPr>
  </w:style>
  <w:style w:type="paragraph" w:customStyle="1" w:styleId="xl81">
    <w:name w:val="xl81"/>
    <w:basedOn w:val="Normal"/>
    <w:rsid w:val="00E2210B"/>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82">
    <w:name w:val="xl82"/>
    <w:basedOn w:val="Normal"/>
    <w:rsid w:val="00E2210B"/>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83">
    <w:name w:val="xl83"/>
    <w:basedOn w:val="Normal"/>
    <w:rsid w:val="00E2210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b/>
      <w:bCs/>
      <w:sz w:val="18"/>
      <w:szCs w:val="18"/>
    </w:rPr>
  </w:style>
  <w:style w:type="paragraph" w:customStyle="1" w:styleId="xl84">
    <w:name w:val="xl84"/>
    <w:basedOn w:val="Normal"/>
    <w:rsid w:val="00E2210B"/>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18"/>
      <w:szCs w:val="18"/>
    </w:rPr>
  </w:style>
  <w:style w:type="paragraph" w:customStyle="1" w:styleId="xl85">
    <w:name w:val="xl85"/>
    <w:basedOn w:val="Normal"/>
    <w:rsid w:val="00E2210B"/>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86">
    <w:name w:val="xl86"/>
    <w:basedOn w:val="Normal"/>
    <w:rsid w:val="00E2210B"/>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87">
    <w:name w:val="xl87"/>
    <w:basedOn w:val="Normal"/>
    <w:rsid w:val="00E2210B"/>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88">
    <w:name w:val="xl88"/>
    <w:basedOn w:val="Normal"/>
    <w:rsid w:val="00E2210B"/>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89">
    <w:name w:val="xl89"/>
    <w:basedOn w:val="Normal"/>
    <w:rsid w:val="00E2210B"/>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hAnsi="LitNusx"/>
      <w:b/>
      <w:bCs/>
      <w:sz w:val="18"/>
      <w:szCs w:val="18"/>
    </w:rPr>
  </w:style>
  <w:style w:type="paragraph" w:customStyle="1" w:styleId="xl90">
    <w:name w:val="xl90"/>
    <w:basedOn w:val="Normal"/>
    <w:rsid w:val="00E2210B"/>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91">
    <w:name w:val="xl91"/>
    <w:basedOn w:val="Normal"/>
    <w:rsid w:val="00E2210B"/>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18"/>
      <w:szCs w:val="18"/>
    </w:rPr>
  </w:style>
  <w:style w:type="paragraph" w:customStyle="1" w:styleId="xl92">
    <w:name w:val="xl92"/>
    <w:basedOn w:val="Normal"/>
    <w:rsid w:val="00E2210B"/>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hAnsi="LitNusx"/>
      <w:b/>
      <w:bCs/>
      <w:sz w:val="18"/>
      <w:szCs w:val="18"/>
    </w:rPr>
  </w:style>
  <w:style w:type="paragraph" w:customStyle="1" w:styleId="xl93">
    <w:name w:val="xl93"/>
    <w:basedOn w:val="Normal"/>
    <w:rsid w:val="00E2210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94">
    <w:name w:val="xl94"/>
    <w:basedOn w:val="Normal"/>
    <w:rsid w:val="00E2210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95">
    <w:name w:val="xl95"/>
    <w:basedOn w:val="Normal"/>
    <w:rsid w:val="00E2210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96">
    <w:name w:val="xl96"/>
    <w:basedOn w:val="Normal"/>
    <w:rsid w:val="00E2210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97">
    <w:name w:val="xl97"/>
    <w:basedOn w:val="Normal"/>
    <w:rsid w:val="00E2210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98">
    <w:name w:val="xl98"/>
    <w:basedOn w:val="Normal"/>
    <w:rsid w:val="00E2210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99">
    <w:name w:val="xl99"/>
    <w:basedOn w:val="Normal"/>
    <w:rsid w:val="00E2210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100">
    <w:name w:val="xl100"/>
    <w:basedOn w:val="Normal"/>
    <w:rsid w:val="00E2210B"/>
    <w:pPr>
      <w:pBdr>
        <w:top w:val="single" w:sz="8" w:space="0" w:color="auto"/>
        <w:right w:val="single" w:sz="4"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101">
    <w:name w:val="xl101"/>
    <w:basedOn w:val="Normal"/>
    <w:rsid w:val="00E2210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102">
    <w:name w:val="xl102"/>
    <w:basedOn w:val="Normal"/>
    <w:rsid w:val="00E2210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103">
    <w:name w:val="xl103"/>
    <w:basedOn w:val="Normal"/>
    <w:rsid w:val="00E2210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104">
    <w:name w:val="xl104"/>
    <w:basedOn w:val="Normal"/>
    <w:rsid w:val="00E2210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105">
    <w:name w:val="xl105"/>
    <w:basedOn w:val="Normal"/>
    <w:rsid w:val="00E2210B"/>
    <w:pPr>
      <w:pBdr>
        <w:right w:val="single" w:sz="4"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106">
    <w:name w:val="xl106"/>
    <w:basedOn w:val="Normal"/>
    <w:rsid w:val="00E2210B"/>
    <w:pPr>
      <w:pBdr>
        <w:left w:val="single" w:sz="4" w:space="0" w:color="auto"/>
      </w:pBdr>
      <w:spacing w:before="100" w:beforeAutospacing="1" w:after="100" w:afterAutospacing="1" w:line="240" w:lineRule="auto"/>
      <w:jc w:val="center"/>
      <w:textAlignment w:val="center"/>
    </w:pPr>
    <w:rPr>
      <w:rFonts w:ascii="Sylfaen" w:hAnsi="Sylfaen"/>
      <w:b/>
      <w:bCs/>
      <w:color w:val="FF0000"/>
      <w:sz w:val="18"/>
      <w:szCs w:val="18"/>
    </w:rPr>
  </w:style>
  <w:style w:type="paragraph" w:customStyle="1" w:styleId="xl107">
    <w:name w:val="xl107"/>
    <w:basedOn w:val="Normal"/>
    <w:rsid w:val="00E2210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18"/>
      <w:szCs w:val="18"/>
    </w:rPr>
  </w:style>
  <w:style w:type="paragraph" w:customStyle="1" w:styleId="xl108">
    <w:name w:val="xl108"/>
    <w:basedOn w:val="Normal"/>
    <w:rsid w:val="00E2210B"/>
    <w:pPr>
      <w:pBdr>
        <w:top w:val="single" w:sz="8" w:space="0" w:color="auto"/>
        <w:bottom w:val="single" w:sz="4" w:space="0" w:color="auto"/>
      </w:pBdr>
      <w:spacing w:before="100" w:beforeAutospacing="1" w:after="100" w:afterAutospacing="1" w:line="240" w:lineRule="auto"/>
      <w:jc w:val="center"/>
      <w:textAlignment w:val="center"/>
    </w:pPr>
    <w:rPr>
      <w:rFonts w:ascii="LitNusx" w:hAnsi="LitNusx"/>
      <w:b/>
      <w:bCs/>
      <w:sz w:val="18"/>
      <w:szCs w:val="18"/>
    </w:rPr>
  </w:style>
  <w:style w:type="paragraph" w:customStyle="1" w:styleId="xl109">
    <w:name w:val="xl109"/>
    <w:basedOn w:val="Normal"/>
    <w:rsid w:val="00E2210B"/>
    <w:pPr>
      <w:pBdr>
        <w:top w:val="single" w:sz="4" w:space="0" w:color="auto"/>
        <w:bottom w:val="single" w:sz="4" w:space="0" w:color="auto"/>
      </w:pBdr>
      <w:spacing w:before="100" w:beforeAutospacing="1" w:after="100" w:afterAutospacing="1" w:line="240" w:lineRule="auto"/>
      <w:jc w:val="center"/>
      <w:textAlignment w:val="center"/>
    </w:pPr>
    <w:rPr>
      <w:rFonts w:ascii="LitNusx" w:hAnsi="LitNusx"/>
      <w:b/>
      <w:bCs/>
      <w:sz w:val="18"/>
      <w:szCs w:val="18"/>
    </w:rPr>
  </w:style>
  <w:style w:type="paragraph" w:customStyle="1" w:styleId="xl110">
    <w:name w:val="xl110"/>
    <w:basedOn w:val="Normal"/>
    <w:rsid w:val="00E2210B"/>
    <w:pPr>
      <w:pBdr>
        <w:top w:val="single" w:sz="4" w:space="0" w:color="auto"/>
        <w:bottom w:val="single" w:sz="8" w:space="0" w:color="auto"/>
      </w:pBdr>
      <w:spacing w:before="100" w:beforeAutospacing="1" w:after="100" w:afterAutospacing="1" w:line="240" w:lineRule="auto"/>
      <w:jc w:val="center"/>
      <w:textAlignment w:val="center"/>
    </w:pPr>
    <w:rPr>
      <w:rFonts w:ascii="LitNusx" w:hAnsi="LitNusx"/>
      <w:b/>
      <w:bCs/>
      <w:sz w:val="18"/>
      <w:szCs w:val="18"/>
    </w:rPr>
  </w:style>
  <w:style w:type="paragraph" w:customStyle="1" w:styleId="xl111">
    <w:name w:val="xl111"/>
    <w:basedOn w:val="Normal"/>
    <w:rsid w:val="00E2210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LitNusx" w:hAnsi="LitNusx"/>
      <w:b/>
      <w:bCs/>
      <w:sz w:val="20"/>
      <w:szCs w:val="20"/>
    </w:rPr>
  </w:style>
  <w:style w:type="paragraph" w:customStyle="1" w:styleId="xl112">
    <w:name w:val="xl112"/>
    <w:basedOn w:val="Normal"/>
    <w:rsid w:val="00E2210B"/>
    <w:pPr>
      <w:pBdr>
        <w:left w:val="single" w:sz="8" w:space="0" w:color="auto"/>
        <w:right w:val="single" w:sz="8" w:space="0" w:color="auto"/>
      </w:pBdr>
      <w:spacing w:before="100" w:beforeAutospacing="1" w:after="100" w:afterAutospacing="1" w:line="240" w:lineRule="auto"/>
      <w:jc w:val="center"/>
      <w:textAlignment w:val="center"/>
    </w:pPr>
    <w:rPr>
      <w:rFonts w:ascii="LitNusx" w:hAnsi="LitNusx"/>
      <w:b/>
      <w:bCs/>
      <w:sz w:val="20"/>
      <w:szCs w:val="20"/>
    </w:rPr>
  </w:style>
  <w:style w:type="paragraph" w:customStyle="1" w:styleId="xl113">
    <w:name w:val="xl113"/>
    <w:basedOn w:val="Normal"/>
    <w:rsid w:val="00E2210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sz w:val="20"/>
      <w:szCs w:val="20"/>
    </w:rPr>
  </w:style>
  <w:style w:type="character" w:styleId="IntenseReference">
    <w:name w:val="Intense Reference"/>
    <w:basedOn w:val="DefaultParagraphFont"/>
    <w:uiPriority w:val="32"/>
    <w:qFormat/>
    <w:rsid w:val="005403F1"/>
    <w:rPr>
      <w:b/>
      <w:bCs/>
      <w:smallCaps/>
      <w:color w:val="C0504D" w:themeColor="accent2"/>
      <w:spacing w:val="5"/>
      <w:u w:val="single"/>
    </w:rPr>
  </w:style>
  <w:style w:type="table" w:styleId="TableGrid">
    <w:name w:val="Table Grid"/>
    <w:basedOn w:val="TableNormal"/>
    <w:uiPriority w:val="59"/>
    <w:rsid w:val="00454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3D60"/>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6179F1"/>
    <w:rPr>
      <w:sz w:val="16"/>
      <w:szCs w:val="16"/>
    </w:rPr>
  </w:style>
  <w:style w:type="paragraph" w:styleId="CommentText">
    <w:name w:val="annotation text"/>
    <w:basedOn w:val="Normal"/>
    <w:link w:val="CommentTextChar"/>
    <w:uiPriority w:val="99"/>
    <w:semiHidden/>
    <w:unhideWhenUsed/>
    <w:rsid w:val="006179F1"/>
    <w:pPr>
      <w:spacing w:line="240" w:lineRule="auto"/>
    </w:pPr>
    <w:rPr>
      <w:sz w:val="20"/>
      <w:szCs w:val="20"/>
    </w:rPr>
  </w:style>
  <w:style w:type="character" w:customStyle="1" w:styleId="CommentTextChar">
    <w:name w:val="Comment Text Char"/>
    <w:basedOn w:val="DefaultParagraphFont"/>
    <w:link w:val="CommentText"/>
    <w:uiPriority w:val="99"/>
    <w:semiHidden/>
    <w:rsid w:val="006179F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79F1"/>
    <w:rPr>
      <w:b/>
      <w:bCs/>
    </w:rPr>
  </w:style>
  <w:style w:type="character" w:customStyle="1" w:styleId="CommentSubjectChar">
    <w:name w:val="Comment Subject Char"/>
    <w:basedOn w:val="CommentTextChar"/>
    <w:link w:val="CommentSubject"/>
    <w:uiPriority w:val="99"/>
    <w:semiHidden/>
    <w:rsid w:val="006179F1"/>
    <w:rPr>
      <w:rFonts w:ascii="Calibri" w:eastAsia="Times New Roman" w:hAnsi="Calibri" w:cs="Times New Roman"/>
      <w:b/>
      <w:bCs/>
      <w:sz w:val="20"/>
      <w:szCs w:val="20"/>
    </w:rPr>
  </w:style>
  <w:style w:type="character" w:customStyle="1" w:styleId="abzacixmlChar">
    <w:name w:val="abzaci_xml Char"/>
    <w:link w:val="abzacixml"/>
    <w:locked/>
    <w:rsid w:val="00CB1BFD"/>
    <w:rPr>
      <w:rFonts w:ascii="Sylfaen" w:eastAsia="Times New Roman" w:hAnsi="Sylfaen" w:cs="Sylfaen"/>
      <w:szCs w:val="24"/>
    </w:rPr>
  </w:style>
  <w:style w:type="paragraph" w:customStyle="1" w:styleId="Default">
    <w:name w:val="Default"/>
    <w:rsid w:val="0043461B"/>
    <w:pPr>
      <w:autoSpaceDE w:val="0"/>
      <w:autoSpaceDN w:val="0"/>
      <w:adjustRightInd w:val="0"/>
      <w:spacing w:after="0" w:line="240" w:lineRule="auto"/>
    </w:pPr>
    <w:rPr>
      <w:rFonts w:ascii="LitNusx" w:hAnsi="LitNusx" w:cs="LitNusx"/>
      <w:color w:val="000000"/>
      <w:sz w:val="24"/>
      <w:szCs w:val="24"/>
      <w:lang w:val="ru-RU"/>
    </w:rPr>
  </w:style>
  <w:style w:type="paragraph" w:styleId="NoSpacing">
    <w:name w:val="No Spacing"/>
    <w:uiPriority w:val="1"/>
    <w:qFormat/>
    <w:rsid w:val="0031163B"/>
    <w:pPr>
      <w:spacing w:after="0" w:line="240" w:lineRule="auto"/>
    </w:pPr>
    <w:rPr>
      <w:lang w:val="ru-RU"/>
    </w:rPr>
  </w:style>
  <w:style w:type="paragraph" w:customStyle="1" w:styleId="msonormal0">
    <w:name w:val="msonormal"/>
    <w:basedOn w:val="Normal"/>
    <w:rsid w:val="0066287F"/>
    <w:pPr>
      <w:spacing w:before="100" w:beforeAutospacing="1" w:after="100" w:afterAutospacing="1" w:line="240" w:lineRule="auto"/>
    </w:pPr>
    <w:rPr>
      <w:rFonts w:ascii="Times New Roman" w:hAnsi="Times New Roman"/>
      <w:sz w:val="24"/>
      <w:szCs w:val="24"/>
    </w:rPr>
  </w:style>
  <w:style w:type="paragraph" w:customStyle="1" w:styleId="font5">
    <w:name w:val="font5"/>
    <w:basedOn w:val="Normal"/>
    <w:rsid w:val="0066287F"/>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Normal"/>
    <w:rsid w:val="0066287F"/>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Normal"/>
    <w:rsid w:val="0066287F"/>
    <w:pPr>
      <w:spacing w:before="100" w:beforeAutospacing="1" w:after="100" w:afterAutospacing="1" w:line="240" w:lineRule="auto"/>
    </w:pPr>
    <w:rPr>
      <w:rFonts w:ascii="Arial CYR" w:hAnsi="Arial CYR" w:cs="Arial CYR"/>
      <w:b/>
      <w:bCs/>
      <w:color w:val="FF0000"/>
      <w:sz w:val="16"/>
      <w:szCs w:val="16"/>
    </w:rPr>
  </w:style>
  <w:style w:type="paragraph" w:customStyle="1" w:styleId="font8">
    <w:name w:val="font8"/>
    <w:basedOn w:val="Normal"/>
    <w:rsid w:val="0066287F"/>
    <w:pPr>
      <w:spacing w:before="100" w:beforeAutospacing="1" w:after="100" w:afterAutospacing="1" w:line="240" w:lineRule="auto"/>
    </w:pPr>
    <w:rPr>
      <w:rFonts w:ascii="Sylfaen" w:hAnsi="Sylfaen"/>
      <w:b/>
      <w:bCs/>
      <w:sz w:val="16"/>
      <w:szCs w:val="16"/>
    </w:rPr>
  </w:style>
  <w:style w:type="paragraph" w:customStyle="1" w:styleId="font9">
    <w:name w:val="font9"/>
    <w:basedOn w:val="Normal"/>
    <w:rsid w:val="0066287F"/>
    <w:pPr>
      <w:spacing w:before="100" w:beforeAutospacing="1" w:after="100" w:afterAutospacing="1" w:line="240" w:lineRule="auto"/>
    </w:pPr>
    <w:rPr>
      <w:rFonts w:ascii="Sylfaen" w:hAnsi="Sylfaen"/>
      <w:b/>
      <w:bCs/>
      <w:color w:val="000000"/>
      <w:sz w:val="16"/>
      <w:szCs w:val="16"/>
    </w:rPr>
  </w:style>
  <w:style w:type="paragraph" w:customStyle="1" w:styleId="xl67">
    <w:name w:val="xl67"/>
    <w:basedOn w:val="Normal"/>
    <w:rsid w:val="0066287F"/>
    <w:pP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Normal"/>
    <w:rsid w:val="0066287F"/>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Normal"/>
    <w:rsid w:val="00662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b/>
      <w:bCs/>
      <w:sz w:val="16"/>
      <w:szCs w:val="16"/>
    </w:rPr>
  </w:style>
  <w:style w:type="paragraph" w:customStyle="1" w:styleId="xl114">
    <w:name w:val="xl114"/>
    <w:basedOn w:val="Normal"/>
    <w:rsid w:val="0066287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CYR" w:hAnsi="Arial CYR" w:cs="Arial CYR"/>
      <w:b/>
      <w:bCs/>
      <w:sz w:val="24"/>
      <w:szCs w:val="24"/>
    </w:rPr>
  </w:style>
  <w:style w:type="paragraph" w:customStyle="1" w:styleId="xl115">
    <w:name w:val="xl115"/>
    <w:basedOn w:val="Normal"/>
    <w:rsid w:val="0066287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CYR" w:hAnsi="Arial CYR" w:cs="Arial CYR"/>
      <w:b/>
      <w:bCs/>
      <w:sz w:val="24"/>
      <w:szCs w:val="24"/>
    </w:rPr>
  </w:style>
  <w:style w:type="paragraph" w:customStyle="1" w:styleId="xl116">
    <w:name w:val="xl116"/>
    <w:basedOn w:val="Normal"/>
    <w:rsid w:val="0066287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CYR" w:hAnsi="Arial CYR" w:cs="Arial CYR"/>
      <w:b/>
      <w:bCs/>
      <w:color w:val="002060"/>
      <w:sz w:val="24"/>
      <w:szCs w:val="24"/>
    </w:rPr>
  </w:style>
  <w:style w:type="paragraph" w:customStyle="1" w:styleId="xl117">
    <w:name w:val="xl117"/>
    <w:basedOn w:val="Normal"/>
    <w:rsid w:val="0066287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CYR" w:hAnsi="Arial CYR" w:cs="Arial CYR"/>
      <w:b/>
      <w:bCs/>
      <w:color w:val="FF0000"/>
      <w:sz w:val="24"/>
      <w:szCs w:val="24"/>
    </w:rPr>
  </w:style>
  <w:style w:type="paragraph" w:customStyle="1" w:styleId="xl118">
    <w:name w:val="xl118"/>
    <w:basedOn w:val="Normal"/>
    <w:rsid w:val="0066287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CYR" w:hAnsi="Arial CYR" w:cs="Arial CYR"/>
      <w:b/>
      <w:bCs/>
      <w:color w:val="002060"/>
      <w:sz w:val="24"/>
      <w:szCs w:val="24"/>
    </w:rPr>
  </w:style>
  <w:style w:type="paragraph" w:customStyle="1" w:styleId="xl119">
    <w:name w:val="xl119"/>
    <w:basedOn w:val="Normal"/>
    <w:rsid w:val="0066287F"/>
    <w:pPr>
      <w:shd w:val="clear" w:color="000000" w:fill="FF0000"/>
      <w:spacing w:before="100" w:beforeAutospacing="1" w:after="100" w:afterAutospacing="1" w:line="240" w:lineRule="auto"/>
      <w:textAlignment w:val="center"/>
    </w:pPr>
    <w:rPr>
      <w:rFonts w:ascii="Times New Roman" w:hAnsi="Times New Roman"/>
      <w:sz w:val="16"/>
      <w:szCs w:val="16"/>
    </w:rPr>
  </w:style>
  <w:style w:type="paragraph" w:customStyle="1" w:styleId="xl120">
    <w:name w:val="xl120"/>
    <w:basedOn w:val="Normal"/>
    <w:rsid w:val="00662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b/>
      <w:bCs/>
      <w:sz w:val="24"/>
      <w:szCs w:val="24"/>
    </w:rPr>
  </w:style>
  <w:style w:type="paragraph" w:customStyle="1" w:styleId="xl121">
    <w:name w:val="xl121"/>
    <w:basedOn w:val="Normal"/>
    <w:rsid w:val="00662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b/>
      <w:bCs/>
      <w:color w:val="002060"/>
      <w:sz w:val="24"/>
      <w:szCs w:val="24"/>
    </w:rPr>
  </w:style>
  <w:style w:type="paragraph" w:customStyle="1" w:styleId="xl122">
    <w:name w:val="xl122"/>
    <w:basedOn w:val="Normal"/>
    <w:rsid w:val="00662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b/>
      <w:bCs/>
      <w:color w:val="FF0000"/>
      <w:sz w:val="24"/>
      <w:szCs w:val="24"/>
    </w:rPr>
  </w:style>
  <w:style w:type="paragraph" w:customStyle="1" w:styleId="xl123">
    <w:name w:val="xl123"/>
    <w:basedOn w:val="Normal"/>
    <w:rsid w:val="00662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b/>
      <w:bCs/>
      <w:color w:val="FF0000"/>
      <w:sz w:val="16"/>
      <w:szCs w:val="16"/>
    </w:rPr>
  </w:style>
  <w:style w:type="paragraph" w:customStyle="1" w:styleId="xl124">
    <w:name w:val="xl124"/>
    <w:basedOn w:val="Normal"/>
    <w:rsid w:val="0066287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hAnsi="Times New Roman"/>
      <w:b/>
      <w:bCs/>
      <w:color w:val="002060"/>
      <w:sz w:val="16"/>
      <w:szCs w:val="16"/>
    </w:rPr>
  </w:style>
  <w:style w:type="paragraph" w:customStyle="1" w:styleId="xl125">
    <w:name w:val="xl125"/>
    <w:basedOn w:val="Normal"/>
    <w:rsid w:val="00662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b/>
      <w:bCs/>
      <w:sz w:val="24"/>
      <w:szCs w:val="24"/>
    </w:rPr>
  </w:style>
  <w:style w:type="paragraph" w:customStyle="1" w:styleId="xl126">
    <w:name w:val="xl126"/>
    <w:basedOn w:val="Normal"/>
    <w:rsid w:val="00662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b/>
      <w:bCs/>
      <w:color w:val="FF0000"/>
      <w:sz w:val="28"/>
      <w:szCs w:val="28"/>
    </w:rPr>
  </w:style>
  <w:style w:type="paragraph" w:customStyle="1" w:styleId="xl127">
    <w:name w:val="xl127"/>
    <w:basedOn w:val="Normal"/>
    <w:rsid w:val="006628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b/>
      <w:bCs/>
      <w:sz w:val="14"/>
      <w:szCs w:val="14"/>
    </w:rPr>
  </w:style>
  <w:style w:type="paragraph" w:customStyle="1" w:styleId="xl128">
    <w:name w:val="xl128"/>
    <w:basedOn w:val="Normal"/>
    <w:rsid w:val="006628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b/>
      <w:bCs/>
      <w:sz w:val="14"/>
      <w:szCs w:val="14"/>
    </w:rPr>
  </w:style>
  <w:style w:type="paragraph" w:customStyle="1" w:styleId="xl129">
    <w:name w:val="xl129"/>
    <w:basedOn w:val="Normal"/>
    <w:rsid w:val="0066287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hAnsi="Arial CYR" w:cs="Arial CYR"/>
      <w:b/>
      <w:bCs/>
      <w:sz w:val="14"/>
      <w:szCs w:val="14"/>
    </w:rPr>
  </w:style>
  <w:style w:type="paragraph" w:customStyle="1" w:styleId="xl130">
    <w:name w:val="xl130"/>
    <w:basedOn w:val="Normal"/>
    <w:rsid w:val="0066287F"/>
    <w:pPr>
      <w:pBdr>
        <w:bottom w:val="single" w:sz="4" w:space="0" w:color="auto"/>
      </w:pBdr>
      <w:shd w:val="clear" w:color="000000" w:fill="FFFFFF"/>
      <w:spacing w:before="100" w:beforeAutospacing="1" w:after="100" w:afterAutospacing="1" w:line="240" w:lineRule="auto"/>
      <w:jc w:val="right"/>
      <w:textAlignment w:val="center"/>
    </w:pPr>
    <w:rPr>
      <w:rFonts w:ascii="Arial CYR" w:hAnsi="Arial CYR" w:cs="Arial CYR"/>
      <w:b/>
      <w:bCs/>
      <w:i/>
      <w:iCs/>
      <w:sz w:val="24"/>
      <w:szCs w:val="24"/>
    </w:rPr>
  </w:style>
  <w:style w:type="paragraph" w:customStyle="1" w:styleId="xl131">
    <w:name w:val="xl131"/>
    <w:basedOn w:val="Normal"/>
    <w:rsid w:val="0066287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b/>
      <w:bCs/>
      <w:sz w:val="14"/>
      <w:szCs w:val="14"/>
    </w:rPr>
  </w:style>
  <w:style w:type="paragraph" w:customStyle="1" w:styleId="xl132">
    <w:name w:val="xl132"/>
    <w:basedOn w:val="Normal"/>
    <w:rsid w:val="0066287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hAnsi="Arial CYR" w:cs="Arial CYR"/>
      <w:b/>
      <w:bCs/>
      <w:sz w:val="14"/>
      <w:szCs w:val="14"/>
    </w:rPr>
  </w:style>
  <w:style w:type="paragraph" w:customStyle="1" w:styleId="xl133">
    <w:name w:val="xl133"/>
    <w:basedOn w:val="Normal"/>
    <w:rsid w:val="0066287F"/>
    <w:pPr>
      <w:pBdr>
        <w:top w:val="single" w:sz="4" w:space="0" w:color="auto"/>
        <w:bottom w:val="single" w:sz="4" w:space="0" w:color="auto"/>
      </w:pBdr>
      <w:shd w:val="clear" w:color="000000" w:fill="FFFFFF"/>
      <w:spacing w:before="100" w:beforeAutospacing="1" w:after="100" w:afterAutospacing="1" w:line="240" w:lineRule="auto"/>
    </w:pPr>
    <w:rPr>
      <w:rFonts w:ascii="Arial CYR" w:hAnsi="Arial CYR" w:cs="Arial CYR"/>
      <w:b/>
      <w:bCs/>
      <w:sz w:val="14"/>
      <w:szCs w:val="14"/>
    </w:rPr>
  </w:style>
  <w:style w:type="paragraph" w:customStyle="1" w:styleId="xl134">
    <w:name w:val="xl134"/>
    <w:basedOn w:val="Normal"/>
    <w:rsid w:val="0066287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cs="Arial CYR"/>
      <w:b/>
      <w:bCs/>
      <w:sz w:val="14"/>
      <w:szCs w:val="14"/>
    </w:rPr>
  </w:style>
  <w:style w:type="character" w:styleId="Strong">
    <w:name w:val="Strong"/>
    <w:qFormat/>
    <w:rsid w:val="006D013B"/>
    <w:rPr>
      <w:b/>
      <w:bCs/>
    </w:rPr>
  </w:style>
  <w:style w:type="character" w:customStyle="1" w:styleId="ListParagraphChar">
    <w:name w:val="List Paragraph Char"/>
    <w:basedOn w:val="DefaultParagraphFont"/>
    <w:link w:val="ListParagraph"/>
    <w:locked/>
    <w:rsid w:val="003272F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4074">
      <w:bodyDiv w:val="1"/>
      <w:marLeft w:val="0"/>
      <w:marRight w:val="0"/>
      <w:marTop w:val="0"/>
      <w:marBottom w:val="0"/>
      <w:divBdr>
        <w:top w:val="none" w:sz="0" w:space="0" w:color="auto"/>
        <w:left w:val="none" w:sz="0" w:space="0" w:color="auto"/>
        <w:bottom w:val="none" w:sz="0" w:space="0" w:color="auto"/>
        <w:right w:val="none" w:sz="0" w:space="0" w:color="auto"/>
      </w:divBdr>
    </w:div>
    <w:div w:id="113983538">
      <w:bodyDiv w:val="1"/>
      <w:marLeft w:val="0"/>
      <w:marRight w:val="0"/>
      <w:marTop w:val="0"/>
      <w:marBottom w:val="0"/>
      <w:divBdr>
        <w:top w:val="none" w:sz="0" w:space="0" w:color="auto"/>
        <w:left w:val="none" w:sz="0" w:space="0" w:color="auto"/>
        <w:bottom w:val="none" w:sz="0" w:space="0" w:color="auto"/>
        <w:right w:val="none" w:sz="0" w:space="0" w:color="auto"/>
      </w:divBdr>
    </w:div>
    <w:div w:id="137696836">
      <w:bodyDiv w:val="1"/>
      <w:marLeft w:val="0"/>
      <w:marRight w:val="0"/>
      <w:marTop w:val="0"/>
      <w:marBottom w:val="0"/>
      <w:divBdr>
        <w:top w:val="none" w:sz="0" w:space="0" w:color="auto"/>
        <w:left w:val="none" w:sz="0" w:space="0" w:color="auto"/>
        <w:bottom w:val="none" w:sz="0" w:space="0" w:color="auto"/>
        <w:right w:val="none" w:sz="0" w:space="0" w:color="auto"/>
      </w:divBdr>
    </w:div>
    <w:div w:id="199587627">
      <w:bodyDiv w:val="1"/>
      <w:marLeft w:val="0"/>
      <w:marRight w:val="0"/>
      <w:marTop w:val="0"/>
      <w:marBottom w:val="0"/>
      <w:divBdr>
        <w:top w:val="none" w:sz="0" w:space="0" w:color="auto"/>
        <w:left w:val="none" w:sz="0" w:space="0" w:color="auto"/>
        <w:bottom w:val="none" w:sz="0" w:space="0" w:color="auto"/>
        <w:right w:val="none" w:sz="0" w:space="0" w:color="auto"/>
      </w:divBdr>
    </w:div>
    <w:div w:id="204371337">
      <w:bodyDiv w:val="1"/>
      <w:marLeft w:val="0"/>
      <w:marRight w:val="0"/>
      <w:marTop w:val="0"/>
      <w:marBottom w:val="0"/>
      <w:divBdr>
        <w:top w:val="none" w:sz="0" w:space="0" w:color="auto"/>
        <w:left w:val="none" w:sz="0" w:space="0" w:color="auto"/>
        <w:bottom w:val="none" w:sz="0" w:space="0" w:color="auto"/>
        <w:right w:val="none" w:sz="0" w:space="0" w:color="auto"/>
      </w:divBdr>
    </w:div>
    <w:div w:id="245841350">
      <w:bodyDiv w:val="1"/>
      <w:marLeft w:val="0"/>
      <w:marRight w:val="0"/>
      <w:marTop w:val="0"/>
      <w:marBottom w:val="0"/>
      <w:divBdr>
        <w:top w:val="none" w:sz="0" w:space="0" w:color="auto"/>
        <w:left w:val="none" w:sz="0" w:space="0" w:color="auto"/>
        <w:bottom w:val="none" w:sz="0" w:space="0" w:color="auto"/>
        <w:right w:val="none" w:sz="0" w:space="0" w:color="auto"/>
      </w:divBdr>
    </w:div>
    <w:div w:id="256444346">
      <w:bodyDiv w:val="1"/>
      <w:marLeft w:val="0"/>
      <w:marRight w:val="0"/>
      <w:marTop w:val="0"/>
      <w:marBottom w:val="0"/>
      <w:divBdr>
        <w:top w:val="none" w:sz="0" w:space="0" w:color="auto"/>
        <w:left w:val="none" w:sz="0" w:space="0" w:color="auto"/>
        <w:bottom w:val="none" w:sz="0" w:space="0" w:color="auto"/>
        <w:right w:val="none" w:sz="0" w:space="0" w:color="auto"/>
      </w:divBdr>
    </w:div>
    <w:div w:id="263152454">
      <w:bodyDiv w:val="1"/>
      <w:marLeft w:val="0"/>
      <w:marRight w:val="0"/>
      <w:marTop w:val="0"/>
      <w:marBottom w:val="0"/>
      <w:divBdr>
        <w:top w:val="none" w:sz="0" w:space="0" w:color="auto"/>
        <w:left w:val="none" w:sz="0" w:space="0" w:color="auto"/>
        <w:bottom w:val="none" w:sz="0" w:space="0" w:color="auto"/>
        <w:right w:val="none" w:sz="0" w:space="0" w:color="auto"/>
      </w:divBdr>
    </w:div>
    <w:div w:id="296837653">
      <w:bodyDiv w:val="1"/>
      <w:marLeft w:val="0"/>
      <w:marRight w:val="0"/>
      <w:marTop w:val="0"/>
      <w:marBottom w:val="0"/>
      <w:divBdr>
        <w:top w:val="none" w:sz="0" w:space="0" w:color="auto"/>
        <w:left w:val="none" w:sz="0" w:space="0" w:color="auto"/>
        <w:bottom w:val="none" w:sz="0" w:space="0" w:color="auto"/>
        <w:right w:val="none" w:sz="0" w:space="0" w:color="auto"/>
      </w:divBdr>
    </w:div>
    <w:div w:id="333266294">
      <w:bodyDiv w:val="1"/>
      <w:marLeft w:val="0"/>
      <w:marRight w:val="0"/>
      <w:marTop w:val="0"/>
      <w:marBottom w:val="0"/>
      <w:divBdr>
        <w:top w:val="none" w:sz="0" w:space="0" w:color="auto"/>
        <w:left w:val="none" w:sz="0" w:space="0" w:color="auto"/>
        <w:bottom w:val="none" w:sz="0" w:space="0" w:color="auto"/>
        <w:right w:val="none" w:sz="0" w:space="0" w:color="auto"/>
      </w:divBdr>
    </w:div>
    <w:div w:id="361827423">
      <w:bodyDiv w:val="1"/>
      <w:marLeft w:val="0"/>
      <w:marRight w:val="0"/>
      <w:marTop w:val="0"/>
      <w:marBottom w:val="0"/>
      <w:divBdr>
        <w:top w:val="none" w:sz="0" w:space="0" w:color="auto"/>
        <w:left w:val="none" w:sz="0" w:space="0" w:color="auto"/>
        <w:bottom w:val="none" w:sz="0" w:space="0" w:color="auto"/>
        <w:right w:val="none" w:sz="0" w:space="0" w:color="auto"/>
      </w:divBdr>
    </w:div>
    <w:div w:id="390882120">
      <w:bodyDiv w:val="1"/>
      <w:marLeft w:val="0"/>
      <w:marRight w:val="0"/>
      <w:marTop w:val="0"/>
      <w:marBottom w:val="0"/>
      <w:divBdr>
        <w:top w:val="none" w:sz="0" w:space="0" w:color="auto"/>
        <w:left w:val="none" w:sz="0" w:space="0" w:color="auto"/>
        <w:bottom w:val="none" w:sz="0" w:space="0" w:color="auto"/>
        <w:right w:val="none" w:sz="0" w:space="0" w:color="auto"/>
      </w:divBdr>
    </w:div>
    <w:div w:id="432748848">
      <w:bodyDiv w:val="1"/>
      <w:marLeft w:val="0"/>
      <w:marRight w:val="0"/>
      <w:marTop w:val="0"/>
      <w:marBottom w:val="0"/>
      <w:divBdr>
        <w:top w:val="none" w:sz="0" w:space="0" w:color="auto"/>
        <w:left w:val="none" w:sz="0" w:space="0" w:color="auto"/>
        <w:bottom w:val="none" w:sz="0" w:space="0" w:color="auto"/>
        <w:right w:val="none" w:sz="0" w:space="0" w:color="auto"/>
      </w:divBdr>
    </w:div>
    <w:div w:id="470751468">
      <w:bodyDiv w:val="1"/>
      <w:marLeft w:val="0"/>
      <w:marRight w:val="0"/>
      <w:marTop w:val="0"/>
      <w:marBottom w:val="0"/>
      <w:divBdr>
        <w:top w:val="none" w:sz="0" w:space="0" w:color="auto"/>
        <w:left w:val="none" w:sz="0" w:space="0" w:color="auto"/>
        <w:bottom w:val="none" w:sz="0" w:space="0" w:color="auto"/>
        <w:right w:val="none" w:sz="0" w:space="0" w:color="auto"/>
      </w:divBdr>
    </w:div>
    <w:div w:id="493493395">
      <w:bodyDiv w:val="1"/>
      <w:marLeft w:val="0"/>
      <w:marRight w:val="0"/>
      <w:marTop w:val="0"/>
      <w:marBottom w:val="0"/>
      <w:divBdr>
        <w:top w:val="none" w:sz="0" w:space="0" w:color="auto"/>
        <w:left w:val="none" w:sz="0" w:space="0" w:color="auto"/>
        <w:bottom w:val="none" w:sz="0" w:space="0" w:color="auto"/>
        <w:right w:val="none" w:sz="0" w:space="0" w:color="auto"/>
      </w:divBdr>
    </w:div>
    <w:div w:id="519468908">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56942152">
      <w:bodyDiv w:val="1"/>
      <w:marLeft w:val="0"/>
      <w:marRight w:val="0"/>
      <w:marTop w:val="0"/>
      <w:marBottom w:val="0"/>
      <w:divBdr>
        <w:top w:val="none" w:sz="0" w:space="0" w:color="auto"/>
        <w:left w:val="none" w:sz="0" w:space="0" w:color="auto"/>
        <w:bottom w:val="none" w:sz="0" w:space="0" w:color="auto"/>
        <w:right w:val="none" w:sz="0" w:space="0" w:color="auto"/>
      </w:divBdr>
    </w:div>
    <w:div w:id="591940614">
      <w:bodyDiv w:val="1"/>
      <w:marLeft w:val="0"/>
      <w:marRight w:val="0"/>
      <w:marTop w:val="0"/>
      <w:marBottom w:val="0"/>
      <w:divBdr>
        <w:top w:val="none" w:sz="0" w:space="0" w:color="auto"/>
        <w:left w:val="none" w:sz="0" w:space="0" w:color="auto"/>
        <w:bottom w:val="none" w:sz="0" w:space="0" w:color="auto"/>
        <w:right w:val="none" w:sz="0" w:space="0" w:color="auto"/>
      </w:divBdr>
    </w:div>
    <w:div w:id="594293154">
      <w:bodyDiv w:val="1"/>
      <w:marLeft w:val="0"/>
      <w:marRight w:val="0"/>
      <w:marTop w:val="0"/>
      <w:marBottom w:val="0"/>
      <w:divBdr>
        <w:top w:val="none" w:sz="0" w:space="0" w:color="auto"/>
        <w:left w:val="none" w:sz="0" w:space="0" w:color="auto"/>
        <w:bottom w:val="none" w:sz="0" w:space="0" w:color="auto"/>
        <w:right w:val="none" w:sz="0" w:space="0" w:color="auto"/>
      </w:divBdr>
    </w:div>
    <w:div w:id="627131746">
      <w:bodyDiv w:val="1"/>
      <w:marLeft w:val="0"/>
      <w:marRight w:val="0"/>
      <w:marTop w:val="0"/>
      <w:marBottom w:val="0"/>
      <w:divBdr>
        <w:top w:val="none" w:sz="0" w:space="0" w:color="auto"/>
        <w:left w:val="none" w:sz="0" w:space="0" w:color="auto"/>
        <w:bottom w:val="none" w:sz="0" w:space="0" w:color="auto"/>
        <w:right w:val="none" w:sz="0" w:space="0" w:color="auto"/>
      </w:divBdr>
    </w:div>
    <w:div w:id="664211698">
      <w:bodyDiv w:val="1"/>
      <w:marLeft w:val="0"/>
      <w:marRight w:val="0"/>
      <w:marTop w:val="0"/>
      <w:marBottom w:val="0"/>
      <w:divBdr>
        <w:top w:val="none" w:sz="0" w:space="0" w:color="auto"/>
        <w:left w:val="none" w:sz="0" w:space="0" w:color="auto"/>
        <w:bottom w:val="none" w:sz="0" w:space="0" w:color="auto"/>
        <w:right w:val="none" w:sz="0" w:space="0" w:color="auto"/>
      </w:divBdr>
    </w:div>
    <w:div w:id="705446448">
      <w:bodyDiv w:val="1"/>
      <w:marLeft w:val="0"/>
      <w:marRight w:val="0"/>
      <w:marTop w:val="0"/>
      <w:marBottom w:val="0"/>
      <w:divBdr>
        <w:top w:val="none" w:sz="0" w:space="0" w:color="auto"/>
        <w:left w:val="none" w:sz="0" w:space="0" w:color="auto"/>
        <w:bottom w:val="none" w:sz="0" w:space="0" w:color="auto"/>
        <w:right w:val="none" w:sz="0" w:space="0" w:color="auto"/>
      </w:divBdr>
    </w:div>
    <w:div w:id="715350684">
      <w:bodyDiv w:val="1"/>
      <w:marLeft w:val="0"/>
      <w:marRight w:val="0"/>
      <w:marTop w:val="0"/>
      <w:marBottom w:val="0"/>
      <w:divBdr>
        <w:top w:val="none" w:sz="0" w:space="0" w:color="auto"/>
        <w:left w:val="none" w:sz="0" w:space="0" w:color="auto"/>
        <w:bottom w:val="none" w:sz="0" w:space="0" w:color="auto"/>
        <w:right w:val="none" w:sz="0" w:space="0" w:color="auto"/>
      </w:divBdr>
    </w:div>
    <w:div w:id="738983946">
      <w:bodyDiv w:val="1"/>
      <w:marLeft w:val="0"/>
      <w:marRight w:val="0"/>
      <w:marTop w:val="0"/>
      <w:marBottom w:val="0"/>
      <w:divBdr>
        <w:top w:val="none" w:sz="0" w:space="0" w:color="auto"/>
        <w:left w:val="none" w:sz="0" w:space="0" w:color="auto"/>
        <w:bottom w:val="none" w:sz="0" w:space="0" w:color="auto"/>
        <w:right w:val="none" w:sz="0" w:space="0" w:color="auto"/>
      </w:divBdr>
    </w:div>
    <w:div w:id="771898864">
      <w:bodyDiv w:val="1"/>
      <w:marLeft w:val="0"/>
      <w:marRight w:val="0"/>
      <w:marTop w:val="0"/>
      <w:marBottom w:val="0"/>
      <w:divBdr>
        <w:top w:val="none" w:sz="0" w:space="0" w:color="auto"/>
        <w:left w:val="none" w:sz="0" w:space="0" w:color="auto"/>
        <w:bottom w:val="none" w:sz="0" w:space="0" w:color="auto"/>
        <w:right w:val="none" w:sz="0" w:space="0" w:color="auto"/>
      </w:divBdr>
    </w:div>
    <w:div w:id="772550220">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1387989">
      <w:bodyDiv w:val="1"/>
      <w:marLeft w:val="0"/>
      <w:marRight w:val="0"/>
      <w:marTop w:val="0"/>
      <w:marBottom w:val="0"/>
      <w:divBdr>
        <w:top w:val="none" w:sz="0" w:space="0" w:color="auto"/>
        <w:left w:val="none" w:sz="0" w:space="0" w:color="auto"/>
        <w:bottom w:val="none" w:sz="0" w:space="0" w:color="auto"/>
        <w:right w:val="none" w:sz="0" w:space="0" w:color="auto"/>
      </w:divBdr>
    </w:div>
    <w:div w:id="803811621">
      <w:bodyDiv w:val="1"/>
      <w:marLeft w:val="0"/>
      <w:marRight w:val="0"/>
      <w:marTop w:val="0"/>
      <w:marBottom w:val="0"/>
      <w:divBdr>
        <w:top w:val="none" w:sz="0" w:space="0" w:color="auto"/>
        <w:left w:val="none" w:sz="0" w:space="0" w:color="auto"/>
        <w:bottom w:val="none" w:sz="0" w:space="0" w:color="auto"/>
        <w:right w:val="none" w:sz="0" w:space="0" w:color="auto"/>
      </w:divBdr>
    </w:div>
    <w:div w:id="881481698">
      <w:bodyDiv w:val="1"/>
      <w:marLeft w:val="0"/>
      <w:marRight w:val="0"/>
      <w:marTop w:val="0"/>
      <w:marBottom w:val="0"/>
      <w:divBdr>
        <w:top w:val="none" w:sz="0" w:space="0" w:color="auto"/>
        <w:left w:val="none" w:sz="0" w:space="0" w:color="auto"/>
        <w:bottom w:val="none" w:sz="0" w:space="0" w:color="auto"/>
        <w:right w:val="none" w:sz="0" w:space="0" w:color="auto"/>
      </w:divBdr>
    </w:div>
    <w:div w:id="882447714">
      <w:bodyDiv w:val="1"/>
      <w:marLeft w:val="0"/>
      <w:marRight w:val="0"/>
      <w:marTop w:val="0"/>
      <w:marBottom w:val="0"/>
      <w:divBdr>
        <w:top w:val="none" w:sz="0" w:space="0" w:color="auto"/>
        <w:left w:val="none" w:sz="0" w:space="0" w:color="auto"/>
        <w:bottom w:val="none" w:sz="0" w:space="0" w:color="auto"/>
        <w:right w:val="none" w:sz="0" w:space="0" w:color="auto"/>
      </w:divBdr>
    </w:div>
    <w:div w:id="899750915">
      <w:bodyDiv w:val="1"/>
      <w:marLeft w:val="0"/>
      <w:marRight w:val="0"/>
      <w:marTop w:val="0"/>
      <w:marBottom w:val="0"/>
      <w:divBdr>
        <w:top w:val="none" w:sz="0" w:space="0" w:color="auto"/>
        <w:left w:val="none" w:sz="0" w:space="0" w:color="auto"/>
        <w:bottom w:val="none" w:sz="0" w:space="0" w:color="auto"/>
        <w:right w:val="none" w:sz="0" w:space="0" w:color="auto"/>
      </w:divBdr>
    </w:div>
    <w:div w:id="900484125">
      <w:bodyDiv w:val="1"/>
      <w:marLeft w:val="0"/>
      <w:marRight w:val="0"/>
      <w:marTop w:val="0"/>
      <w:marBottom w:val="0"/>
      <w:divBdr>
        <w:top w:val="none" w:sz="0" w:space="0" w:color="auto"/>
        <w:left w:val="none" w:sz="0" w:space="0" w:color="auto"/>
        <w:bottom w:val="none" w:sz="0" w:space="0" w:color="auto"/>
        <w:right w:val="none" w:sz="0" w:space="0" w:color="auto"/>
      </w:divBdr>
    </w:div>
    <w:div w:id="902790268">
      <w:bodyDiv w:val="1"/>
      <w:marLeft w:val="0"/>
      <w:marRight w:val="0"/>
      <w:marTop w:val="0"/>
      <w:marBottom w:val="0"/>
      <w:divBdr>
        <w:top w:val="none" w:sz="0" w:space="0" w:color="auto"/>
        <w:left w:val="none" w:sz="0" w:space="0" w:color="auto"/>
        <w:bottom w:val="none" w:sz="0" w:space="0" w:color="auto"/>
        <w:right w:val="none" w:sz="0" w:space="0" w:color="auto"/>
      </w:divBdr>
    </w:div>
    <w:div w:id="904529679">
      <w:bodyDiv w:val="1"/>
      <w:marLeft w:val="0"/>
      <w:marRight w:val="0"/>
      <w:marTop w:val="0"/>
      <w:marBottom w:val="0"/>
      <w:divBdr>
        <w:top w:val="none" w:sz="0" w:space="0" w:color="auto"/>
        <w:left w:val="none" w:sz="0" w:space="0" w:color="auto"/>
        <w:bottom w:val="none" w:sz="0" w:space="0" w:color="auto"/>
        <w:right w:val="none" w:sz="0" w:space="0" w:color="auto"/>
      </w:divBdr>
    </w:div>
    <w:div w:id="923993811">
      <w:bodyDiv w:val="1"/>
      <w:marLeft w:val="0"/>
      <w:marRight w:val="0"/>
      <w:marTop w:val="0"/>
      <w:marBottom w:val="0"/>
      <w:divBdr>
        <w:top w:val="none" w:sz="0" w:space="0" w:color="auto"/>
        <w:left w:val="none" w:sz="0" w:space="0" w:color="auto"/>
        <w:bottom w:val="none" w:sz="0" w:space="0" w:color="auto"/>
        <w:right w:val="none" w:sz="0" w:space="0" w:color="auto"/>
      </w:divBdr>
    </w:div>
    <w:div w:id="946696803">
      <w:bodyDiv w:val="1"/>
      <w:marLeft w:val="0"/>
      <w:marRight w:val="0"/>
      <w:marTop w:val="0"/>
      <w:marBottom w:val="0"/>
      <w:divBdr>
        <w:top w:val="none" w:sz="0" w:space="0" w:color="auto"/>
        <w:left w:val="none" w:sz="0" w:space="0" w:color="auto"/>
        <w:bottom w:val="none" w:sz="0" w:space="0" w:color="auto"/>
        <w:right w:val="none" w:sz="0" w:space="0" w:color="auto"/>
      </w:divBdr>
    </w:div>
    <w:div w:id="964775136">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77538410">
      <w:bodyDiv w:val="1"/>
      <w:marLeft w:val="0"/>
      <w:marRight w:val="0"/>
      <w:marTop w:val="0"/>
      <w:marBottom w:val="0"/>
      <w:divBdr>
        <w:top w:val="none" w:sz="0" w:space="0" w:color="auto"/>
        <w:left w:val="none" w:sz="0" w:space="0" w:color="auto"/>
        <w:bottom w:val="none" w:sz="0" w:space="0" w:color="auto"/>
        <w:right w:val="none" w:sz="0" w:space="0" w:color="auto"/>
      </w:divBdr>
    </w:div>
    <w:div w:id="988629258">
      <w:bodyDiv w:val="1"/>
      <w:marLeft w:val="0"/>
      <w:marRight w:val="0"/>
      <w:marTop w:val="0"/>
      <w:marBottom w:val="0"/>
      <w:divBdr>
        <w:top w:val="none" w:sz="0" w:space="0" w:color="auto"/>
        <w:left w:val="none" w:sz="0" w:space="0" w:color="auto"/>
        <w:bottom w:val="none" w:sz="0" w:space="0" w:color="auto"/>
        <w:right w:val="none" w:sz="0" w:space="0" w:color="auto"/>
      </w:divBdr>
    </w:div>
    <w:div w:id="989556781">
      <w:bodyDiv w:val="1"/>
      <w:marLeft w:val="0"/>
      <w:marRight w:val="0"/>
      <w:marTop w:val="0"/>
      <w:marBottom w:val="0"/>
      <w:divBdr>
        <w:top w:val="none" w:sz="0" w:space="0" w:color="auto"/>
        <w:left w:val="none" w:sz="0" w:space="0" w:color="auto"/>
        <w:bottom w:val="none" w:sz="0" w:space="0" w:color="auto"/>
        <w:right w:val="none" w:sz="0" w:space="0" w:color="auto"/>
      </w:divBdr>
    </w:div>
    <w:div w:id="1063333678">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81678576">
      <w:bodyDiv w:val="1"/>
      <w:marLeft w:val="0"/>
      <w:marRight w:val="0"/>
      <w:marTop w:val="0"/>
      <w:marBottom w:val="0"/>
      <w:divBdr>
        <w:top w:val="none" w:sz="0" w:space="0" w:color="auto"/>
        <w:left w:val="none" w:sz="0" w:space="0" w:color="auto"/>
        <w:bottom w:val="none" w:sz="0" w:space="0" w:color="auto"/>
        <w:right w:val="none" w:sz="0" w:space="0" w:color="auto"/>
      </w:divBdr>
    </w:div>
    <w:div w:id="1112436516">
      <w:bodyDiv w:val="1"/>
      <w:marLeft w:val="0"/>
      <w:marRight w:val="0"/>
      <w:marTop w:val="0"/>
      <w:marBottom w:val="0"/>
      <w:divBdr>
        <w:top w:val="none" w:sz="0" w:space="0" w:color="auto"/>
        <w:left w:val="none" w:sz="0" w:space="0" w:color="auto"/>
        <w:bottom w:val="none" w:sz="0" w:space="0" w:color="auto"/>
        <w:right w:val="none" w:sz="0" w:space="0" w:color="auto"/>
      </w:divBdr>
    </w:div>
    <w:div w:id="1142312436">
      <w:bodyDiv w:val="1"/>
      <w:marLeft w:val="0"/>
      <w:marRight w:val="0"/>
      <w:marTop w:val="0"/>
      <w:marBottom w:val="0"/>
      <w:divBdr>
        <w:top w:val="none" w:sz="0" w:space="0" w:color="auto"/>
        <w:left w:val="none" w:sz="0" w:space="0" w:color="auto"/>
        <w:bottom w:val="none" w:sz="0" w:space="0" w:color="auto"/>
        <w:right w:val="none" w:sz="0" w:space="0" w:color="auto"/>
      </w:divBdr>
    </w:div>
    <w:div w:id="1166558436">
      <w:bodyDiv w:val="1"/>
      <w:marLeft w:val="0"/>
      <w:marRight w:val="0"/>
      <w:marTop w:val="0"/>
      <w:marBottom w:val="0"/>
      <w:divBdr>
        <w:top w:val="none" w:sz="0" w:space="0" w:color="auto"/>
        <w:left w:val="none" w:sz="0" w:space="0" w:color="auto"/>
        <w:bottom w:val="none" w:sz="0" w:space="0" w:color="auto"/>
        <w:right w:val="none" w:sz="0" w:space="0" w:color="auto"/>
      </w:divBdr>
    </w:div>
    <w:div w:id="1193835782">
      <w:bodyDiv w:val="1"/>
      <w:marLeft w:val="0"/>
      <w:marRight w:val="0"/>
      <w:marTop w:val="0"/>
      <w:marBottom w:val="0"/>
      <w:divBdr>
        <w:top w:val="none" w:sz="0" w:space="0" w:color="auto"/>
        <w:left w:val="none" w:sz="0" w:space="0" w:color="auto"/>
        <w:bottom w:val="none" w:sz="0" w:space="0" w:color="auto"/>
        <w:right w:val="none" w:sz="0" w:space="0" w:color="auto"/>
      </w:divBdr>
    </w:div>
    <w:div w:id="1215503814">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47182211">
      <w:bodyDiv w:val="1"/>
      <w:marLeft w:val="0"/>
      <w:marRight w:val="0"/>
      <w:marTop w:val="0"/>
      <w:marBottom w:val="0"/>
      <w:divBdr>
        <w:top w:val="none" w:sz="0" w:space="0" w:color="auto"/>
        <w:left w:val="none" w:sz="0" w:space="0" w:color="auto"/>
        <w:bottom w:val="none" w:sz="0" w:space="0" w:color="auto"/>
        <w:right w:val="none" w:sz="0" w:space="0" w:color="auto"/>
      </w:divBdr>
    </w:div>
    <w:div w:id="1249191215">
      <w:bodyDiv w:val="1"/>
      <w:marLeft w:val="0"/>
      <w:marRight w:val="0"/>
      <w:marTop w:val="0"/>
      <w:marBottom w:val="0"/>
      <w:divBdr>
        <w:top w:val="none" w:sz="0" w:space="0" w:color="auto"/>
        <w:left w:val="none" w:sz="0" w:space="0" w:color="auto"/>
        <w:bottom w:val="none" w:sz="0" w:space="0" w:color="auto"/>
        <w:right w:val="none" w:sz="0" w:space="0" w:color="auto"/>
      </w:divBdr>
    </w:div>
    <w:div w:id="1250311803">
      <w:bodyDiv w:val="1"/>
      <w:marLeft w:val="0"/>
      <w:marRight w:val="0"/>
      <w:marTop w:val="0"/>
      <w:marBottom w:val="0"/>
      <w:divBdr>
        <w:top w:val="none" w:sz="0" w:space="0" w:color="auto"/>
        <w:left w:val="none" w:sz="0" w:space="0" w:color="auto"/>
        <w:bottom w:val="none" w:sz="0" w:space="0" w:color="auto"/>
        <w:right w:val="none" w:sz="0" w:space="0" w:color="auto"/>
      </w:divBdr>
    </w:div>
    <w:div w:id="1283419705">
      <w:bodyDiv w:val="1"/>
      <w:marLeft w:val="0"/>
      <w:marRight w:val="0"/>
      <w:marTop w:val="0"/>
      <w:marBottom w:val="0"/>
      <w:divBdr>
        <w:top w:val="none" w:sz="0" w:space="0" w:color="auto"/>
        <w:left w:val="none" w:sz="0" w:space="0" w:color="auto"/>
        <w:bottom w:val="none" w:sz="0" w:space="0" w:color="auto"/>
        <w:right w:val="none" w:sz="0" w:space="0" w:color="auto"/>
      </w:divBdr>
    </w:div>
    <w:div w:id="1284461536">
      <w:bodyDiv w:val="1"/>
      <w:marLeft w:val="0"/>
      <w:marRight w:val="0"/>
      <w:marTop w:val="0"/>
      <w:marBottom w:val="0"/>
      <w:divBdr>
        <w:top w:val="none" w:sz="0" w:space="0" w:color="auto"/>
        <w:left w:val="none" w:sz="0" w:space="0" w:color="auto"/>
        <w:bottom w:val="none" w:sz="0" w:space="0" w:color="auto"/>
        <w:right w:val="none" w:sz="0" w:space="0" w:color="auto"/>
      </w:divBdr>
    </w:div>
    <w:div w:id="1289049459">
      <w:bodyDiv w:val="1"/>
      <w:marLeft w:val="0"/>
      <w:marRight w:val="0"/>
      <w:marTop w:val="0"/>
      <w:marBottom w:val="0"/>
      <w:divBdr>
        <w:top w:val="none" w:sz="0" w:space="0" w:color="auto"/>
        <w:left w:val="none" w:sz="0" w:space="0" w:color="auto"/>
        <w:bottom w:val="none" w:sz="0" w:space="0" w:color="auto"/>
        <w:right w:val="none" w:sz="0" w:space="0" w:color="auto"/>
      </w:divBdr>
    </w:div>
    <w:div w:id="1296328568">
      <w:bodyDiv w:val="1"/>
      <w:marLeft w:val="0"/>
      <w:marRight w:val="0"/>
      <w:marTop w:val="0"/>
      <w:marBottom w:val="0"/>
      <w:divBdr>
        <w:top w:val="none" w:sz="0" w:space="0" w:color="auto"/>
        <w:left w:val="none" w:sz="0" w:space="0" w:color="auto"/>
        <w:bottom w:val="none" w:sz="0" w:space="0" w:color="auto"/>
        <w:right w:val="none" w:sz="0" w:space="0" w:color="auto"/>
      </w:divBdr>
    </w:div>
    <w:div w:id="1306936991">
      <w:bodyDiv w:val="1"/>
      <w:marLeft w:val="0"/>
      <w:marRight w:val="0"/>
      <w:marTop w:val="0"/>
      <w:marBottom w:val="0"/>
      <w:divBdr>
        <w:top w:val="none" w:sz="0" w:space="0" w:color="auto"/>
        <w:left w:val="none" w:sz="0" w:space="0" w:color="auto"/>
        <w:bottom w:val="none" w:sz="0" w:space="0" w:color="auto"/>
        <w:right w:val="none" w:sz="0" w:space="0" w:color="auto"/>
      </w:divBdr>
    </w:div>
    <w:div w:id="1307706078">
      <w:bodyDiv w:val="1"/>
      <w:marLeft w:val="0"/>
      <w:marRight w:val="0"/>
      <w:marTop w:val="0"/>
      <w:marBottom w:val="0"/>
      <w:divBdr>
        <w:top w:val="none" w:sz="0" w:space="0" w:color="auto"/>
        <w:left w:val="none" w:sz="0" w:space="0" w:color="auto"/>
        <w:bottom w:val="none" w:sz="0" w:space="0" w:color="auto"/>
        <w:right w:val="none" w:sz="0" w:space="0" w:color="auto"/>
      </w:divBdr>
    </w:div>
    <w:div w:id="1308634621">
      <w:bodyDiv w:val="1"/>
      <w:marLeft w:val="0"/>
      <w:marRight w:val="0"/>
      <w:marTop w:val="0"/>
      <w:marBottom w:val="0"/>
      <w:divBdr>
        <w:top w:val="none" w:sz="0" w:space="0" w:color="auto"/>
        <w:left w:val="none" w:sz="0" w:space="0" w:color="auto"/>
        <w:bottom w:val="none" w:sz="0" w:space="0" w:color="auto"/>
        <w:right w:val="none" w:sz="0" w:space="0" w:color="auto"/>
      </w:divBdr>
    </w:div>
    <w:div w:id="1323969996">
      <w:bodyDiv w:val="1"/>
      <w:marLeft w:val="0"/>
      <w:marRight w:val="0"/>
      <w:marTop w:val="0"/>
      <w:marBottom w:val="0"/>
      <w:divBdr>
        <w:top w:val="none" w:sz="0" w:space="0" w:color="auto"/>
        <w:left w:val="none" w:sz="0" w:space="0" w:color="auto"/>
        <w:bottom w:val="none" w:sz="0" w:space="0" w:color="auto"/>
        <w:right w:val="none" w:sz="0" w:space="0" w:color="auto"/>
      </w:divBdr>
    </w:div>
    <w:div w:id="1330601576">
      <w:bodyDiv w:val="1"/>
      <w:marLeft w:val="0"/>
      <w:marRight w:val="0"/>
      <w:marTop w:val="0"/>
      <w:marBottom w:val="0"/>
      <w:divBdr>
        <w:top w:val="none" w:sz="0" w:space="0" w:color="auto"/>
        <w:left w:val="none" w:sz="0" w:space="0" w:color="auto"/>
        <w:bottom w:val="none" w:sz="0" w:space="0" w:color="auto"/>
        <w:right w:val="none" w:sz="0" w:space="0" w:color="auto"/>
      </w:divBdr>
    </w:div>
    <w:div w:id="1339892527">
      <w:bodyDiv w:val="1"/>
      <w:marLeft w:val="0"/>
      <w:marRight w:val="0"/>
      <w:marTop w:val="0"/>
      <w:marBottom w:val="0"/>
      <w:divBdr>
        <w:top w:val="none" w:sz="0" w:space="0" w:color="auto"/>
        <w:left w:val="none" w:sz="0" w:space="0" w:color="auto"/>
        <w:bottom w:val="none" w:sz="0" w:space="0" w:color="auto"/>
        <w:right w:val="none" w:sz="0" w:space="0" w:color="auto"/>
      </w:divBdr>
    </w:div>
    <w:div w:id="1340885911">
      <w:bodyDiv w:val="1"/>
      <w:marLeft w:val="0"/>
      <w:marRight w:val="0"/>
      <w:marTop w:val="0"/>
      <w:marBottom w:val="0"/>
      <w:divBdr>
        <w:top w:val="none" w:sz="0" w:space="0" w:color="auto"/>
        <w:left w:val="none" w:sz="0" w:space="0" w:color="auto"/>
        <w:bottom w:val="none" w:sz="0" w:space="0" w:color="auto"/>
        <w:right w:val="none" w:sz="0" w:space="0" w:color="auto"/>
      </w:divBdr>
    </w:div>
    <w:div w:id="1346178115">
      <w:bodyDiv w:val="1"/>
      <w:marLeft w:val="0"/>
      <w:marRight w:val="0"/>
      <w:marTop w:val="0"/>
      <w:marBottom w:val="0"/>
      <w:divBdr>
        <w:top w:val="none" w:sz="0" w:space="0" w:color="auto"/>
        <w:left w:val="none" w:sz="0" w:space="0" w:color="auto"/>
        <w:bottom w:val="none" w:sz="0" w:space="0" w:color="auto"/>
        <w:right w:val="none" w:sz="0" w:space="0" w:color="auto"/>
      </w:divBdr>
    </w:div>
    <w:div w:id="1363089831">
      <w:bodyDiv w:val="1"/>
      <w:marLeft w:val="0"/>
      <w:marRight w:val="0"/>
      <w:marTop w:val="0"/>
      <w:marBottom w:val="0"/>
      <w:divBdr>
        <w:top w:val="none" w:sz="0" w:space="0" w:color="auto"/>
        <w:left w:val="none" w:sz="0" w:space="0" w:color="auto"/>
        <w:bottom w:val="none" w:sz="0" w:space="0" w:color="auto"/>
        <w:right w:val="none" w:sz="0" w:space="0" w:color="auto"/>
      </w:divBdr>
    </w:div>
    <w:div w:id="1424838814">
      <w:bodyDiv w:val="1"/>
      <w:marLeft w:val="0"/>
      <w:marRight w:val="0"/>
      <w:marTop w:val="0"/>
      <w:marBottom w:val="0"/>
      <w:divBdr>
        <w:top w:val="none" w:sz="0" w:space="0" w:color="auto"/>
        <w:left w:val="none" w:sz="0" w:space="0" w:color="auto"/>
        <w:bottom w:val="none" w:sz="0" w:space="0" w:color="auto"/>
        <w:right w:val="none" w:sz="0" w:space="0" w:color="auto"/>
      </w:divBdr>
    </w:div>
    <w:div w:id="1468089953">
      <w:bodyDiv w:val="1"/>
      <w:marLeft w:val="0"/>
      <w:marRight w:val="0"/>
      <w:marTop w:val="0"/>
      <w:marBottom w:val="0"/>
      <w:divBdr>
        <w:top w:val="none" w:sz="0" w:space="0" w:color="auto"/>
        <w:left w:val="none" w:sz="0" w:space="0" w:color="auto"/>
        <w:bottom w:val="none" w:sz="0" w:space="0" w:color="auto"/>
        <w:right w:val="none" w:sz="0" w:space="0" w:color="auto"/>
      </w:divBdr>
    </w:div>
    <w:div w:id="1487864212">
      <w:bodyDiv w:val="1"/>
      <w:marLeft w:val="0"/>
      <w:marRight w:val="0"/>
      <w:marTop w:val="0"/>
      <w:marBottom w:val="0"/>
      <w:divBdr>
        <w:top w:val="none" w:sz="0" w:space="0" w:color="auto"/>
        <w:left w:val="none" w:sz="0" w:space="0" w:color="auto"/>
        <w:bottom w:val="none" w:sz="0" w:space="0" w:color="auto"/>
        <w:right w:val="none" w:sz="0" w:space="0" w:color="auto"/>
      </w:divBdr>
    </w:div>
    <w:div w:id="1499732115">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68296931">
      <w:bodyDiv w:val="1"/>
      <w:marLeft w:val="0"/>
      <w:marRight w:val="0"/>
      <w:marTop w:val="0"/>
      <w:marBottom w:val="0"/>
      <w:divBdr>
        <w:top w:val="none" w:sz="0" w:space="0" w:color="auto"/>
        <w:left w:val="none" w:sz="0" w:space="0" w:color="auto"/>
        <w:bottom w:val="none" w:sz="0" w:space="0" w:color="auto"/>
        <w:right w:val="none" w:sz="0" w:space="0" w:color="auto"/>
      </w:divBdr>
    </w:div>
    <w:div w:id="1574242765">
      <w:bodyDiv w:val="1"/>
      <w:marLeft w:val="0"/>
      <w:marRight w:val="0"/>
      <w:marTop w:val="0"/>
      <w:marBottom w:val="0"/>
      <w:divBdr>
        <w:top w:val="none" w:sz="0" w:space="0" w:color="auto"/>
        <w:left w:val="none" w:sz="0" w:space="0" w:color="auto"/>
        <w:bottom w:val="none" w:sz="0" w:space="0" w:color="auto"/>
        <w:right w:val="none" w:sz="0" w:space="0" w:color="auto"/>
      </w:divBdr>
    </w:div>
    <w:div w:id="1575161385">
      <w:bodyDiv w:val="1"/>
      <w:marLeft w:val="0"/>
      <w:marRight w:val="0"/>
      <w:marTop w:val="0"/>
      <w:marBottom w:val="0"/>
      <w:divBdr>
        <w:top w:val="none" w:sz="0" w:space="0" w:color="auto"/>
        <w:left w:val="none" w:sz="0" w:space="0" w:color="auto"/>
        <w:bottom w:val="none" w:sz="0" w:space="0" w:color="auto"/>
        <w:right w:val="none" w:sz="0" w:space="0" w:color="auto"/>
      </w:divBdr>
    </w:div>
    <w:div w:id="1580796247">
      <w:bodyDiv w:val="1"/>
      <w:marLeft w:val="0"/>
      <w:marRight w:val="0"/>
      <w:marTop w:val="0"/>
      <w:marBottom w:val="0"/>
      <w:divBdr>
        <w:top w:val="none" w:sz="0" w:space="0" w:color="auto"/>
        <w:left w:val="none" w:sz="0" w:space="0" w:color="auto"/>
        <w:bottom w:val="none" w:sz="0" w:space="0" w:color="auto"/>
        <w:right w:val="none" w:sz="0" w:space="0" w:color="auto"/>
      </w:divBdr>
    </w:div>
    <w:div w:id="1592423060">
      <w:bodyDiv w:val="1"/>
      <w:marLeft w:val="0"/>
      <w:marRight w:val="0"/>
      <w:marTop w:val="0"/>
      <w:marBottom w:val="0"/>
      <w:divBdr>
        <w:top w:val="none" w:sz="0" w:space="0" w:color="auto"/>
        <w:left w:val="none" w:sz="0" w:space="0" w:color="auto"/>
        <w:bottom w:val="none" w:sz="0" w:space="0" w:color="auto"/>
        <w:right w:val="none" w:sz="0" w:space="0" w:color="auto"/>
      </w:divBdr>
    </w:div>
    <w:div w:id="1621060897">
      <w:bodyDiv w:val="1"/>
      <w:marLeft w:val="0"/>
      <w:marRight w:val="0"/>
      <w:marTop w:val="0"/>
      <w:marBottom w:val="0"/>
      <w:divBdr>
        <w:top w:val="none" w:sz="0" w:space="0" w:color="auto"/>
        <w:left w:val="none" w:sz="0" w:space="0" w:color="auto"/>
        <w:bottom w:val="none" w:sz="0" w:space="0" w:color="auto"/>
        <w:right w:val="none" w:sz="0" w:space="0" w:color="auto"/>
      </w:divBdr>
    </w:div>
    <w:div w:id="1622418923">
      <w:bodyDiv w:val="1"/>
      <w:marLeft w:val="0"/>
      <w:marRight w:val="0"/>
      <w:marTop w:val="0"/>
      <w:marBottom w:val="0"/>
      <w:divBdr>
        <w:top w:val="none" w:sz="0" w:space="0" w:color="auto"/>
        <w:left w:val="none" w:sz="0" w:space="0" w:color="auto"/>
        <w:bottom w:val="none" w:sz="0" w:space="0" w:color="auto"/>
        <w:right w:val="none" w:sz="0" w:space="0" w:color="auto"/>
      </w:divBdr>
    </w:div>
    <w:div w:id="1630621597">
      <w:bodyDiv w:val="1"/>
      <w:marLeft w:val="0"/>
      <w:marRight w:val="0"/>
      <w:marTop w:val="0"/>
      <w:marBottom w:val="0"/>
      <w:divBdr>
        <w:top w:val="none" w:sz="0" w:space="0" w:color="auto"/>
        <w:left w:val="none" w:sz="0" w:space="0" w:color="auto"/>
        <w:bottom w:val="none" w:sz="0" w:space="0" w:color="auto"/>
        <w:right w:val="none" w:sz="0" w:space="0" w:color="auto"/>
      </w:divBdr>
    </w:div>
    <w:div w:id="1630819782">
      <w:bodyDiv w:val="1"/>
      <w:marLeft w:val="0"/>
      <w:marRight w:val="0"/>
      <w:marTop w:val="0"/>
      <w:marBottom w:val="0"/>
      <w:divBdr>
        <w:top w:val="none" w:sz="0" w:space="0" w:color="auto"/>
        <w:left w:val="none" w:sz="0" w:space="0" w:color="auto"/>
        <w:bottom w:val="none" w:sz="0" w:space="0" w:color="auto"/>
        <w:right w:val="none" w:sz="0" w:space="0" w:color="auto"/>
      </w:divBdr>
    </w:div>
    <w:div w:id="1677266171">
      <w:bodyDiv w:val="1"/>
      <w:marLeft w:val="0"/>
      <w:marRight w:val="0"/>
      <w:marTop w:val="0"/>
      <w:marBottom w:val="0"/>
      <w:divBdr>
        <w:top w:val="none" w:sz="0" w:space="0" w:color="auto"/>
        <w:left w:val="none" w:sz="0" w:space="0" w:color="auto"/>
        <w:bottom w:val="none" w:sz="0" w:space="0" w:color="auto"/>
        <w:right w:val="none" w:sz="0" w:space="0" w:color="auto"/>
      </w:divBdr>
    </w:div>
    <w:div w:id="1694919945">
      <w:bodyDiv w:val="1"/>
      <w:marLeft w:val="0"/>
      <w:marRight w:val="0"/>
      <w:marTop w:val="0"/>
      <w:marBottom w:val="0"/>
      <w:divBdr>
        <w:top w:val="none" w:sz="0" w:space="0" w:color="auto"/>
        <w:left w:val="none" w:sz="0" w:space="0" w:color="auto"/>
        <w:bottom w:val="none" w:sz="0" w:space="0" w:color="auto"/>
        <w:right w:val="none" w:sz="0" w:space="0" w:color="auto"/>
      </w:divBdr>
    </w:div>
    <w:div w:id="1703549272">
      <w:bodyDiv w:val="1"/>
      <w:marLeft w:val="0"/>
      <w:marRight w:val="0"/>
      <w:marTop w:val="0"/>
      <w:marBottom w:val="0"/>
      <w:divBdr>
        <w:top w:val="none" w:sz="0" w:space="0" w:color="auto"/>
        <w:left w:val="none" w:sz="0" w:space="0" w:color="auto"/>
        <w:bottom w:val="none" w:sz="0" w:space="0" w:color="auto"/>
        <w:right w:val="none" w:sz="0" w:space="0" w:color="auto"/>
      </w:divBdr>
    </w:div>
    <w:div w:id="1718622655">
      <w:bodyDiv w:val="1"/>
      <w:marLeft w:val="0"/>
      <w:marRight w:val="0"/>
      <w:marTop w:val="0"/>
      <w:marBottom w:val="0"/>
      <w:divBdr>
        <w:top w:val="none" w:sz="0" w:space="0" w:color="auto"/>
        <w:left w:val="none" w:sz="0" w:space="0" w:color="auto"/>
        <w:bottom w:val="none" w:sz="0" w:space="0" w:color="auto"/>
        <w:right w:val="none" w:sz="0" w:space="0" w:color="auto"/>
      </w:divBdr>
    </w:div>
    <w:div w:id="1749229761">
      <w:bodyDiv w:val="1"/>
      <w:marLeft w:val="0"/>
      <w:marRight w:val="0"/>
      <w:marTop w:val="0"/>
      <w:marBottom w:val="0"/>
      <w:divBdr>
        <w:top w:val="none" w:sz="0" w:space="0" w:color="auto"/>
        <w:left w:val="none" w:sz="0" w:space="0" w:color="auto"/>
        <w:bottom w:val="none" w:sz="0" w:space="0" w:color="auto"/>
        <w:right w:val="none" w:sz="0" w:space="0" w:color="auto"/>
      </w:divBdr>
    </w:div>
    <w:div w:id="1782410648">
      <w:bodyDiv w:val="1"/>
      <w:marLeft w:val="0"/>
      <w:marRight w:val="0"/>
      <w:marTop w:val="0"/>
      <w:marBottom w:val="0"/>
      <w:divBdr>
        <w:top w:val="none" w:sz="0" w:space="0" w:color="auto"/>
        <w:left w:val="none" w:sz="0" w:space="0" w:color="auto"/>
        <w:bottom w:val="none" w:sz="0" w:space="0" w:color="auto"/>
        <w:right w:val="none" w:sz="0" w:space="0" w:color="auto"/>
      </w:divBdr>
    </w:div>
    <w:div w:id="1785297951">
      <w:bodyDiv w:val="1"/>
      <w:marLeft w:val="0"/>
      <w:marRight w:val="0"/>
      <w:marTop w:val="0"/>
      <w:marBottom w:val="0"/>
      <w:divBdr>
        <w:top w:val="none" w:sz="0" w:space="0" w:color="auto"/>
        <w:left w:val="none" w:sz="0" w:space="0" w:color="auto"/>
        <w:bottom w:val="none" w:sz="0" w:space="0" w:color="auto"/>
        <w:right w:val="none" w:sz="0" w:space="0" w:color="auto"/>
      </w:divBdr>
    </w:div>
    <w:div w:id="1808820850">
      <w:bodyDiv w:val="1"/>
      <w:marLeft w:val="0"/>
      <w:marRight w:val="0"/>
      <w:marTop w:val="0"/>
      <w:marBottom w:val="0"/>
      <w:divBdr>
        <w:top w:val="none" w:sz="0" w:space="0" w:color="auto"/>
        <w:left w:val="none" w:sz="0" w:space="0" w:color="auto"/>
        <w:bottom w:val="none" w:sz="0" w:space="0" w:color="auto"/>
        <w:right w:val="none" w:sz="0" w:space="0" w:color="auto"/>
      </w:divBdr>
    </w:div>
    <w:div w:id="1826161009">
      <w:bodyDiv w:val="1"/>
      <w:marLeft w:val="0"/>
      <w:marRight w:val="0"/>
      <w:marTop w:val="0"/>
      <w:marBottom w:val="0"/>
      <w:divBdr>
        <w:top w:val="none" w:sz="0" w:space="0" w:color="auto"/>
        <w:left w:val="none" w:sz="0" w:space="0" w:color="auto"/>
        <w:bottom w:val="none" w:sz="0" w:space="0" w:color="auto"/>
        <w:right w:val="none" w:sz="0" w:space="0" w:color="auto"/>
      </w:divBdr>
    </w:div>
    <w:div w:id="1841659212">
      <w:bodyDiv w:val="1"/>
      <w:marLeft w:val="0"/>
      <w:marRight w:val="0"/>
      <w:marTop w:val="0"/>
      <w:marBottom w:val="0"/>
      <w:divBdr>
        <w:top w:val="none" w:sz="0" w:space="0" w:color="auto"/>
        <w:left w:val="none" w:sz="0" w:space="0" w:color="auto"/>
        <w:bottom w:val="none" w:sz="0" w:space="0" w:color="auto"/>
        <w:right w:val="none" w:sz="0" w:space="0" w:color="auto"/>
      </w:divBdr>
    </w:div>
    <w:div w:id="1861160601">
      <w:bodyDiv w:val="1"/>
      <w:marLeft w:val="0"/>
      <w:marRight w:val="0"/>
      <w:marTop w:val="0"/>
      <w:marBottom w:val="0"/>
      <w:divBdr>
        <w:top w:val="none" w:sz="0" w:space="0" w:color="auto"/>
        <w:left w:val="none" w:sz="0" w:space="0" w:color="auto"/>
        <w:bottom w:val="none" w:sz="0" w:space="0" w:color="auto"/>
        <w:right w:val="none" w:sz="0" w:space="0" w:color="auto"/>
      </w:divBdr>
    </w:div>
    <w:div w:id="1889342376">
      <w:bodyDiv w:val="1"/>
      <w:marLeft w:val="0"/>
      <w:marRight w:val="0"/>
      <w:marTop w:val="0"/>
      <w:marBottom w:val="0"/>
      <w:divBdr>
        <w:top w:val="none" w:sz="0" w:space="0" w:color="auto"/>
        <w:left w:val="none" w:sz="0" w:space="0" w:color="auto"/>
        <w:bottom w:val="none" w:sz="0" w:space="0" w:color="auto"/>
        <w:right w:val="none" w:sz="0" w:space="0" w:color="auto"/>
      </w:divBdr>
    </w:div>
    <w:div w:id="1911572636">
      <w:bodyDiv w:val="1"/>
      <w:marLeft w:val="0"/>
      <w:marRight w:val="0"/>
      <w:marTop w:val="0"/>
      <w:marBottom w:val="0"/>
      <w:divBdr>
        <w:top w:val="none" w:sz="0" w:space="0" w:color="auto"/>
        <w:left w:val="none" w:sz="0" w:space="0" w:color="auto"/>
        <w:bottom w:val="none" w:sz="0" w:space="0" w:color="auto"/>
        <w:right w:val="none" w:sz="0" w:space="0" w:color="auto"/>
      </w:divBdr>
    </w:div>
    <w:div w:id="1925795017">
      <w:bodyDiv w:val="1"/>
      <w:marLeft w:val="0"/>
      <w:marRight w:val="0"/>
      <w:marTop w:val="0"/>
      <w:marBottom w:val="0"/>
      <w:divBdr>
        <w:top w:val="none" w:sz="0" w:space="0" w:color="auto"/>
        <w:left w:val="none" w:sz="0" w:space="0" w:color="auto"/>
        <w:bottom w:val="none" w:sz="0" w:space="0" w:color="auto"/>
        <w:right w:val="none" w:sz="0" w:space="0" w:color="auto"/>
      </w:divBdr>
    </w:div>
    <w:div w:id="1937326817">
      <w:bodyDiv w:val="1"/>
      <w:marLeft w:val="0"/>
      <w:marRight w:val="0"/>
      <w:marTop w:val="0"/>
      <w:marBottom w:val="0"/>
      <w:divBdr>
        <w:top w:val="none" w:sz="0" w:space="0" w:color="auto"/>
        <w:left w:val="none" w:sz="0" w:space="0" w:color="auto"/>
        <w:bottom w:val="none" w:sz="0" w:space="0" w:color="auto"/>
        <w:right w:val="none" w:sz="0" w:space="0" w:color="auto"/>
      </w:divBdr>
    </w:div>
    <w:div w:id="2065564244">
      <w:bodyDiv w:val="1"/>
      <w:marLeft w:val="0"/>
      <w:marRight w:val="0"/>
      <w:marTop w:val="0"/>
      <w:marBottom w:val="0"/>
      <w:divBdr>
        <w:top w:val="none" w:sz="0" w:space="0" w:color="auto"/>
        <w:left w:val="none" w:sz="0" w:space="0" w:color="auto"/>
        <w:bottom w:val="none" w:sz="0" w:space="0" w:color="auto"/>
        <w:right w:val="none" w:sz="0" w:space="0" w:color="auto"/>
      </w:divBdr>
    </w:div>
    <w:div w:id="2067727391">
      <w:bodyDiv w:val="1"/>
      <w:marLeft w:val="0"/>
      <w:marRight w:val="0"/>
      <w:marTop w:val="0"/>
      <w:marBottom w:val="0"/>
      <w:divBdr>
        <w:top w:val="none" w:sz="0" w:space="0" w:color="auto"/>
        <w:left w:val="none" w:sz="0" w:space="0" w:color="auto"/>
        <w:bottom w:val="none" w:sz="0" w:space="0" w:color="auto"/>
        <w:right w:val="none" w:sz="0" w:space="0" w:color="auto"/>
      </w:divBdr>
    </w:div>
    <w:div w:id="2074159932">
      <w:bodyDiv w:val="1"/>
      <w:marLeft w:val="0"/>
      <w:marRight w:val="0"/>
      <w:marTop w:val="0"/>
      <w:marBottom w:val="0"/>
      <w:divBdr>
        <w:top w:val="none" w:sz="0" w:space="0" w:color="auto"/>
        <w:left w:val="none" w:sz="0" w:space="0" w:color="auto"/>
        <w:bottom w:val="none" w:sz="0" w:space="0" w:color="auto"/>
        <w:right w:val="none" w:sz="0" w:space="0" w:color="auto"/>
      </w:divBdr>
    </w:div>
    <w:div w:id="212592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C90AA-C256-4A64-B3BA-CC1FED8B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2942</TotalTime>
  <Pages>26</Pages>
  <Words>8868</Words>
  <Characters>50554</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59304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davit.metreveli</dc:creator>
  <cp:lastModifiedBy>usser</cp:lastModifiedBy>
  <cp:revision>526</cp:revision>
  <cp:lastPrinted>2019-12-09T07:31:00Z</cp:lastPrinted>
  <dcterms:created xsi:type="dcterms:W3CDTF">2019-12-09T20:26:00Z</dcterms:created>
  <dcterms:modified xsi:type="dcterms:W3CDTF">2020-12-18T09:55:00Z</dcterms:modified>
</cp:coreProperties>
</file>